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2F" w:rsidRDefault="00803253" w:rsidP="008032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некоторых проблемах когнитивного развития детей младшего школьного возраста.</w:t>
      </w:r>
    </w:p>
    <w:p w:rsidR="00803253" w:rsidRDefault="00803253" w:rsidP="008032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Е.Ю. Балашова                                                                                                                                        (МГУ имени М.В. Ломоносова, ПИ РАО, НЦПЗ)</w:t>
      </w:r>
    </w:p>
    <w:p w:rsidR="00803253" w:rsidRDefault="00803253" w:rsidP="003148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Психологический анализ особенностей когнитивного развития детей предполагает внимательное изучение причин</w:t>
      </w:r>
      <w:r w:rsidR="00651E48">
        <w:rPr>
          <w:rFonts w:ascii="Times New Roman" w:hAnsi="Times New Roman" w:cs="Times New Roman"/>
          <w:sz w:val="24"/>
          <w:szCs w:val="24"/>
        </w:rPr>
        <w:t xml:space="preserve">, осложняющих динамические, </w:t>
      </w:r>
      <w:proofErr w:type="spellStart"/>
      <w:r w:rsidR="00651E48">
        <w:rPr>
          <w:rFonts w:ascii="Times New Roman" w:hAnsi="Times New Roman" w:cs="Times New Roman"/>
          <w:sz w:val="24"/>
          <w:szCs w:val="24"/>
        </w:rPr>
        <w:t>операциональные</w:t>
      </w:r>
      <w:proofErr w:type="spellEnd"/>
      <w:r w:rsidR="00651E48">
        <w:rPr>
          <w:rFonts w:ascii="Times New Roman" w:hAnsi="Times New Roman" w:cs="Times New Roman"/>
          <w:sz w:val="24"/>
          <w:szCs w:val="24"/>
        </w:rPr>
        <w:t xml:space="preserve"> или регуляторные аспекты этого процесса. </w:t>
      </w:r>
      <w:proofErr w:type="gramStart"/>
      <w:r w:rsidR="00302BA3">
        <w:rPr>
          <w:rFonts w:ascii="Times New Roman" w:hAnsi="Times New Roman" w:cs="Times New Roman"/>
          <w:sz w:val="24"/>
          <w:szCs w:val="24"/>
        </w:rPr>
        <w:t>П</w:t>
      </w:r>
      <w:r w:rsidR="00651E48">
        <w:rPr>
          <w:rFonts w:ascii="Times New Roman" w:hAnsi="Times New Roman" w:cs="Times New Roman"/>
          <w:sz w:val="24"/>
          <w:szCs w:val="24"/>
        </w:rPr>
        <w:t>сихологи</w:t>
      </w:r>
      <w:r w:rsidR="00302BA3">
        <w:rPr>
          <w:rFonts w:ascii="Times New Roman" w:hAnsi="Times New Roman" w:cs="Times New Roman"/>
          <w:sz w:val="24"/>
          <w:szCs w:val="24"/>
        </w:rPr>
        <w:t>я</w:t>
      </w:r>
      <w:r w:rsidR="00651E48">
        <w:rPr>
          <w:rFonts w:ascii="Times New Roman" w:hAnsi="Times New Roman" w:cs="Times New Roman"/>
          <w:sz w:val="24"/>
          <w:szCs w:val="24"/>
        </w:rPr>
        <w:t xml:space="preserve"> аномального развития</w:t>
      </w:r>
      <w:r w:rsidR="00302BA3">
        <w:rPr>
          <w:rFonts w:ascii="Times New Roman" w:hAnsi="Times New Roman" w:cs="Times New Roman"/>
          <w:sz w:val="24"/>
          <w:szCs w:val="24"/>
        </w:rPr>
        <w:t xml:space="preserve"> обычно делит причины, детерминирующие возникновение различных типов психического </w:t>
      </w:r>
      <w:proofErr w:type="spellStart"/>
      <w:r w:rsidR="00302BA3">
        <w:rPr>
          <w:rFonts w:ascii="Times New Roman" w:hAnsi="Times New Roman" w:cs="Times New Roman"/>
          <w:sz w:val="24"/>
          <w:szCs w:val="24"/>
        </w:rPr>
        <w:t>дизонтогенеза</w:t>
      </w:r>
      <w:proofErr w:type="spellEnd"/>
      <w:r w:rsidR="00302BA3">
        <w:rPr>
          <w:rFonts w:ascii="Times New Roman" w:hAnsi="Times New Roman" w:cs="Times New Roman"/>
          <w:sz w:val="24"/>
          <w:szCs w:val="24"/>
        </w:rPr>
        <w:t>, на биологические и средовые (в том числе, социальные) (Лебединский, 1985).</w:t>
      </w:r>
      <w:proofErr w:type="gramEnd"/>
      <w:r w:rsidR="00302BA3">
        <w:rPr>
          <w:rFonts w:ascii="Times New Roman" w:hAnsi="Times New Roman" w:cs="Times New Roman"/>
          <w:sz w:val="24"/>
          <w:szCs w:val="24"/>
        </w:rPr>
        <w:t xml:space="preserve">  К биологическим причинам относятся отклонения в развитии мозга, связанные с действием генетических, инфекционных, травматических и других патогенных факторов. К средовым факторам специалисты обычно относят</w:t>
      </w:r>
      <w:r w:rsidR="00242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EE1">
        <w:rPr>
          <w:rFonts w:ascii="Times New Roman" w:hAnsi="Times New Roman" w:cs="Times New Roman"/>
          <w:sz w:val="24"/>
          <w:szCs w:val="24"/>
        </w:rPr>
        <w:t>микросоциальную</w:t>
      </w:r>
      <w:proofErr w:type="spellEnd"/>
      <w:r w:rsidR="00242EE1">
        <w:rPr>
          <w:rFonts w:ascii="Times New Roman" w:hAnsi="Times New Roman" w:cs="Times New Roman"/>
          <w:sz w:val="24"/>
          <w:szCs w:val="24"/>
        </w:rPr>
        <w:t xml:space="preserve"> и педагогическую запущенность, неблагоприятные условия воспитания, </w:t>
      </w:r>
      <w:proofErr w:type="spellStart"/>
      <w:r w:rsidR="00242EE1">
        <w:rPr>
          <w:rFonts w:ascii="Times New Roman" w:hAnsi="Times New Roman" w:cs="Times New Roman"/>
          <w:sz w:val="24"/>
          <w:szCs w:val="24"/>
        </w:rPr>
        <w:t>культуральную</w:t>
      </w:r>
      <w:proofErr w:type="spellEnd"/>
      <w:r w:rsidR="00242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EE1">
        <w:rPr>
          <w:rFonts w:ascii="Times New Roman" w:hAnsi="Times New Roman" w:cs="Times New Roman"/>
          <w:sz w:val="24"/>
          <w:szCs w:val="24"/>
        </w:rPr>
        <w:t>депривацию</w:t>
      </w:r>
      <w:proofErr w:type="spellEnd"/>
      <w:r w:rsidR="00242EE1">
        <w:rPr>
          <w:rFonts w:ascii="Times New Roman" w:hAnsi="Times New Roman" w:cs="Times New Roman"/>
          <w:sz w:val="24"/>
          <w:szCs w:val="24"/>
        </w:rPr>
        <w:t xml:space="preserve">, </w:t>
      </w:r>
      <w:r w:rsidR="003148B0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242EE1">
        <w:rPr>
          <w:rFonts w:ascii="Times New Roman" w:hAnsi="Times New Roman" w:cs="Times New Roman"/>
          <w:sz w:val="24"/>
          <w:szCs w:val="24"/>
        </w:rPr>
        <w:t>создаю</w:t>
      </w:r>
      <w:r w:rsidR="003148B0">
        <w:rPr>
          <w:rFonts w:ascii="Times New Roman" w:hAnsi="Times New Roman" w:cs="Times New Roman"/>
          <w:sz w:val="24"/>
          <w:szCs w:val="24"/>
        </w:rPr>
        <w:t>т</w:t>
      </w:r>
      <w:r w:rsidR="00242EE1">
        <w:rPr>
          <w:rFonts w:ascii="Times New Roman" w:hAnsi="Times New Roman" w:cs="Times New Roman"/>
          <w:sz w:val="24"/>
          <w:szCs w:val="24"/>
        </w:rPr>
        <w:t xml:space="preserve"> дефицит информации и эмоционального опыта на ранних этапах онтогенеза</w:t>
      </w:r>
      <w:r w:rsidR="00302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EE1">
        <w:rPr>
          <w:rFonts w:ascii="Times New Roman" w:hAnsi="Times New Roman" w:cs="Times New Roman"/>
          <w:sz w:val="24"/>
          <w:szCs w:val="24"/>
        </w:rPr>
        <w:t>(Ковалев, 1979; Лебединский, 1985).</w:t>
      </w:r>
      <w:r w:rsidR="00DC5BF6">
        <w:rPr>
          <w:rFonts w:ascii="Times New Roman" w:hAnsi="Times New Roman" w:cs="Times New Roman"/>
          <w:sz w:val="24"/>
          <w:szCs w:val="24"/>
        </w:rPr>
        <w:t xml:space="preserve"> В последние десятилетия в этот список все чаще включаются такие факторы, как неблагоприятные экологические условия, несоответствие  программ и методов преподавания индивидуальным особенностям ребенка (Корсакова, </w:t>
      </w:r>
      <w:proofErr w:type="spellStart"/>
      <w:r w:rsidR="00DC5BF6">
        <w:rPr>
          <w:rFonts w:ascii="Times New Roman" w:hAnsi="Times New Roman" w:cs="Times New Roman"/>
          <w:sz w:val="24"/>
          <w:szCs w:val="24"/>
        </w:rPr>
        <w:t>Микадзе</w:t>
      </w:r>
      <w:proofErr w:type="spellEnd"/>
      <w:r w:rsidR="00DC5BF6">
        <w:rPr>
          <w:rFonts w:ascii="Times New Roman" w:hAnsi="Times New Roman" w:cs="Times New Roman"/>
          <w:sz w:val="24"/>
          <w:szCs w:val="24"/>
        </w:rPr>
        <w:t xml:space="preserve">, Балашова, 2017). Ученые также говорят о неоднозначном воздействии </w:t>
      </w:r>
      <w:r w:rsidR="003148B0">
        <w:rPr>
          <w:rFonts w:ascii="Times New Roman" w:hAnsi="Times New Roman" w:cs="Times New Roman"/>
          <w:sz w:val="24"/>
          <w:szCs w:val="24"/>
        </w:rPr>
        <w:t xml:space="preserve"> на формирование когнитивных функций  некоторых новых технологий и </w:t>
      </w:r>
      <w:proofErr w:type="spellStart"/>
      <w:r w:rsidR="003148B0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="003148B0">
        <w:rPr>
          <w:rFonts w:ascii="Times New Roman" w:hAnsi="Times New Roman" w:cs="Times New Roman"/>
          <w:sz w:val="24"/>
          <w:szCs w:val="24"/>
        </w:rPr>
        <w:t xml:space="preserve"> (Балашова, </w:t>
      </w:r>
      <w:proofErr w:type="spellStart"/>
      <w:r w:rsidR="003148B0">
        <w:rPr>
          <w:rFonts w:ascii="Times New Roman" w:hAnsi="Times New Roman" w:cs="Times New Roman"/>
          <w:sz w:val="24"/>
          <w:szCs w:val="24"/>
        </w:rPr>
        <w:t>Ковязина</w:t>
      </w:r>
      <w:proofErr w:type="spellEnd"/>
      <w:r w:rsidR="00314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48B0">
        <w:rPr>
          <w:rFonts w:ascii="Times New Roman" w:hAnsi="Times New Roman" w:cs="Times New Roman"/>
          <w:sz w:val="24"/>
          <w:szCs w:val="24"/>
        </w:rPr>
        <w:t>Сурнов</w:t>
      </w:r>
      <w:proofErr w:type="spellEnd"/>
      <w:r w:rsidR="003148B0">
        <w:rPr>
          <w:rFonts w:ascii="Times New Roman" w:hAnsi="Times New Roman" w:cs="Times New Roman"/>
          <w:sz w:val="24"/>
          <w:szCs w:val="24"/>
        </w:rPr>
        <w:t>, 2010). Детальное изучение всех этих причин представляет несомненный интерес. При этом следует учесть, что в некоторых случаях проблемы развития когнитивной сферы  являются следствием  действия сложного, иерархически организованного комплекса</w:t>
      </w:r>
      <w:r w:rsidR="00DC5BF6">
        <w:rPr>
          <w:rFonts w:ascii="Times New Roman" w:hAnsi="Times New Roman" w:cs="Times New Roman"/>
          <w:sz w:val="24"/>
          <w:szCs w:val="24"/>
        </w:rPr>
        <w:t xml:space="preserve"> </w:t>
      </w:r>
      <w:r w:rsidR="003148B0">
        <w:rPr>
          <w:rFonts w:ascii="Times New Roman" w:hAnsi="Times New Roman" w:cs="Times New Roman"/>
          <w:sz w:val="24"/>
          <w:szCs w:val="24"/>
        </w:rPr>
        <w:t>биологических и средовых факторов.</w:t>
      </w:r>
    </w:p>
    <w:p w:rsidR="003148B0" w:rsidRPr="00803253" w:rsidRDefault="003148B0" w:rsidP="003148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Конкретных примеров  действия таких факторов можно привести достаточно много. К ним относятся, например, особенности когнитивного развития детей с проявлениями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левшества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которых на начальных этапах школьного обучения часто возникают трудности в освоении письма, чтения, математических и пространственных навыков, усугубляющиеся из-за недостаточного понимания педагогами и родителями  нюансов работы восприятия, внимания, моторики </w:t>
      </w:r>
      <w:r w:rsidR="00500D26">
        <w:rPr>
          <w:rFonts w:ascii="Times New Roman" w:hAnsi="Times New Roman" w:cs="Times New Roman"/>
          <w:sz w:val="24"/>
          <w:szCs w:val="24"/>
        </w:rPr>
        <w:t>маленьких левшей</w:t>
      </w:r>
      <w:r>
        <w:rPr>
          <w:rFonts w:ascii="Times New Roman" w:hAnsi="Times New Roman" w:cs="Times New Roman"/>
          <w:sz w:val="24"/>
          <w:szCs w:val="24"/>
        </w:rPr>
        <w:t xml:space="preserve"> (Семенович, 2009). Это случаи своеобразных задержек эмоционального и  речевого развития у детей, находящихся в ситуации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гиперопеки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когда из-за чрезмерного беспокойства по поводу безопасности ребенка  родные стараются свести до минимума его контакты со сверстниками и другими взрослыми. Это особенности раннего речевого развития в благополучной по социальным параметрам, но неблагоприятной по некоторым психологическим показателям среде. Это отчетливые затруднения при освоении многими современными детьми ряда вербальных и пространственных навыков (чтения, письма, определения времени по часам и т.п.) вследствие изменений ряда аспектов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социо-культурной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ситуации. Это достаточно частые случаи недостаточного упражнения той или иной психической функции в период дошкольного детства, причем наиболее показательной в этом отношении является функция памяти, столь важная для успешного прохождения учебного процесса во всех его составляющих.</w:t>
      </w:r>
    </w:p>
    <w:sectPr w:rsidR="003148B0" w:rsidRPr="00803253" w:rsidSect="0050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253"/>
    <w:rsid w:val="00242EE1"/>
    <w:rsid w:val="00302BA3"/>
    <w:rsid w:val="003148B0"/>
    <w:rsid w:val="004E1F6E"/>
    <w:rsid w:val="0050072F"/>
    <w:rsid w:val="00500D26"/>
    <w:rsid w:val="00651E48"/>
    <w:rsid w:val="00803253"/>
    <w:rsid w:val="00CF3AAA"/>
    <w:rsid w:val="00DC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2689</Characters>
  <Application>Microsoft Office Word</Application>
  <DocSecurity>0</DocSecurity>
  <Lines>22</Lines>
  <Paragraphs>6</Paragraphs>
  <ScaleCrop>false</ScaleCrop>
  <Company>Grizli777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2018-09-02T21:09:00Z</dcterms:created>
  <dcterms:modified xsi:type="dcterms:W3CDTF">2018-09-02T21:09:00Z</dcterms:modified>
</cp:coreProperties>
</file>