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Московский ордена Ленина, ордена Октябрьской Революции</w:t>
      </w: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и ордена Трудового Красного Знамени</w:t>
      </w: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Государственный университет имени </w:t>
      </w:r>
      <w:proofErr w:type="spellStart"/>
      <w:r>
        <w:rPr>
          <w:rFonts w:ascii="Times New Roman,Bold" w:hAnsi="Times New Roman,Bold" w:cs="Times New Roman,Bold"/>
          <w:b/>
          <w:bCs/>
          <w:sz w:val="26"/>
          <w:szCs w:val="26"/>
        </w:rPr>
        <w:t>М.В.Ломоносова</w:t>
      </w:r>
      <w:proofErr w:type="spellEnd"/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ГЕОЛОГИЧЕСКИЙ ФАКУЛЬТЕТ</w:t>
      </w: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сейсмометрии и геоакустики.</w:t>
      </w: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sz w:val="40"/>
          <w:szCs w:val="40"/>
        </w:rPr>
        <w:t>МАГИСТЕРСКАЯ РАБОТА</w:t>
      </w: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«Переобработка сейсмических данных, снятых в Баренцевом море».</w:t>
      </w: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 Александров Павел</w:t>
      </w: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кафедрой</w:t>
      </w: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профессор, д.ф.-м.н. Владов М. В.</w:t>
      </w: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в.н.с.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к. г-мин. н. Ермаков А. П.</w:t>
      </w: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Рецензент</w:t>
      </w: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к. т.н.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Никульников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 Ю.</w:t>
      </w: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D64" w:rsidRDefault="00265D64" w:rsidP="00265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4"/>
          <w:szCs w:val="24"/>
        </w:rPr>
        <w:t>МОСКВА</w:t>
      </w:r>
    </w:p>
    <w:p w:rsidR="00443761" w:rsidRDefault="00265D64" w:rsidP="00265D64">
      <w:pPr>
        <w:spacing w:line="360" w:lineRule="auto"/>
        <w:jc w:val="center"/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2016</w:t>
      </w:r>
    </w:p>
    <w:sectPr w:rsidR="0044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AF"/>
    <w:rsid w:val="00265D64"/>
    <w:rsid w:val="00443761"/>
    <w:rsid w:val="0072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F2A9"/>
  <w15:chartTrackingRefBased/>
  <w15:docId w15:val="{6D898E4A-A3D0-4233-AE22-FA82E3C7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</dc:creator>
  <cp:keywords/>
  <dc:description/>
  <cp:lastModifiedBy>Ermakov</cp:lastModifiedBy>
  <cp:revision>2</cp:revision>
  <dcterms:created xsi:type="dcterms:W3CDTF">2016-05-26T11:42:00Z</dcterms:created>
  <dcterms:modified xsi:type="dcterms:W3CDTF">2016-05-26T11:42:00Z</dcterms:modified>
</cp:coreProperties>
</file>