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ascii="Times New Roman" w:hAnsi="Times New Roman" w:cs="Times New Roman"/>
          <w:color w:val="auto"/>
          <w:sz w:val="28"/>
          <w:szCs w:val="28"/>
        </w:rPr>
      </w:pPr>
    </w:p>
    <w:p>
      <w:pPr>
        <w:pStyle w:val="6"/>
        <w:spacing w:after="0" w:line="360" w:lineRule="auto"/>
        <w:ind w:firstLine="422"/>
        <w:jc w:val="center"/>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Самостоятельная работа учащихся в Китае во время карантина коронавируса как необходимая составляющая саморазвития</w:t>
      </w:r>
    </w:p>
    <w:p>
      <w:pPr>
        <w:pStyle w:val="6"/>
        <w:spacing w:after="0" w:line="360" w:lineRule="auto"/>
        <w:ind w:firstLine="422"/>
        <w:jc w:val="center"/>
        <w:rPr>
          <w:rFonts w:ascii="Times New Roman" w:hAnsi="Times New Roman" w:eastAsia="Times New Roman" w:cs="Times New Roman"/>
          <w:b/>
          <w:color w:val="auto"/>
          <w:sz w:val="28"/>
          <w:szCs w:val="28"/>
        </w:rPr>
      </w:pPr>
    </w:p>
    <w:p>
      <w:pPr>
        <w:pStyle w:val="6"/>
        <w:spacing w:after="0" w:line="24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i/>
          <w:color w:val="auto"/>
          <w:sz w:val="28"/>
          <w:szCs w:val="28"/>
        </w:rPr>
        <w:t>Аннотация: Рассматривается опыт и проблемы организации в КНР онлайн-обучения во время карантина из-за коронавируса. Описываются особенности принятия онлайн-обучения учащимися разных уровней и возрастов, обращается внимание на продуктивность и повышение качества обучения. Раскрывается роль и особенности деятельности учителя при организации онлайн-обучения, отмечается изменение роли учителей в учебном процессе и необходимость его специальной подготовки к этому.</w:t>
      </w:r>
    </w:p>
    <w:p>
      <w:pPr>
        <w:pStyle w:val="6"/>
        <w:spacing w:after="0" w:line="360" w:lineRule="auto"/>
        <w:ind w:firstLine="420"/>
        <w:rPr>
          <w:rFonts w:ascii="Times New Roman" w:hAnsi="Times New Roman" w:eastAsia="Times New Roman" w:cs="Times New Roman"/>
          <w:color w:val="auto"/>
          <w:sz w:val="28"/>
          <w:szCs w:val="28"/>
        </w:rPr>
      </w:pPr>
      <w:bookmarkStart w:id="0" w:name="_gjdgxs"/>
      <w:bookmarkEnd w:id="0"/>
    </w:p>
    <w:p>
      <w:pPr>
        <w:pStyle w:val="6"/>
        <w:spacing w:after="0" w:line="240" w:lineRule="auto"/>
        <w:ind w:firstLine="420"/>
        <w:rPr>
          <w:rFonts w:ascii="Times New Roman" w:hAnsi="Times New Roman" w:eastAsia="Times New Roman" w:cs="Times New Roman"/>
          <w:i/>
          <w:color w:val="auto"/>
          <w:sz w:val="28"/>
          <w:szCs w:val="28"/>
        </w:rPr>
      </w:pPr>
      <w:r>
        <w:rPr>
          <w:rFonts w:ascii="Times New Roman" w:hAnsi="Times New Roman" w:eastAsia="Times New Roman" w:cs="Times New Roman"/>
          <w:i/>
          <w:color w:val="auto"/>
          <w:sz w:val="28"/>
          <w:szCs w:val="28"/>
        </w:rPr>
        <w:t>Ключевые слова: самостоятельность, саморазвитие, самообразовательная деятельность, дистанционное обучение,  онлайн-обучение, домашнее обучение, новые условия, платформа, взаимодействие, эффективность обучения.</w:t>
      </w:r>
    </w:p>
    <w:p>
      <w:pPr>
        <w:pStyle w:val="6"/>
        <w:spacing w:after="0" w:line="360" w:lineRule="auto"/>
        <w:ind w:firstLine="420"/>
        <w:rPr>
          <w:rFonts w:ascii="Times New Roman" w:hAnsi="Times New Roman" w:eastAsia="Times New Roman" w:cs="Times New Roman"/>
          <w:color w:val="auto"/>
          <w:sz w:val="28"/>
          <w:szCs w:val="28"/>
        </w:rPr>
      </w:pP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2020 год – необычный год для руководителей Китая и для китайского народа. В конце января в провинции Хубэй началась вспышка инфекционного заболевания, источником которого явился коронавирус. В течение короткого времени вирус распространился по всему Китаю, и было много случаев заражения за рубежом. Это произошло во время традиционного китайского новогоднего праздника, все детские сады, школы и университеты не работали, все учащиеся были на каникулах. По мере распространения эпидемии правительство по всему региону издало чрезвычайные уведомления, призывающие отменить все мероприятия, где собирались люди. Были временно закрыты все общественные заведения, кроме необходимых для жизнеобеспечения, таких как аптеки и продовольственные магазины. Впоследствии Министерство образования также издало распоряжение временно закрыть все учебные заведения, репетиторские организации, отложить начало учебного процесса в детских садах, школах, университетах и строго ограничить возвращение учащихся в университеты. Были отложены на неопределенный срок сдача государственных экзаменов для поступления в магистратуру, сдача тестов для определения уровня владения  каким-либо иностранным языком,  а так же другие виды испытаний. </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Отсрочка начала учебного процесса беспокола всех родителей, учителей и Министерство образования КНР. В этой сложной ситуации было необходимо найти пути решения проблемы обучения учащихся дома. Спасительным и перспективным решением, выходом из такой непростой ситуации стала самообразовательная деятельность учащихся. Но необходимо было озаботиться эффективностью самообразовательной деятельности в новых, созданных  эпидемией коронавируса, условиях домашнего обучения учащихся.</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Ведущая группа Министерства образования КНР по противодействию проблем, связанных с эпидемией коронавирусной пневмонии в начале февраля выпустила несколько уведомлений, в которых содержится призыв к использованию онлайн-платформы, в связи с «приостановкой занятий не прекращать учебу, продолжать обучение без промедления» [</w:t>
      </w:r>
      <w:r>
        <w:rPr>
          <w:rFonts w:ascii="Times New Roman" w:hAnsi="Times New Roman" w:eastAsia="宋体" w:cs="Times New Roman"/>
          <w:color w:val="auto"/>
          <w:sz w:val="28"/>
          <w:szCs w:val="28"/>
          <w:lang w:eastAsia="zh-CN"/>
        </w:rPr>
        <w:t>1</w:t>
      </w:r>
      <w:r>
        <w:rPr>
          <w:rFonts w:ascii="Times New Roman" w:hAnsi="Times New Roman" w:eastAsia="Times New Roman" w:cs="Times New Roman"/>
          <w:color w:val="auto"/>
          <w:sz w:val="28"/>
          <w:szCs w:val="28"/>
        </w:rPr>
        <w:t>], а также предложила спецификации и порядок онлайн-обучения. Например, одно из требований гласит, что «учителям нельзя практиковать онлайн-обучение сверх предела, нельзя преподавать во время перерывов»[2]. «Университеты должны полностью взаимодействовать с платформой учебных программ в организациях онлайн-обучения и выбирать лучшие планы, которые соответствуют реальным условиям»[3]. Однако потребности в обучении учащихся разных классов различны, условия онлайн-обучения в разных регионах также различны. Как решить эти проблемы и лучше достичь целей обучения с помощью новой формы онлайн-курсов – стало первым «тестовым вопросом», с которым столкнулись преподаватели и студенты.</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середине февраля 2020 года Министерство образования Китая еще раз подчеркнуло, что во время отсрочки начала учебного процесса все регионы должны объединить местные учебные ресурсы, организовывать общие мероприятия и искать правильный выход в разных ситуациях, чтобы избежать «единого решения для всех». В частности нужно запретить школам организовывать учителей для записи уроков, это является добавочным избыточным бременем для них.[4]</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Китае большое количество школьников. Из-за разных условий в регионах, возрастных особенностей учащихся, физического и умственного развития, а так же других факторов, познавательные способности учеников различные, поэтому работа по онлайн-обучению должна проводиться местным объединением. Она должна быть организована в соответствии с местными условиями и школьной системой, всё должно исходить из реальной ситуации и, по возможности, нужно стараться избегать ситуации обучения в форме «безразличных онлайн-классов», когда ученики занимаются вынужденно, не заинтересованно.</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Уточняющие требования к онлайн-обучению были изданы в различных местах.</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Департаменте образования провинции Чжэцзян издали распоряжение, в котором говорится, что научно обоснованным является следующий «график» онлайн-обучения: время обучения (урока) в каждом классе составляет около 20 минут для начальной школы и 30 минут для средней школы. Общая продолжительность онлайн-обучения строго ограничена.</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Департаменте образования провинции Гуаньдун объявили, что необходимо полностью учитывать особенности онлайн-обучения в домашних условиях, а также замедлить темпы обучения, соблюдать стандарты учебной программы, запретить чрезмерные требования и сверхнормативное обучение, чтобы избежать отдельных и необычных  вопросов, а также сложных проблем. Необходимо разумно распределять учебное время, не выдвигать одинаковые требования для учащихся начальных классов. Продолжительность онлайн-курсов не должна превышать 20 минут. Внимание должно быть уделено «ключевым» классам, например, выпускным классам, для них школы стремятся достичь индивидуального подхода - «одной группы, одного плана, одного ученика, одного списка»[5], что означает отдельный список для каждого отдельного  ученика, различный план для каждой группы.</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После официального начала учебного процесса, чтобы возобновить преподавание в школе, школы должны правильно проанализировать учебную ситуацию, тщательно изучить результаты домашнего обучения, провести диагностическую оценку качества обучения и составить целевой план обучения.</w:t>
      </w:r>
    </w:p>
    <w:p>
      <w:pPr>
        <w:pStyle w:val="6"/>
        <w:spacing w:after="0" w:line="360" w:lineRule="auto"/>
        <w:ind w:firstLine="420"/>
        <w:rPr>
          <w:rFonts w:ascii="Times New Roman" w:hAnsi="Times New Roman" w:eastAsia="Times New Roman" w:cs="Times New Roman"/>
          <w:color w:val="auto"/>
          <w:sz w:val="28"/>
          <w:szCs w:val="28"/>
        </w:rPr>
      </w:pPr>
    </w:p>
    <w:p>
      <w:pPr>
        <w:pStyle w:val="6"/>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Комплексная поддержка платформы</w:t>
      </w:r>
    </w:p>
    <w:p>
      <w:pPr>
        <w:pStyle w:val="6"/>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Чтобы эффективно проводить онлайн-обучение необходима техническая поддержка. Для студентов со способностями к самообразовательной деятельности онлайн-обучение может быть реализовано, в основном, путем просмотра записанных видеокурсов. </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В начале февраля Министерство образования запустило 24000 курсов на 22 онлайн-платформах для онлайн-обучения в университетах, которые открыты с правом бесплатного пользования для всех студентов по всей стране. «На самом деле, эти платформы создаются не в спешке, не только для того, чтобы справиться с эпидемией коронавируса. Уже несколько месяцев, даже несколько лет назад в течение долгого времени они были  хорошо организованы, тщательно культивированы и отобраны профессиональными преподавателями, у каждого урока есть гарантия качества», сообщили сотрудники Министерства образования[6]. </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Для обеспечения беспрепятственного прохождения онлайн-обучения платформа курса была технически подготовлена с 30 января нынешнего года, включая различные тесты и проверки. «Мы увеличили основание базы платформ, чтобы избежать «заторов» в одно и то же время, на той же платформе и в том же курсе. Что касается формы курсов, Министерством образования предлагаются различные варианты, включая MOCC (www.icourse163.org), SPOC (онлайн-курс для маленьких групп), экспериментальный курс по виртуальному моделированию и так далее. В плане содержания они охватывают 12 специальностей бакалавриата и 18 основных категорий профессиональных колледжей. В то же время на всех онлайн-платформах также имеются разделы с инструкциями и технической поддержкой для преподавателей, которые позволяют им повысить свою профессиональную квалификацию и методику преподавания в области информатики. Так же здесь имеются разделы по профилактике эпидемий. В них излагаются общие курсы по эпидемиологическим и инфекционным болезням для того, чтобы помочь предотвратить и контролировать эпидемии и повысить знания о здоровье».[6]</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Принимая во внимание влияние эпидемии коронавируса на снижение экономики в целом, крупные компании сокращают набор нового персонала, маленькие предприятия находятся на грани банкротства. В связи с этим в 2020 году для выпускников университетов будет доступно меньше рабочих мест и многие платформы онлайн-обучения также предлагают такие курсы, как курсы по психологии, планирование будущей карьеры, обучение профориентации и руководство по обучению за рубежом, чтобы сопровождать будущее развитие студентов в более оптимистичной среде.</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Для школьников Министерство образования интегрировало высококачественные учебные ресурсы: с 17 февраля 2020 года была открыта общенациональная облачная платформа для сети начальных и средних школ (ykt.eduyun.cn), учебные ресурсы предоставляются бесплатно, в том числе с первого класса начальной школы до третьего класса средней школы. </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Кроме того, в процессе обучения требуется взаимодействие между школьниками и учителями. Исходя из этого, многие школы и учителя выбирают платформу, которая может обеспечивать прямую трансляцию в режиме онлайн, видео в групповом чате и другие функции. Многие офисные приложения специально расширяют для этого функции онлайн-обучения. Например, Вичат (WeChat) поддерживает учителей для запуска «групповой прямой трансляции» в групповых чатах класса. Родители и ученики могут смотреть прямо через Вичат, а апплет «Класс Батлер» может загружать фотографии домашних заданий без установки дополнительных приложений. Приложение Диндин (Dingding) охватывает 50 миллионов пользователей по всей стране. Чтобы удовлетворить спрос, программа «урок дома» приложения Диндин расширяет 100000 облачных серверов через AlibabaCloud, для того, чтобы противостоять огромному влиянию трафика. Многие учителя также превратились в блогеров и преподают в прямом эфире  в приложении Тэнсюнь (TencentClass).</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некоторых местах и школах используются самостоятельно разработанные онлайн-платформы для обучения, чтобы предоставлять более целенаправленные услуги по учебным программам. Например, в городе Ухань, провинции Хубэй, где эпидемия вызвала наиболее серьезные последствия, органы муниципального образования в срочном порядке объединились с представителями Тэнсюнь (Tencent), чтобы приступить к созданию платформ для “облачных классов” начальных и средних школ.</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Утром 10 февраля для 900000 школьников в Ухани начался необычный первый урок в прямом эфире. «Эффект от посещения онлайн-занятий оказался сильнее, чем ожидался». После того, как один отец шестиклассника сопровождал ребенка в онлайн-классе, он заявил, что очень беспокоился о проблемах в сети или прерывании, которое могло уменьшить эффект обучения ребенка, но после этого первого урока он понял, что сеть работала относительно «гладко»  и детям все понравилось.[7]</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сельской местности и отдаленных горных районах доступ в Интернет ограничен, по этой причине с 17 февраля 2020 года китайское образовательное телевидение передает соответствующие учебные ресурсы для пользователей по всей стране через спутниковую платформу, охватывающую отдаленные и бедные сельские районы, особенно районы со слабым сетевым сигналом. Контент, транслируемый на телеканале,  в основном ориентирован на потребности учащихся для вступительных экзаменов в среднюю школу и сдачи ЕГЭ.</w:t>
      </w:r>
    </w:p>
    <w:p>
      <w:pPr>
        <w:pStyle w:val="6"/>
        <w:spacing w:after="0" w:line="360" w:lineRule="auto"/>
        <w:rPr>
          <w:rFonts w:ascii="Times New Roman" w:hAnsi="Times New Roman" w:eastAsia="Times New Roman" w:cs="Times New Roman"/>
          <w:color w:val="auto"/>
          <w:sz w:val="28"/>
          <w:szCs w:val="28"/>
        </w:rPr>
      </w:pPr>
    </w:p>
    <w:p>
      <w:pPr>
        <w:pStyle w:val="6"/>
        <w:spacing w:after="0" w:line="360" w:lineRule="auto"/>
        <w:rPr>
          <w:rFonts w:ascii="Times New Roman" w:hAnsi="Times New Roman" w:eastAsia="Times New Roman" w:cs="Times New Roman"/>
          <w:color w:val="auto"/>
          <w:sz w:val="28"/>
          <w:szCs w:val="28"/>
        </w:rPr>
      </w:pPr>
    </w:p>
    <w:p>
      <w:pPr>
        <w:pStyle w:val="6"/>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Учителя адаптируются к новым ролям.</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Существует большая разница между онлайн-обучением и реальным преподаванием в классе. «Приостановка занятий, не прекращая учебы» также выдвигает новые требования для учителей. В реальном классе проще наблюдать за успеваемостью и реакцией учеников, намного сложнее принять во внимание успеваемость и реакцию каждого ученика в онлайн-классе. Онлайн-обучение требует использования различного программного обеспечения, и некоторым учителям старшего возраста нужно тратить больше времени на ознакомление с программой и техникой. Например, 50-летний учитель математики в Шаньдуне впервые использовал прямую трансляцию, и по ошибке раскрыл «эффекты», а его жена, думая, что он записывал видео несколько раз, много раз прерывала его, звала  поесть. Эта прямая трансляция была загружена в интернет его учеником, и учитель математики случайно стал интернет-знаменитостью, собрав миллионы «лайков» и большое количество комментариев.</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Отделы образования в различных местах усилили возможности информатизации учителей и преподавателей, приняли соответствующие меры поддержки, а также предоставили поддержку и гарантию для учителей и преподавателей в проведении научного и эффективного онлайн-обучения и преподавания.</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Чжецзянский университет иностранных языков на официальном сайте открыл раздел «Общение в режиме онлайн для всех», предлагая преподавателям, имеющим опыт преподавания в интернете, делиться своим опытом и давать рекомендации для других преподавателей в режиме онлайн.</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Нанкэйский университет запустил серию «Онлайн-тренингов по обучению навыкам», каждый день проводится прямая трансляция для преподавателей в режиме онлайн. Обучение охватывает различные сценарии применения, такие, как лекции, обсуждения в классе, выпуски упражнений и исправления домашних заданий. В настоящее время по данным программам обучаются более 1200 преподавателей,  на каждом курсе учатся около 500 преподавателей.</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В процессе онлайн-обучения учителям необходимо адаптироваться к новому позиционированию роли преподавателя. </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Прежде всего, учителя должны играть роль «руководителя», чтобы направлять учеников на самостоятельную деятельность под его руководством, преподаватель-руководитель дает указания и отвечает на вопросы. В домашнем обучении отсутствует атмосфера, когда учителя и ученики физически находятся рядом, соответственно работа учителя может быть эффективна только в том случае, если он дает индивидуальное указание и оказывает помощь каждому ученику.</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Во-вторых, учителя должны хорошо ориентироваться во всем. Учитель должен хорошо знать онлайн учебные ресурсы и в то же время понимать особенности и потребности учеников, чтобы направить их на выбор нужного контента с целью  максимально повысить эффективность обучения.</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И, наконец, учителя должны играть роль «обучающих компаньонов».</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случае отсутствия одноклассников и друзей в домашнем обучении учитель должен поменять свою роль и стать надежным «компаньоном» для ученика, своего рода удаленным «всегда присутствующим».</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Одновременно с «приостановкой занятий, не прекращая учебы» Министерство образования КНР также подчеркнуло необходимость защищать права и интересы учителей. Учителям, участвующим в онлайн-обучении или дистанционном обучении в интернете, засчитываются часы обучения (зачетные единицы) в соответствии с количеством часов, определенных оценкой. Учителя отвечают за онлайн-обучение и преподавание, онлайн-репетиторство и ответы. Коррекция домашних заданий и другие виды работ включаются в общую рабочую нагрузку и в управление производительностью.[2]</w:t>
      </w: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Новые условия обучения, в которые вынужденно поставлены китайские учащиеся, по нашему мнению, вызвали более ответственное отношение у них к учебе, а онлайн-обучение способствует их самостоятельности и саморазвитию, что является, несомненно, положительным элементом в такой непростой ситуации.</w:t>
      </w:r>
    </w:p>
    <w:p>
      <w:pPr>
        <w:pStyle w:val="6"/>
        <w:spacing w:after="0" w:line="360" w:lineRule="auto"/>
        <w:ind w:firstLine="420"/>
        <w:rPr>
          <w:rFonts w:ascii="Times New Roman" w:hAnsi="Times New Roman" w:eastAsia="Times New Roman" w:cs="Times New Roman"/>
          <w:color w:val="auto"/>
          <w:sz w:val="28"/>
          <w:szCs w:val="28"/>
        </w:rPr>
      </w:pPr>
    </w:p>
    <w:p>
      <w:pPr>
        <w:pStyle w:val="6"/>
        <w:spacing w:after="0" w:line="360" w:lineRule="auto"/>
        <w:ind w:firstLine="420"/>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Источники</w:t>
      </w:r>
    </w:p>
    <w:p>
      <w:pPr>
        <w:pStyle w:val="6"/>
        <w:numPr>
          <w:ilvl w:val="0"/>
          <w:numId w:val="1"/>
        </w:numPr>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[Электронный ресурс]: Министерство образования Китая – «Используя онлайн-платформы не прекращайте учебу» – URL: </w:t>
      </w:r>
      <w:r>
        <w:rPr>
          <w:color w:val="auto"/>
        </w:rPr>
        <w:fldChar w:fldCharType="begin"/>
      </w:r>
      <w:r>
        <w:rPr>
          <w:color w:val="auto"/>
        </w:rPr>
        <w:instrText xml:space="preserve"> HYPERLINK "http://www.moe.gov.cn/jyb_xwfb/gzdt_gzdt/s5987/202001/t20200129_416993.html" </w:instrText>
      </w:r>
      <w:r>
        <w:rPr>
          <w:color w:val="auto"/>
        </w:rPr>
        <w:fldChar w:fldCharType="separate"/>
      </w:r>
      <w:r>
        <w:rPr>
          <w:rStyle w:val="5"/>
          <w:rFonts w:ascii="Times New Roman" w:hAnsi="Times New Roman" w:eastAsia="Times New Roman" w:cs="Times New Roman"/>
          <w:color w:val="auto"/>
          <w:sz w:val="28"/>
          <w:szCs w:val="28"/>
        </w:rPr>
        <w:t>http://www.moe.gov.cn/jyb_xwfb/gzdt_gzdt/s5987/202001/t20200129_416993.html</w:t>
      </w:r>
      <w:r>
        <w:rPr>
          <w:rStyle w:val="5"/>
          <w:rFonts w:ascii="Times New Roman" w:hAnsi="Times New Roman" w:eastAsia="Times New Roman" w:cs="Times New Roman"/>
          <w:color w:val="auto"/>
          <w:sz w:val="28"/>
          <w:szCs w:val="28"/>
        </w:rPr>
        <w:fldChar w:fldCharType="end"/>
      </w:r>
      <w:r>
        <w:rPr>
          <w:rFonts w:ascii="Times New Roman" w:hAnsi="Times New Roman" w:eastAsia="Times New Roman" w:cs="Times New Roman"/>
          <w:color w:val="auto"/>
          <w:sz w:val="28"/>
          <w:szCs w:val="28"/>
        </w:rPr>
        <w:t xml:space="preserve">  (дата обращения: </w:t>
      </w:r>
      <w:r>
        <w:rPr>
          <w:rFonts w:ascii="Times New Roman" w:hAnsi="Times New Roman" w:eastAsia="宋体" w:cs="Times New Roman"/>
          <w:color w:val="auto"/>
          <w:sz w:val="28"/>
          <w:szCs w:val="28"/>
          <w:lang w:eastAsia="zh-CN"/>
        </w:rPr>
        <w:t>29</w:t>
      </w:r>
      <w:r>
        <w:rPr>
          <w:rFonts w:ascii="Times New Roman" w:hAnsi="Times New Roman" w:eastAsia="Times New Roman" w:cs="Times New Roman"/>
          <w:color w:val="auto"/>
          <w:sz w:val="28"/>
          <w:szCs w:val="28"/>
        </w:rPr>
        <w:t>0</w:t>
      </w:r>
      <w:r>
        <w:rPr>
          <w:rFonts w:ascii="Times New Roman" w:hAnsi="Times New Roman" w:eastAsia="宋体" w:cs="Times New Roman"/>
          <w:color w:val="auto"/>
          <w:sz w:val="28"/>
          <w:szCs w:val="28"/>
          <w:lang w:eastAsia="zh-CN"/>
        </w:rPr>
        <w:t>1</w:t>
      </w:r>
      <w:r>
        <w:rPr>
          <w:rFonts w:ascii="Times New Roman" w:hAnsi="Times New Roman" w:eastAsia="Times New Roman" w:cs="Times New Roman"/>
          <w:color w:val="auto"/>
          <w:sz w:val="28"/>
          <w:szCs w:val="28"/>
        </w:rPr>
        <w:t>2020).</w:t>
      </w:r>
    </w:p>
    <w:p>
      <w:pPr>
        <w:pStyle w:val="6"/>
        <w:numPr>
          <w:ilvl w:val="0"/>
          <w:numId w:val="1"/>
        </w:numPr>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Министерство образования Китая – «Уведомление Ведущей группы по борьбе с вспышками эпидемии коронавируса Министерства образования о работе по нескольким вопросам выполнения работы учителя в установленные сроки». – Пекин., 2020, 10 фев., Министерство образования Китай, департамент управления научно-педагогических работников.</w:t>
      </w:r>
    </w:p>
    <w:p>
      <w:pPr>
        <w:pStyle w:val="6"/>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[Электронный ресурс]: URL: http://www.moe.gov.cn/srcsite/A10/s3735/202002/t20200213_420863.html  </w:t>
      </w:r>
    </w:p>
    <w:p>
      <w:pPr>
        <w:pStyle w:val="6"/>
        <w:numPr>
          <w:ilvl w:val="0"/>
          <w:numId w:val="1"/>
        </w:numPr>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[Электронный ресурс]: Министерство образования Китая – «Организация онлайн-обучения и управления работой университетов во время карантина и борьбы с эпидемией» – URL: </w:t>
      </w:r>
      <w:r>
        <w:rPr>
          <w:color w:val="auto"/>
        </w:rPr>
        <w:fldChar w:fldCharType="begin"/>
      </w:r>
      <w:r>
        <w:rPr>
          <w:color w:val="auto"/>
        </w:rPr>
        <w:instrText xml:space="preserve"> HYPERLINK "http://www.moe.gov.cn/jyb_xwfb/gzdt_gzdt/s5987/202002/t20200205_418131.html" </w:instrText>
      </w:r>
      <w:r>
        <w:rPr>
          <w:color w:val="auto"/>
        </w:rPr>
        <w:fldChar w:fldCharType="separate"/>
      </w:r>
      <w:r>
        <w:rPr>
          <w:rStyle w:val="5"/>
          <w:rFonts w:ascii="Times New Roman" w:hAnsi="Times New Roman" w:eastAsia="Times New Roman" w:cs="Times New Roman"/>
          <w:color w:val="auto"/>
          <w:sz w:val="28"/>
          <w:szCs w:val="28"/>
        </w:rPr>
        <w:t>http://www.moe.gov.cn/jyb_xwfb/gzdt_gzdt/s5987/202002/t20200205_418131.html</w:t>
      </w:r>
      <w:r>
        <w:rPr>
          <w:rStyle w:val="5"/>
          <w:rFonts w:ascii="Times New Roman" w:hAnsi="Times New Roman" w:eastAsia="Times New Roman" w:cs="Times New Roman"/>
          <w:color w:val="auto"/>
          <w:sz w:val="28"/>
          <w:szCs w:val="28"/>
        </w:rPr>
        <w:fldChar w:fldCharType="end"/>
      </w:r>
      <w:r>
        <w:rPr>
          <w:rFonts w:ascii="Times New Roman" w:hAnsi="Times New Roman" w:eastAsia="Times New Roman" w:cs="Times New Roman"/>
          <w:color w:val="auto"/>
          <w:sz w:val="28"/>
          <w:szCs w:val="28"/>
        </w:rPr>
        <w:t xml:space="preserve"> (дата обращения: </w:t>
      </w:r>
      <w:r>
        <w:rPr>
          <w:rFonts w:ascii="Times New Roman" w:hAnsi="Times New Roman" w:eastAsia="宋体" w:cs="Times New Roman"/>
          <w:color w:val="auto"/>
          <w:sz w:val="28"/>
          <w:szCs w:val="28"/>
          <w:lang w:eastAsia="zh-CN"/>
        </w:rPr>
        <w:t>05</w:t>
      </w:r>
      <w:r>
        <w:rPr>
          <w:rFonts w:ascii="Times New Roman" w:hAnsi="Times New Roman" w:eastAsia="Times New Roman" w:cs="Times New Roman"/>
          <w:color w:val="auto"/>
          <w:sz w:val="28"/>
          <w:szCs w:val="28"/>
        </w:rPr>
        <w:t>0</w:t>
      </w:r>
      <w:r>
        <w:rPr>
          <w:rFonts w:ascii="Times New Roman" w:hAnsi="Times New Roman" w:eastAsia="宋体" w:cs="Times New Roman"/>
          <w:color w:val="auto"/>
          <w:sz w:val="28"/>
          <w:szCs w:val="28"/>
          <w:lang w:eastAsia="zh-CN"/>
        </w:rPr>
        <w:t>2</w:t>
      </w:r>
      <w:r>
        <w:rPr>
          <w:rFonts w:ascii="Times New Roman" w:hAnsi="Times New Roman" w:eastAsia="Times New Roman" w:cs="Times New Roman"/>
          <w:color w:val="auto"/>
          <w:sz w:val="28"/>
          <w:szCs w:val="28"/>
        </w:rPr>
        <w:t>2020).</w:t>
      </w:r>
    </w:p>
    <w:p>
      <w:pPr>
        <w:pStyle w:val="6"/>
        <w:numPr>
          <w:ilvl w:val="0"/>
          <w:numId w:val="1"/>
        </w:numPr>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Министерство образования Китая – «Уведомление об организации работы в связи с “приостановкой занятий, не прекращая учебу” при отложенном открытии начальных и средних школ». – Пекин., 2020, 12 фев., Министерство образования Китай, департамент стратегии, анализа и прогноза, департамент управления делами, департамент науки и технологий, департамент научно-технических программ.</w:t>
      </w:r>
    </w:p>
    <w:p>
      <w:pPr>
        <w:pStyle w:val="6"/>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[Электронный ресурс]: URL: </w:t>
      </w:r>
      <w:r>
        <w:rPr>
          <w:color w:val="auto"/>
        </w:rPr>
        <w:fldChar w:fldCharType="begin"/>
      </w:r>
      <w:r>
        <w:rPr>
          <w:color w:val="auto"/>
        </w:rPr>
        <w:instrText xml:space="preserve"> HYPERLINK "http://www.moe.gov.cn/srcsite/A06/s3321/202002/t20200212_420435.html" </w:instrText>
      </w:r>
      <w:r>
        <w:rPr>
          <w:color w:val="auto"/>
        </w:rPr>
        <w:fldChar w:fldCharType="separate"/>
      </w:r>
      <w:r>
        <w:rPr>
          <w:rStyle w:val="5"/>
          <w:rFonts w:ascii="Times New Roman" w:hAnsi="Times New Roman" w:eastAsia="Times New Roman" w:cs="Times New Roman"/>
          <w:color w:val="auto"/>
          <w:sz w:val="28"/>
          <w:szCs w:val="28"/>
        </w:rPr>
        <w:t>http://www.moe.gov.cn/srcsite/A06/s3321/202002/t20200212_420435.html</w:t>
      </w:r>
      <w:r>
        <w:rPr>
          <w:rStyle w:val="5"/>
          <w:rFonts w:ascii="Times New Roman" w:hAnsi="Times New Roman" w:eastAsia="Times New Roman" w:cs="Times New Roman"/>
          <w:color w:val="auto"/>
          <w:sz w:val="28"/>
          <w:szCs w:val="28"/>
        </w:rPr>
        <w:fldChar w:fldCharType="end"/>
      </w:r>
    </w:p>
    <w:p>
      <w:pPr>
        <w:pStyle w:val="6"/>
        <w:numPr>
          <w:ilvl w:val="0"/>
          <w:numId w:val="1"/>
        </w:numPr>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Департамент образования провинции Гуаньдун – «Уведомление по онлайн-обучению в начальных и средних школах» при отложенном открытии начальных и средних школ». – Гуанчжоу., 2020, 14 фев., департамент образования провинции Гуань</w:t>
      </w:r>
      <w:r>
        <w:rPr>
          <w:rFonts w:ascii="Times New Roman" w:hAnsi="Times New Roman" w:eastAsia="Times New Roman" w:cs="Times New Roman"/>
          <w:color w:val="auto"/>
          <w:sz w:val="28"/>
          <w:szCs w:val="28"/>
          <w:lang w:val="ru-RU"/>
        </w:rPr>
        <w:t>д</w:t>
      </w:r>
      <w:r>
        <w:rPr>
          <w:rFonts w:ascii="Times New Roman" w:hAnsi="Times New Roman" w:eastAsia="Times New Roman" w:cs="Times New Roman"/>
          <w:color w:val="auto"/>
          <w:sz w:val="28"/>
          <w:szCs w:val="28"/>
        </w:rPr>
        <w:t xml:space="preserve">ун – [Электронный ресурс]: URL: </w:t>
      </w:r>
      <w:r>
        <w:rPr>
          <w:color w:val="auto"/>
        </w:rPr>
        <w:fldChar w:fldCharType="begin"/>
      </w:r>
      <w:r>
        <w:rPr>
          <w:color w:val="auto"/>
        </w:rPr>
        <w:instrText xml:space="preserve"> HYPERLINK "http://edu.gd.gov.cn/zxzx/zyjyxd/zydt/content/post_2895738.html" </w:instrText>
      </w:r>
      <w:r>
        <w:rPr>
          <w:color w:val="auto"/>
        </w:rPr>
        <w:fldChar w:fldCharType="separate"/>
      </w:r>
      <w:r>
        <w:rPr>
          <w:rStyle w:val="5"/>
          <w:rFonts w:ascii="Times New Roman" w:hAnsi="Times New Roman" w:eastAsia="Times New Roman" w:cs="Times New Roman"/>
          <w:color w:val="auto"/>
          <w:sz w:val="28"/>
          <w:szCs w:val="28"/>
        </w:rPr>
        <w:t>http://edu.gd.gov.cn/zxzx/zyjyxd/zydt/content/post_2895738.html</w:t>
      </w:r>
      <w:r>
        <w:rPr>
          <w:rStyle w:val="5"/>
          <w:rFonts w:ascii="Times New Roman" w:hAnsi="Times New Roman" w:eastAsia="Times New Roman" w:cs="Times New Roman"/>
          <w:color w:val="auto"/>
          <w:sz w:val="28"/>
          <w:szCs w:val="28"/>
        </w:rPr>
        <w:fldChar w:fldCharType="end"/>
      </w:r>
      <w:r>
        <w:rPr>
          <w:rFonts w:ascii="Times New Roman" w:hAnsi="Times New Roman" w:eastAsia="Times New Roman" w:cs="Times New Roman"/>
          <w:color w:val="auto"/>
          <w:sz w:val="28"/>
          <w:szCs w:val="28"/>
        </w:rPr>
        <w:t xml:space="preserve"> </w:t>
      </w:r>
    </w:p>
    <w:p>
      <w:pPr>
        <w:pStyle w:val="6"/>
        <w:numPr>
          <w:ilvl w:val="0"/>
          <w:numId w:val="1"/>
        </w:numPr>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Совместная контрольная пресс-конференция Госсовета. – Пекин., 2020,  13 фев. – [Электронный ресурс]: URL: </w:t>
      </w:r>
      <w:r>
        <w:rPr>
          <w:color w:val="auto"/>
        </w:rPr>
        <w:fldChar w:fldCharType="begin"/>
      </w:r>
      <w:r>
        <w:rPr>
          <w:color w:val="auto"/>
        </w:rPr>
        <w:instrText xml:space="preserve"> HYPERLINK "http://www.moe.gov.cn/jyb_xwfb/s5147/202002/t20200213_420702.html" </w:instrText>
      </w:r>
      <w:r>
        <w:rPr>
          <w:color w:val="auto"/>
        </w:rPr>
        <w:fldChar w:fldCharType="separate"/>
      </w:r>
      <w:r>
        <w:rPr>
          <w:rStyle w:val="5"/>
          <w:rFonts w:ascii="Times New Roman" w:hAnsi="Times New Roman" w:eastAsia="Times New Roman" w:cs="Times New Roman"/>
          <w:color w:val="auto"/>
          <w:sz w:val="28"/>
          <w:szCs w:val="28"/>
        </w:rPr>
        <w:t>http://www.moe.gov.cn/jyb_xwfb/s5147/202002/t20200213_420702.html</w:t>
      </w:r>
      <w:r>
        <w:rPr>
          <w:rStyle w:val="5"/>
          <w:rFonts w:ascii="Times New Roman" w:hAnsi="Times New Roman" w:eastAsia="Times New Roman" w:cs="Times New Roman"/>
          <w:color w:val="auto"/>
          <w:sz w:val="28"/>
          <w:szCs w:val="28"/>
        </w:rPr>
        <w:fldChar w:fldCharType="end"/>
      </w:r>
      <w:r>
        <w:rPr>
          <w:rFonts w:ascii="Times New Roman" w:hAnsi="Times New Roman" w:eastAsia="Times New Roman" w:cs="Times New Roman"/>
          <w:color w:val="auto"/>
          <w:sz w:val="28"/>
          <w:szCs w:val="28"/>
        </w:rPr>
        <w:t xml:space="preserve"> </w:t>
      </w:r>
    </w:p>
    <w:p>
      <w:pPr>
        <w:pStyle w:val="6"/>
        <w:numPr>
          <w:ilvl w:val="0"/>
          <w:numId w:val="1"/>
        </w:numPr>
        <w:spacing w:after="0" w:line="360" w:lineRule="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[Электронный ресурс]: Первый урок 2020 в Ухане начинается, 900000 учеников вместе “влетают” в «облачный класс» – URL: </w:t>
      </w:r>
      <w:r>
        <w:rPr>
          <w:color w:val="auto"/>
        </w:rPr>
        <w:fldChar w:fldCharType="begin"/>
      </w:r>
      <w:r>
        <w:rPr>
          <w:color w:val="auto"/>
        </w:rPr>
        <w:instrText xml:space="preserve"> HYPERLINK "http://news.eastday.com/eastday/13news/auto/news/china/20200210/u7ai9081460.html" </w:instrText>
      </w:r>
      <w:r>
        <w:rPr>
          <w:color w:val="auto"/>
        </w:rPr>
        <w:fldChar w:fldCharType="separate"/>
      </w:r>
      <w:r>
        <w:rPr>
          <w:rStyle w:val="5"/>
          <w:rFonts w:ascii="Times New Roman" w:hAnsi="Times New Roman" w:eastAsia="Times New Roman" w:cs="Times New Roman"/>
          <w:color w:val="auto"/>
          <w:sz w:val="28"/>
          <w:szCs w:val="28"/>
        </w:rPr>
        <w:t>http://news.eastday.com/eastday/13news/auto/news/china/20200210/u7ai9081460.html</w:t>
      </w:r>
      <w:r>
        <w:rPr>
          <w:rStyle w:val="5"/>
          <w:rFonts w:ascii="Times New Roman" w:hAnsi="Times New Roman" w:eastAsia="Times New Roman" w:cs="Times New Roman"/>
          <w:color w:val="auto"/>
          <w:sz w:val="28"/>
          <w:szCs w:val="28"/>
        </w:rPr>
        <w:fldChar w:fldCharType="end"/>
      </w:r>
      <w:r>
        <w:rPr>
          <w:rFonts w:ascii="Times New Roman" w:hAnsi="Times New Roman" w:eastAsia="Times New Roman" w:cs="Times New Roman"/>
          <w:color w:val="auto"/>
          <w:sz w:val="28"/>
          <w:szCs w:val="28"/>
        </w:rPr>
        <w:t xml:space="preserve">  (дата обращения: 10022020).</w:t>
      </w:r>
    </w:p>
    <w:p>
      <w:pPr>
        <w:spacing w:after="0" w:line="360" w:lineRule="auto"/>
        <w:rPr>
          <w:rFonts w:ascii="Times New Roman" w:hAnsi="Times New Roman" w:eastAsia="Times New Roman" w:cs="Times New Roman"/>
          <w:color w:val="auto"/>
          <w:sz w:val="28"/>
          <w:szCs w:val="28"/>
        </w:rPr>
      </w:pPr>
    </w:p>
    <w:p>
      <w:pPr>
        <w:spacing w:after="0" w:line="360" w:lineRule="auto"/>
        <w:rPr>
          <w:rFonts w:ascii="Times New Roman" w:hAnsi="Times New Roman" w:eastAsia="Times New Roman" w:cs="Times New Roman"/>
          <w:color w:val="auto"/>
          <w:sz w:val="28"/>
          <w:szCs w:val="28"/>
        </w:rPr>
      </w:pPr>
    </w:p>
    <w:p>
      <w:pPr>
        <w:spacing w:after="0" w:line="360" w:lineRule="auto"/>
        <w:rPr>
          <w:rFonts w:ascii="Times New Roman" w:hAnsi="Times New Roman" w:eastAsia="Times New Roman" w:cs="Times New Roman"/>
          <w:color w:val="auto"/>
          <w:sz w:val="28"/>
          <w:szCs w:val="28"/>
        </w:rPr>
      </w:pPr>
    </w:p>
    <w:p>
      <w:pPr>
        <w:pStyle w:val="6"/>
        <w:widowControl/>
        <w:spacing w:after="0" w:line="360" w:lineRule="auto"/>
        <w:jc w:val="left"/>
        <w:rPr>
          <w:rFonts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lang w:val="en-US"/>
        </w:rPr>
        <w:t>This article discusses Chinese students who independently engage in online distance learning during isolation due to coronavirus. Emphasizing the acceptance of online learning by students of different ages and ages, with students as the center of training, the article draws attention to training productivity, overall improvement, and improvement of education quality; attaches great importance to teacher training, especially online learning skills, which is Changing roles in the learning process. The course is suspended, but the learning will not stop, and the training will continue without delay.</w:t>
      </w:r>
    </w:p>
    <w:p>
      <w:pPr>
        <w:pStyle w:val="6"/>
        <w:spacing w:after="0" w:line="360" w:lineRule="auto"/>
        <w:ind w:firstLine="420"/>
        <w:rPr>
          <w:rFonts w:ascii="Times New Roman" w:hAnsi="Times New Roman" w:cs="Times New Roman"/>
          <w:color w:val="auto"/>
          <w:sz w:val="28"/>
          <w:szCs w:val="28"/>
          <w:lang w:val="en-US"/>
        </w:rPr>
      </w:pPr>
      <w:r>
        <w:rPr>
          <w:rFonts w:ascii="Times New Roman" w:hAnsi="Times New Roman" w:eastAsia="Times New Roman" w:cs="Times New Roman"/>
          <w:color w:val="auto"/>
          <w:sz w:val="28"/>
          <w:szCs w:val="28"/>
          <w:lang w:val="en-US"/>
        </w:rPr>
        <w:t>Keywords: independence, self-development, self-education activities, distance learning, online learning, family education, new conditions, platforms, interaction, learning efficiency.</w:t>
      </w:r>
    </w:p>
    <w:p>
      <w:pPr>
        <w:spacing w:after="0" w:line="360" w:lineRule="auto"/>
        <w:rPr>
          <w:rFonts w:ascii="Times New Roman" w:hAnsi="Times New Roman" w:eastAsia="Times New Roman" w:cs="Times New Roman"/>
          <w:color w:val="auto"/>
          <w:sz w:val="28"/>
          <w:szCs w:val="28"/>
          <w:lang w:val="en-US"/>
        </w:rPr>
      </w:pPr>
      <w:bookmarkStart w:id="1" w:name="_GoBack"/>
      <w:bookmarkEnd w:id="1"/>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EF2C2"/>
    <w:multiLevelType w:val="singleLevel"/>
    <w:tmpl w:val="69EEF2C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useFELayout/>
    <w:compatSetting w:name="compatibilityMode" w:uri="http://schemas.microsoft.com/office/word" w:val="12"/>
  </w:compat>
  <w:rsids>
    <w:rsidRoot w:val="00CE3AC1"/>
    <w:rsid w:val="000F437F"/>
    <w:rsid w:val="001C53EF"/>
    <w:rsid w:val="002E6E44"/>
    <w:rsid w:val="00306E6A"/>
    <w:rsid w:val="003D5778"/>
    <w:rsid w:val="00401F9A"/>
    <w:rsid w:val="00564D19"/>
    <w:rsid w:val="005C6CE9"/>
    <w:rsid w:val="00650328"/>
    <w:rsid w:val="00654427"/>
    <w:rsid w:val="007223E1"/>
    <w:rsid w:val="007327D0"/>
    <w:rsid w:val="00825063"/>
    <w:rsid w:val="00982711"/>
    <w:rsid w:val="00AF0B54"/>
    <w:rsid w:val="00B31DA8"/>
    <w:rsid w:val="00B717DD"/>
    <w:rsid w:val="00B81DF0"/>
    <w:rsid w:val="00CE3AC1"/>
    <w:rsid w:val="00D47CE2"/>
    <w:rsid w:val="00D825A9"/>
    <w:rsid w:val="00ED4997"/>
    <w:rsid w:val="00EF7D7B"/>
    <w:rsid w:val="15F24C6F"/>
    <w:rsid w:val="34BA4516"/>
    <w:rsid w:val="428F145C"/>
    <w:rsid w:val="645A58F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Calibri" w:cs="Calibri"/>
      <w:sz w:val="21"/>
      <w:szCs w:val="21"/>
      <w:lang w:val="ru-RU" w:eastAsia="ru-RU"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semiHidden/>
    <w:unhideWhenUsed/>
    <w:qFormat/>
    <w:uiPriority w:val="99"/>
    <w:rPr>
      <w:color w:val="0000FF"/>
      <w:u w:val="single"/>
    </w:rPr>
  </w:style>
  <w:style w:type="paragraph" w:customStyle="1" w:styleId="6">
    <w:name w:val="Обычный1"/>
    <w:qFormat/>
    <w:uiPriority w:val="0"/>
    <w:pPr>
      <w:widowControl w:val="0"/>
      <w:spacing w:after="200" w:line="276" w:lineRule="auto"/>
      <w:jc w:val="both"/>
    </w:pPr>
    <w:rPr>
      <w:rFonts w:ascii="Calibri" w:hAnsi="Calibri" w:eastAsia="Calibri" w:cs="Calibri"/>
      <w:sz w:val="21"/>
      <w:szCs w:val="21"/>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12</Pages>
  <Words>2987</Words>
  <Characters>17029</Characters>
  <Lines>141</Lines>
  <Paragraphs>39</Paragraphs>
  <TotalTime>0</TotalTime>
  <ScaleCrop>false</ScaleCrop>
  <LinksUpToDate>false</LinksUpToDate>
  <CharactersWithSpaces>19977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2020-04-10T09:09:00Z</dcterms:created>
  <dc:creator>Папа</dc:creator>
  <cp:lastModifiedBy>姜糖罐子</cp:lastModifiedBy>
  <dcterms:modified xsi:type="dcterms:W3CDTF">2020-06-05T13:45:33Z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