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FE" w:rsidRDefault="00CA5E92" w:rsidP="00CA5E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5F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</w:t>
      </w:r>
      <w:r w:rsidRPr="00B76A38">
        <w:rPr>
          <w:rFonts w:ascii="Times New Roman" w:eastAsia="Times New Roman" w:hAnsi="Times New Roman"/>
          <w:b/>
          <w:sz w:val="26"/>
          <w:szCs w:val="26"/>
          <w:lang w:eastAsia="ru-RU"/>
        </w:rPr>
        <w:t>об официальных оппонентах</w:t>
      </w:r>
      <w:r w:rsidR="002251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C5F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диссертации </w:t>
      </w:r>
    </w:p>
    <w:p w:rsidR="00CA5E92" w:rsidRPr="003C5FCE" w:rsidRDefault="00CA5E92" w:rsidP="00CA5E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Чупиной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Валентины Игоревны</w:t>
      </w:r>
    </w:p>
    <w:p w:rsidR="00CA5E92" w:rsidRPr="003C5FCE" w:rsidRDefault="00CA5E92" w:rsidP="00CA5E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75D6">
        <w:rPr>
          <w:sz w:val="28"/>
          <w:szCs w:val="28"/>
        </w:rPr>
        <w:t>«</w:t>
      </w:r>
      <w:r w:rsidRPr="001375D6">
        <w:rPr>
          <w:rFonts w:ascii="Times New Roman" w:hAnsi="Times New Roman"/>
          <w:sz w:val="28"/>
          <w:szCs w:val="28"/>
        </w:rPr>
        <w:t>Антропогенная трансформация почв и почвенного покрова ботанических садов в разных</w:t>
      </w:r>
      <w:r>
        <w:rPr>
          <w:sz w:val="28"/>
          <w:szCs w:val="28"/>
        </w:rPr>
        <w:t xml:space="preserve"> </w:t>
      </w:r>
      <w:r w:rsidRPr="001375D6">
        <w:rPr>
          <w:rFonts w:ascii="Times New Roman" w:hAnsi="Times New Roman"/>
          <w:sz w:val="28"/>
          <w:szCs w:val="28"/>
        </w:rPr>
        <w:t>природных зонах</w:t>
      </w:r>
      <w:r w:rsidRPr="001375D6">
        <w:rPr>
          <w:sz w:val="28"/>
          <w:szCs w:val="28"/>
        </w:rPr>
        <w:t>»</w:t>
      </w:r>
    </w:p>
    <w:p w:rsidR="00004BF0" w:rsidRPr="00B76A38" w:rsidRDefault="00004BF0" w:rsidP="00004B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1. Ф.И.О.: 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Безуглова Ольга Степановна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Ученая степень: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доктор биологических наук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Ученое звание: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профессор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>Научная(</w:t>
      </w:r>
      <w:proofErr w:type="spellStart"/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>ые</w:t>
      </w:r>
      <w:proofErr w:type="spellEnd"/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) специальность(и):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03.00.27 - Почвоведение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Должность: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профессор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Место работы: </w:t>
      </w:r>
      <w:r w:rsidRPr="00F938A4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>Южный федеральный университет, кафедра почвоведения и оценки земельных ресурсов</w:t>
      </w:r>
    </w:p>
    <w:p w:rsidR="00975526" w:rsidRPr="00F938A4" w:rsidRDefault="00975526" w:rsidP="00975526">
      <w:pPr>
        <w:spacing w:line="240" w:lineRule="auto"/>
        <w:contextualSpacing/>
        <w:rPr>
          <w:rFonts w:asciiTheme="majorBidi" w:eastAsia="Times New Roman" w:hAnsiTheme="majorBidi" w:cstheme="majorBidi"/>
          <w:sz w:val="26"/>
          <w:szCs w:val="26"/>
          <w:lang w:eastAsia="ru-RU" w:bidi="he-IL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 xml:space="preserve">Адрес места работы: </w:t>
      </w:r>
      <w:r w:rsidRPr="00F938A4">
        <w:rPr>
          <w:rFonts w:asciiTheme="majorBidi" w:eastAsia="Times New Roman" w:hAnsiTheme="majorBidi" w:cstheme="majorBidi"/>
          <w:sz w:val="26"/>
          <w:szCs w:val="26"/>
          <w:lang w:eastAsia="ru-RU" w:bidi="he-IL"/>
        </w:rPr>
        <w:t>Ростов-на-Дону, пр. Стачки 194/1 к819</w:t>
      </w:r>
    </w:p>
    <w:p w:rsidR="00975526" w:rsidRPr="00F938A4" w:rsidRDefault="00975526" w:rsidP="0097552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  <w:t>Тел.</w:t>
      </w:r>
      <w:r w:rsidRPr="00F938A4"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eastAsia="ru-RU"/>
        </w:rPr>
        <w:t xml:space="preserve">: </w:t>
      </w:r>
      <w:r w:rsidRPr="00F938A4">
        <w:rPr>
          <w:rFonts w:asciiTheme="majorBidi" w:eastAsia="Times New Roman" w:hAnsiTheme="majorBidi" w:cstheme="majorBidi"/>
          <w:bCs/>
          <w:color w:val="000000" w:themeColor="text1"/>
          <w:sz w:val="26"/>
          <w:szCs w:val="26"/>
          <w:lang w:eastAsia="ru-RU"/>
        </w:rPr>
        <w:t>+7(918)544-98-46</w:t>
      </w:r>
    </w:p>
    <w:p w:rsidR="00975526" w:rsidRPr="00F938A4" w:rsidRDefault="00975526" w:rsidP="00975526">
      <w:pPr>
        <w:spacing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6"/>
          <w:szCs w:val="26"/>
          <w:lang w:eastAsia="ru-RU" w:bidi="he-IL"/>
        </w:rPr>
      </w:pPr>
      <w:r w:rsidRPr="00F938A4"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val="en-US" w:eastAsia="ru-RU"/>
        </w:rPr>
        <w:t>E</w:t>
      </w:r>
      <w:r w:rsidRPr="00F938A4"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eastAsia="ru-RU"/>
        </w:rPr>
        <w:t>-</w:t>
      </w:r>
      <w:r w:rsidRPr="00F938A4"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val="en-US" w:eastAsia="ru-RU"/>
        </w:rPr>
        <w:t>mail</w:t>
      </w:r>
      <w:r w:rsidRPr="00F938A4">
        <w:rPr>
          <w:rFonts w:asciiTheme="majorBidi" w:eastAsia="Times New Roman" w:hAnsiTheme="majorBidi" w:cstheme="majorBidi"/>
          <w:b/>
          <w:color w:val="000000" w:themeColor="text1"/>
          <w:sz w:val="26"/>
          <w:szCs w:val="26"/>
          <w:lang w:eastAsia="ru-RU"/>
        </w:rPr>
        <w:t>: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5" w:history="1">
        <w:r w:rsidRPr="00F938A4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u w:val="single"/>
            <w:lang w:val="en-US" w:eastAsia="ru-RU" w:bidi="he-IL"/>
          </w:rPr>
          <w:t>osbesuglova</w:t>
        </w:r>
        <w:r w:rsidRPr="00F938A4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u w:val="single"/>
            <w:lang w:eastAsia="ru-RU" w:bidi="he-IL"/>
          </w:rPr>
          <w:t>@</w:t>
        </w:r>
        <w:r w:rsidRPr="00F938A4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u w:val="single"/>
            <w:lang w:val="en-US" w:eastAsia="ru-RU" w:bidi="he-IL"/>
          </w:rPr>
          <w:t>sfedu</w:t>
        </w:r>
        <w:r w:rsidRPr="00F938A4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u w:val="single"/>
            <w:lang w:eastAsia="ru-RU" w:bidi="he-IL"/>
          </w:rPr>
          <w:t>.</w:t>
        </w:r>
        <w:proofErr w:type="spellStart"/>
        <w:r w:rsidRPr="00F938A4">
          <w:rPr>
            <w:rFonts w:asciiTheme="majorBidi" w:eastAsia="Times New Roman" w:hAnsiTheme="majorBidi" w:cstheme="majorBidi"/>
            <w:color w:val="000000" w:themeColor="text1"/>
            <w:sz w:val="26"/>
            <w:szCs w:val="26"/>
            <w:u w:val="single"/>
            <w:lang w:val="en-US" w:eastAsia="ru-RU" w:bidi="he-IL"/>
          </w:rPr>
          <w:t>ru</w:t>
        </w:r>
        <w:proofErr w:type="spellEnd"/>
      </w:hyperlink>
    </w:p>
    <w:p w:rsidR="00975526" w:rsidRPr="00F938A4" w:rsidRDefault="00975526" w:rsidP="00975526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ru-RU"/>
        </w:rPr>
      </w:pPr>
    </w:p>
    <w:p w:rsidR="00975526" w:rsidRPr="00F938A4" w:rsidRDefault="00975526" w:rsidP="00975526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6"/>
          <w:szCs w:val="26"/>
          <w:lang w:eastAsia="ru-RU"/>
        </w:rPr>
      </w:pPr>
      <w:r w:rsidRPr="00F938A4">
        <w:rPr>
          <w:rFonts w:asciiTheme="majorBidi" w:eastAsia="Times New Roman" w:hAnsiTheme="majorBidi" w:cstheme="majorBidi"/>
          <w:sz w:val="26"/>
          <w:szCs w:val="26"/>
          <w:lang w:eastAsia="ru-RU"/>
        </w:rPr>
        <w:t xml:space="preserve">Список основных научных публикаций по специальности за последние 5 лет: </w:t>
      </w:r>
    </w:p>
    <w:p w:rsidR="00975526" w:rsidRPr="00F938A4" w:rsidRDefault="00975526" w:rsidP="0067446C">
      <w:pPr>
        <w:numPr>
          <w:ilvl w:val="0"/>
          <w:numId w:val="3"/>
        </w:numPr>
        <w:shd w:val="clear" w:color="auto" w:fill="FFFFFF"/>
        <w:spacing w:before="240" w:after="120" w:line="240" w:lineRule="auto"/>
        <w:ind w:left="792"/>
        <w:jc w:val="both"/>
        <w:textAlignment w:val="baseline"/>
        <w:outlineLvl w:val="0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</w:pP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Tagiverdiev</w:t>
      </w:r>
      <w:proofErr w:type="spellEnd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S.S.,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Gorbov</w:t>
      </w:r>
      <w:proofErr w:type="spellEnd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S.N., </w:t>
      </w:r>
      <w:proofErr w:type="spellStart"/>
      <w:r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Bezuglova</w:t>
      </w:r>
      <w:proofErr w:type="spellEnd"/>
      <w:r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O.S.,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Skripnikov</w:t>
      </w:r>
      <w:proofErr w:type="spellEnd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P.N. The content and distribution of various forms of carbon in urban soils of Southern Russia on the example of Rostov agglom</w:t>
      </w:r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eration </w:t>
      </w:r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//</w:t>
      </w:r>
      <w:proofErr w:type="spellStart"/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Geoderma</w:t>
      </w:r>
      <w:proofErr w:type="spellEnd"/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Regional. 2020.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V. 21</w:t>
      </w:r>
    </w:p>
    <w:p w:rsidR="00975526" w:rsidRPr="00F938A4" w:rsidRDefault="002251FE" w:rsidP="0067446C">
      <w:pPr>
        <w:numPr>
          <w:ilvl w:val="0"/>
          <w:numId w:val="3"/>
        </w:numPr>
        <w:spacing w:before="240" w:after="120" w:line="240" w:lineRule="auto"/>
        <w:ind w:left="792"/>
        <w:jc w:val="both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</w:pP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Чернова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О.В.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, </w:t>
      </w:r>
      <w:r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>Безуглова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О.С.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="00975526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Опыт использования данных фоновых концентраций тяжелых металлов при региональном мониторинге загрязнения почв / О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// Почвоведение. 2019. № 8.</w:t>
      </w:r>
      <w:r w:rsidR="00975526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С. 1015–1026.</w:t>
      </w:r>
    </w:p>
    <w:p w:rsidR="00975526" w:rsidRPr="00F938A4" w:rsidRDefault="002251FE" w:rsidP="0067446C">
      <w:pPr>
        <w:numPr>
          <w:ilvl w:val="0"/>
          <w:numId w:val="3"/>
        </w:numPr>
        <w:shd w:val="clear" w:color="auto" w:fill="FFFFFF"/>
        <w:spacing w:before="240" w:after="120" w:line="240" w:lineRule="auto"/>
        <w:ind w:left="792"/>
        <w:jc w:val="both"/>
        <w:textAlignment w:val="baseline"/>
        <w:outlineLvl w:val="0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>Безуглова О.</w:t>
      </w:r>
      <w:r w:rsidR="00975526"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>С.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,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Тагивердиев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С.С.,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Горбов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С.Н. </w:t>
      </w:r>
      <w:r w:rsidR="00975526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Физические характеристики городск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их почв Ростовской агломерации</w:t>
      </w:r>
      <w:r w:rsidR="00975526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// П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очвоведение, 2018. № 9. С. 1153-</w:t>
      </w:r>
      <w:r w:rsidR="00975526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1159.</w:t>
      </w:r>
    </w:p>
    <w:p w:rsidR="00975526" w:rsidRPr="00F938A4" w:rsidRDefault="00975526" w:rsidP="0067446C">
      <w:pPr>
        <w:numPr>
          <w:ilvl w:val="0"/>
          <w:numId w:val="3"/>
        </w:numPr>
        <w:shd w:val="clear" w:color="auto" w:fill="FFFFFF"/>
        <w:spacing w:before="240" w:after="120" w:line="240" w:lineRule="auto"/>
        <w:ind w:left="792"/>
        <w:jc w:val="both"/>
        <w:textAlignment w:val="baseline"/>
        <w:outlineLvl w:val="0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</w:pP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Чернова О. В. </w:t>
      </w:r>
      <w:r w:rsidR="002251FE"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>Безуглова</w:t>
      </w:r>
      <w:r w:rsidR="002251FE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О.С.</w:t>
      </w:r>
      <w:r w:rsidR="002251FE"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Принципы и особенности создания Красных книг почв степных регионов (на примере Рост</w:t>
      </w:r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>овской области) // Аридные экосистемы. 2018. № 1(74). С. 40-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51 </w:t>
      </w:r>
    </w:p>
    <w:p w:rsidR="00975526" w:rsidRDefault="00975526" w:rsidP="0067446C">
      <w:pPr>
        <w:numPr>
          <w:ilvl w:val="0"/>
          <w:numId w:val="3"/>
        </w:numPr>
        <w:shd w:val="clear" w:color="auto" w:fill="FFFFFF"/>
        <w:spacing w:before="240" w:after="120" w:line="240" w:lineRule="auto"/>
        <w:ind w:left="792"/>
        <w:jc w:val="both"/>
        <w:textAlignment w:val="baseline"/>
        <w:outlineLvl w:val="0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</w:pP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Olga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. </w:t>
      </w:r>
      <w:proofErr w:type="spellStart"/>
      <w:r w:rsidRPr="00F938A4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Bezuglova</w:t>
      </w:r>
      <w:proofErr w:type="spellEnd"/>
      <w:r w:rsidRPr="002251FE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eastAsia="ru-RU" w:bidi="he-IL"/>
        </w:rPr>
        <w:t>,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Sergey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N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.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Gorbov</w:t>
      </w:r>
      <w:proofErr w:type="spellEnd"/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,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Svetlana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A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.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Tischenko</w:t>
      </w:r>
      <w:proofErr w:type="spellEnd"/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,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Anastasia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E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. </w:t>
      </w:r>
      <w:proofErr w:type="spellStart"/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Shimko</w:t>
      </w:r>
      <w:proofErr w:type="spellEnd"/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eastAsia="ru-RU" w:bidi="he-IL"/>
        </w:rPr>
        <w:t xml:space="preserve">.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Use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of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brown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coal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as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a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detoxifier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of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soils</w:t>
      </w:r>
      <w:r w:rsidRP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contaminated with heavy metals // Journa</w:t>
      </w:r>
      <w:r w:rsidR="002251FE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>l of Geochemical Exploration. Vol. 184, Part B. 2018,</w:t>
      </w:r>
      <w:r w:rsidRPr="00F938A4"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  <w:t xml:space="preserve"> P. 232-238</w:t>
      </w:r>
    </w:p>
    <w:p w:rsidR="002251FE" w:rsidRPr="00F938A4" w:rsidRDefault="002251FE" w:rsidP="002251FE">
      <w:pPr>
        <w:shd w:val="clear" w:color="auto" w:fill="FFFFFF"/>
        <w:spacing w:before="240" w:after="120" w:line="240" w:lineRule="auto"/>
        <w:ind w:left="792"/>
        <w:jc w:val="both"/>
        <w:textAlignment w:val="baseline"/>
        <w:outlineLvl w:val="0"/>
        <w:rPr>
          <w:rFonts w:asciiTheme="majorBidi" w:eastAsia="Times New Roman" w:hAnsiTheme="majorBidi" w:cstheme="majorBidi"/>
          <w:color w:val="000000" w:themeColor="text1"/>
          <w:sz w:val="26"/>
          <w:szCs w:val="26"/>
          <w:shd w:val="clear" w:color="auto" w:fill="FFFFFF"/>
          <w:lang w:val="en-US" w:eastAsia="ru-RU" w:bidi="he-IL"/>
        </w:rPr>
      </w:pPr>
    </w:p>
    <w:p w:rsidR="00A74E68" w:rsidRPr="00F938A4" w:rsidRDefault="00380E15" w:rsidP="00A74E68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2</w:t>
      </w:r>
      <w:r w:rsidR="00A74E68" w:rsidRPr="00F938A4">
        <w:rPr>
          <w:rFonts w:asciiTheme="majorBidi" w:hAnsiTheme="majorBidi" w:cstheme="majorBidi"/>
          <w:b/>
          <w:sz w:val="26"/>
          <w:szCs w:val="26"/>
        </w:rPr>
        <w:t xml:space="preserve">. Ф.И.О.: </w:t>
      </w:r>
      <w:r w:rsidR="00A74E68" w:rsidRPr="00F938A4">
        <w:rPr>
          <w:rFonts w:asciiTheme="majorBidi" w:hAnsiTheme="majorBidi" w:cstheme="majorBidi"/>
          <w:bCs/>
          <w:sz w:val="26"/>
          <w:szCs w:val="26"/>
        </w:rPr>
        <w:t>Замотаев Игорь Викторович</w:t>
      </w:r>
    </w:p>
    <w:p w:rsidR="00A74E68" w:rsidRPr="00F938A4" w:rsidRDefault="00A74E68" w:rsidP="00A74E68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Ученая степень: </w:t>
      </w:r>
      <w:r w:rsidRPr="00F938A4">
        <w:rPr>
          <w:rFonts w:asciiTheme="majorBidi" w:hAnsiTheme="majorBidi" w:cstheme="majorBidi"/>
          <w:bCs/>
          <w:sz w:val="26"/>
          <w:szCs w:val="26"/>
        </w:rPr>
        <w:t>доктор географических наук</w:t>
      </w:r>
    </w:p>
    <w:p w:rsidR="00A74E68" w:rsidRPr="00F938A4" w:rsidRDefault="00A74E68" w:rsidP="00A74E68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Ученое звание: </w:t>
      </w:r>
      <w:r w:rsidRPr="00F938A4">
        <w:rPr>
          <w:rFonts w:asciiTheme="majorBidi" w:hAnsiTheme="majorBidi" w:cstheme="majorBidi"/>
          <w:bCs/>
          <w:sz w:val="26"/>
          <w:szCs w:val="26"/>
        </w:rPr>
        <w:t>доцент</w:t>
      </w:r>
    </w:p>
    <w:p w:rsidR="00334F09" w:rsidRDefault="00A74E68" w:rsidP="00334F09">
      <w:pPr>
        <w:spacing w:line="240" w:lineRule="auto"/>
        <w:contextualSpacing/>
        <w:jc w:val="both"/>
        <w:rPr>
          <w:rFonts w:asciiTheme="majorBidi" w:hAnsiTheme="majorBidi" w:cstheme="majorBidi"/>
          <w:iCs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>Научная(</w:t>
      </w:r>
      <w:proofErr w:type="spellStart"/>
      <w:r w:rsidRPr="00F938A4">
        <w:rPr>
          <w:rFonts w:asciiTheme="majorBidi" w:hAnsiTheme="majorBidi" w:cstheme="majorBidi"/>
          <w:b/>
          <w:sz w:val="26"/>
          <w:szCs w:val="26"/>
        </w:rPr>
        <w:t>ые</w:t>
      </w:r>
      <w:proofErr w:type="spellEnd"/>
      <w:r w:rsidRPr="00F938A4">
        <w:rPr>
          <w:rFonts w:asciiTheme="majorBidi" w:hAnsiTheme="majorBidi" w:cstheme="majorBidi"/>
          <w:b/>
          <w:sz w:val="26"/>
          <w:szCs w:val="26"/>
        </w:rPr>
        <w:t xml:space="preserve">) специальность(и): </w:t>
      </w:r>
      <w:r w:rsidRPr="00F938A4">
        <w:rPr>
          <w:rFonts w:asciiTheme="majorBidi" w:hAnsiTheme="majorBidi" w:cstheme="majorBidi"/>
          <w:iCs/>
          <w:sz w:val="26"/>
          <w:szCs w:val="26"/>
        </w:rPr>
        <w:t>25.00.36 – Геоэкология</w:t>
      </w:r>
    </w:p>
    <w:p w:rsidR="00A74E68" w:rsidRPr="00F938A4" w:rsidRDefault="00A74E68" w:rsidP="00334F09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Должность: </w:t>
      </w:r>
      <w:r w:rsidRPr="00F938A4">
        <w:rPr>
          <w:rFonts w:asciiTheme="majorBidi" w:hAnsiTheme="majorBidi" w:cstheme="majorBidi"/>
          <w:bCs/>
          <w:sz w:val="26"/>
          <w:szCs w:val="26"/>
        </w:rPr>
        <w:t>ведущий научный сотрудник</w:t>
      </w:r>
    </w:p>
    <w:p w:rsidR="00A74E68" w:rsidRPr="00F938A4" w:rsidRDefault="00A74E68" w:rsidP="00A74E68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Место работы: </w:t>
      </w:r>
      <w:r w:rsidRPr="00F938A4">
        <w:rPr>
          <w:rFonts w:asciiTheme="majorBidi" w:hAnsiTheme="majorBidi" w:cstheme="majorBidi"/>
          <w:sz w:val="26"/>
          <w:szCs w:val="26"/>
        </w:rPr>
        <w:t>Институт географии РАН, отдел географии и эволюции почв</w:t>
      </w:r>
    </w:p>
    <w:p w:rsidR="00A74E68" w:rsidRPr="00F938A4" w:rsidRDefault="00A74E68" w:rsidP="00A74E68">
      <w:pPr>
        <w:spacing w:line="240" w:lineRule="auto"/>
        <w:contextualSpacing/>
        <w:rPr>
          <w:rFonts w:asciiTheme="majorBidi" w:hAnsiTheme="majorBidi" w:cstheme="majorBidi"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Адрес места работы: </w:t>
      </w:r>
      <w:bookmarkStart w:id="0" w:name="_Hlk25608586"/>
      <w:r w:rsidRPr="00F938A4">
        <w:rPr>
          <w:rFonts w:asciiTheme="majorBidi" w:hAnsiTheme="majorBidi" w:cstheme="majorBidi"/>
          <w:bCs/>
          <w:sz w:val="26"/>
          <w:szCs w:val="26"/>
        </w:rPr>
        <w:t xml:space="preserve">119017, Москва, </w:t>
      </w:r>
      <w:proofErr w:type="spellStart"/>
      <w:r w:rsidRPr="00F938A4">
        <w:rPr>
          <w:rFonts w:asciiTheme="majorBidi" w:hAnsiTheme="majorBidi" w:cstheme="majorBidi"/>
          <w:bCs/>
          <w:sz w:val="26"/>
          <w:szCs w:val="26"/>
        </w:rPr>
        <w:t>Старомонетный</w:t>
      </w:r>
      <w:proofErr w:type="spellEnd"/>
      <w:r w:rsidRPr="00F938A4">
        <w:rPr>
          <w:rFonts w:asciiTheme="majorBidi" w:hAnsiTheme="majorBidi" w:cstheme="majorBidi"/>
          <w:bCs/>
          <w:sz w:val="26"/>
          <w:szCs w:val="26"/>
        </w:rPr>
        <w:t xml:space="preserve"> переулок, д. 29. </w:t>
      </w:r>
      <w:bookmarkEnd w:id="0"/>
    </w:p>
    <w:p w:rsidR="00A74E68" w:rsidRPr="00F938A4" w:rsidRDefault="00A74E68" w:rsidP="00A74E68">
      <w:pPr>
        <w:spacing w:line="240" w:lineRule="auto"/>
        <w:contextualSpacing/>
        <w:jc w:val="both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>Тел</w:t>
      </w:r>
      <w:r w:rsidRPr="00F938A4">
        <w:rPr>
          <w:rFonts w:asciiTheme="majorBidi" w:hAnsiTheme="majorBidi" w:cstheme="majorBidi"/>
          <w:b/>
          <w:sz w:val="26"/>
          <w:szCs w:val="26"/>
          <w:lang w:val="en-US"/>
        </w:rPr>
        <w:t xml:space="preserve">.: </w:t>
      </w:r>
      <w:r w:rsidRPr="00F938A4">
        <w:rPr>
          <w:rFonts w:asciiTheme="majorBidi" w:hAnsiTheme="majorBidi" w:cstheme="majorBidi"/>
          <w:bCs/>
          <w:sz w:val="26"/>
          <w:szCs w:val="26"/>
          <w:lang w:val="en-US"/>
        </w:rPr>
        <w:t>+7(916)645-91-71</w:t>
      </w:r>
    </w:p>
    <w:p w:rsidR="00A74E68" w:rsidRPr="002251FE" w:rsidRDefault="00A74E68" w:rsidP="00A74E68">
      <w:pPr>
        <w:spacing w:line="240" w:lineRule="auto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2251FE">
        <w:rPr>
          <w:rFonts w:asciiTheme="majorBidi" w:hAnsiTheme="majorBidi" w:cstheme="majorBidi"/>
          <w:b/>
          <w:sz w:val="26"/>
          <w:szCs w:val="26"/>
          <w:lang w:val="en-US"/>
        </w:rPr>
        <w:t xml:space="preserve">E-mail: </w:t>
      </w:r>
      <w:hyperlink r:id="rId6" w:history="1">
        <w:r w:rsidRPr="002251FE">
          <w:rPr>
            <w:rFonts w:asciiTheme="majorBidi" w:hAnsiTheme="majorBidi" w:cstheme="majorBidi"/>
            <w:sz w:val="26"/>
            <w:szCs w:val="26"/>
            <w:u w:val="single"/>
            <w:lang w:val="en-US"/>
          </w:rPr>
          <w:t>zamotaev@igras.ru</w:t>
        </w:r>
      </w:hyperlink>
      <w:r w:rsidR="002251FE" w:rsidRPr="002251FE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</w:p>
    <w:p w:rsidR="00A74E68" w:rsidRPr="00F938A4" w:rsidRDefault="00A74E68" w:rsidP="00A74E68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A74E68" w:rsidRPr="00F938A4" w:rsidRDefault="00A74E68" w:rsidP="00A74E68">
      <w:pPr>
        <w:jc w:val="both"/>
        <w:rPr>
          <w:rFonts w:asciiTheme="majorBidi" w:hAnsiTheme="majorBidi" w:cstheme="majorBidi"/>
          <w:sz w:val="26"/>
          <w:szCs w:val="26"/>
        </w:rPr>
      </w:pPr>
      <w:r w:rsidRPr="00F938A4">
        <w:rPr>
          <w:rFonts w:asciiTheme="majorBidi" w:hAnsiTheme="majorBidi" w:cstheme="majorBidi"/>
          <w:sz w:val="26"/>
          <w:szCs w:val="26"/>
        </w:rPr>
        <w:lastRenderedPageBreak/>
        <w:t xml:space="preserve">Список основных научных публикаций по специальности за последние 5 лет: </w:t>
      </w:r>
    </w:p>
    <w:p w:rsidR="00A74E68" w:rsidRPr="00F938A4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Ivanov, I.V.,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Prikhodko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V.E., </w:t>
      </w: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Zamotaev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, I.V.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Synlithogenic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Evolution of Floodplain Soils in Valleys of Small Rivers in the Trans-Ural Steppe //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Eurasian Soil Science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. — 2019. — Vol. 52, no. 6. — P. 593–609.</w:t>
      </w:r>
    </w:p>
    <w:p w:rsidR="00A74E68" w:rsidRPr="00F938A4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Замотаев, И. В.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Дистанционный и геохимический мониторинг почвенно-растительного покрова объектов размещения отходов (Курская область) / </w:t>
      </w:r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И. В. Замотаев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, Н. О. Тельнова, О. В.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Кайданова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и др. //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</w:rPr>
        <w:t>Известия Российской академии наук. Серия географическая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 2019. № 5. С. 96-110.</w:t>
      </w:r>
    </w:p>
    <w:p w:rsidR="00A74E68" w:rsidRPr="002251FE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</w:pP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Иванов, И. В.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Синлитогенная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эволюция пойменных почв в долинах малых рек степного Зауралья / И. В. Иванов, В. Е. Приходько, </w:t>
      </w:r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И. В. Замотаев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и др. //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</w:rPr>
        <w:t>Почвоведение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2019. № 6.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С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. 645-662.</w:t>
      </w:r>
    </w:p>
    <w:p w:rsidR="00A74E68" w:rsidRPr="002251FE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Zamotaev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, I.V.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Ivanov, I.V.,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Mikheev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P.V.,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Belobrov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V. P. Assessment of the state of soils and vegetation in areas of landfills and municipal solid waste sites (a review) //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bdr w:val="none" w:sz="0" w:space="0" w:color="auto" w:frame="1"/>
          <w:lang w:val="en-US"/>
        </w:rPr>
        <w:t>Eurasian Soil Science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. 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2018. 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Vol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51, 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no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7.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827–842.</w:t>
      </w:r>
    </w:p>
    <w:p w:rsidR="00A74E68" w:rsidRPr="002251FE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Кайданова</w:t>
      </w:r>
      <w:proofErr w:type="spellEnd"/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О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В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2251FE"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Замотаев</w:t>
      </w:r>
      <w:r w:rsidR="002251FE" w:rsidRPr="002251F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2251FE"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И.В.</w:t>
      </w:r>
      <w:r w:rsidR="002251FE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, Суслова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251FE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С.Б., </w:t>
      </w:r>
      <w:proofErr w:type="spellStart"/>
      <w:r w:rsidR="002251FE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Шилькрот</w:t>
      </w:r>
      <w:proofErr w:type="spellEnd"/>
      <w:r w:rsidR="002251FE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251FE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Г.С.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Геохимическая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трансформация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ландшафтов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Железногорского</w:t>
      </w:r>
      <w:proofErr w:type="spellEnd"/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промышленного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ареала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Курская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область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)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/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О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В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Кайданова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, //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Известия Российской академ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ии наук. Серия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географическая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2018. 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№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3.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С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91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-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104.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</w:p>
    <w:p w:rsidR="00A74E68" w:rsidRPr="002251FE" w:rsidRDefault="00A74E68" w:rsidP="00A74E68">
      <w:pPr>
        <w:pStyle w:val="a5"/>
        <w:numPr>
          <w:ilvl w:val="0"/>
          <w:numId w:val="1"/>
        </w:numPr>
        <w:spacing w:before="240" w:after="120" w:line="240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Zamotaev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, I. V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., Ivanov, I. V.,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Mikheev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P. V.,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Belobrov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, V. P. Transformation and contamination of soils in iron ore mining areas (a review) // </w:t>
      </w:r>
      <w:r w:rsidRPr="00F938A4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US"/>
        </w:rPr>
        <w:t>Eurasian Soil Science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. </w:t>
      </w:r>
      <w:r w:rsidR="002251FE"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2017.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Vol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50,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no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3.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359–372.</w:t>
      </w:r>
    </w:p>
    <w:p w:rsidR="00A74E68" w:rsidRPr="002251FE" w:rsidRDefault="00A74E68" w:rsidP="00A74E68">
      <w:pPr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3. Ф.И.О.:  </w:t>
      </w:r>
      <w:proofErr w:type="spellStart"/>
      <w:r w:rsidRPr="00F938A4">
        <w:rPr>
          <w:rFonts w:asciiTheme="majorBidi" w:hAnsiTheme="majorBidi" w:cstheme="majorBidi"/>
          <w:bCs/>
          <w:sz w:val="26"/>
          <w:szCs w:val="26"/>
        </w:rPr>
        <w:t>Чендев</w:t>
      </w:r>
      <w:proofErr w:type="spellEnd"/>
      <w:r w:rsidRPr="00F938A4">
        <w:rPr>
          <w:rFonts w:asciiTheme="majorBidi" w:hAnsiTheme="majorBidi" w:cstheme="majorBidi"/>
          <w:bCs/>
          <w:sz w:val="26"/>
          <w:szCs w:val="26"/>
        </w:rPr>
        <w:t xml:space="preserve"> Юрий Георгиевич</w:t>
      </w: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Ученая степень: </w:t>
      </w:r>
      <w:r w:rsidRPr="00F938A4">
        <w:rPr>
          <w:rFonts w:asciiTheme="majorBidi" w:hAnsiTheme="majorBidi" w:cstheme="majorBidi"/>
          <w:bCs/>
          <w:sz w:val="26"/>
          <w:szCs w:val="26"/>
        </w:rPr>
        <w:t>доктор географических наук</w:t>
      </w: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b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Ученое звание: </w:t>
      </w:r>
      <w:r w:rsidRPr="00F938A4">
        <w:rPr>
          <w:rFonts w:asciiTheme="majorBidi" w:hAnsiTheme="majorBidi" w:cstheme="majorBidi"/>
          <w:bCs/>
          <w:color w:val="000000" w:themeColor="text1"/>
          <w:sz w:val="26"/>
          <w:szCs w:val="26"/>
        </w:rPr>
        <w:t>доцент</w:t>
      </w: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i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>Научная(</w:t>
      </w:r>
      <w:proofErr w:type="spellStart"/>
      <w:r w:rsidRPr="00F938A4">
        <w:rPr>
          <w:rFonts w:asciiTheme="majorBidi" w:hAnsiTheme="majorBidi" w:cstheme="majorBidi"/>
          <w:b/>
          <w:sz w:val="26"/>
          <w:szCs w:val="26"/>
        </w:rPr>
        <w:t>ые</w:t>
      </w:r>
      <w:proofErr w:type="spellEnd"/>
      <w:r w:rsidRPr="00F938A4">
        <w:rPr>
          <w:rFonts w:asciiTheme="majorBidi" w:hAnsiTheme="majorBidi" w:cstheme="majorBidi"/>
          <w:b/>
          <w:sz w:val="26"/>
          <w:szCs w:val="26"/>
        </w:rPr>
        <w:t xml:space="preserve">) специальность(и): </w:t>
      </w:r>
      <w:r w:rsidRPr="00F938A4">
        <w:rPr>
          <w:rFonts w:asciiTheme="majorBidi" w:hAnsiTheme="majorBidi" w:cstheme="majorBidi"/>
          <w:bCs/>
          <w:sz w:val="26"/>
          <w:szCs w:val="26"/>
        </w:rPr>
        <w:t>25.00.23 – Физическая география и биогеография, география почв и геохимия ландшафтов</w:t>
      </w: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bCs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Должность: </w:t>
      </w:r>
      <w:r w:rsidRPr="00F938A4">
        <w:rPr>
          <w:rFonts w:asciiTheme="majorBidi" w:hAnsiTheme="majorBidi" w:cstheme="majorBidi"/>
          <w:bCs/>
          <w:sz w:val="26"/>
          <w:szCs w:val="26"/>
        </w:rPr>
        <w:t>профессор</w:t>
      </w:r>
    </w:p>
    <w:p w:rsidR="00A74E68" w:rsidRPr="00F938A4" w:rsidRDefault="00A74E68" w:rsidP="00A74E68">
      <w:pPr>
        <w:contextualSpacing/>
        <w:jc w:val="both"/>
        <w:rPr>
          <w:rFonts w:asciiTheme="majorBidi" w:hAnsiTheme="majorBidi" w:cstheme="majorBidi"/>
          <w:bCs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>Место работы:</w:t>
      </w:r>
      <w:r w:rsidRPr="00F938A4">
        <w:rPr>
          <w:rFonts w:asciiTheme="majorBidi" w:hAnsiTheme="majorBidi" w:cstheme="majorBidi"/>
          <w:bCs/>
          <w:sz w:val="26"/>
          <w:szCs w:val="26"/>
        </w:rPr>
        <w:t xml:space="preserve"> Белгородский государственный национальный исследовательский университет, кафедра природопользования и земельного кадастра</w:t>
      </w:r>
    </w:p>
    <w:p w:rsidR="00A74E68" w:rsidRPr="00F938A4" w:rsidRDefault="00A74E68" w:rsidP="00A74E68">
      <w:pPr>
        <w:contextualSpacing/>
        <w:rPr>
          <w:rFonts w:asciiTheme="majorBidi" w:hAnsiTheme="majorBidi" w:cstheme="majorBidi"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 xml:space="preserve">Адрес места работы: </w:t>
      </w:r>
      <w:r w:rsidRPr="00F938A4">
        <w:rPr>
          <w:rFonts w:asciiTheme="majorBidi" w:hAnsiTheme="majorBidi" w:cstheme="majorBidi"/>
          <w:sz w:val="26"/>
          <w:szCs w:val="26"/>
        </w:rPr>
        <w:t xml:space="preserve">308015, Белгород, ул. Победы, 85 </w:t>
      </w:r>
    </w:p>
    <w:p w:rsidR="00A74E68" w:rsidRPr="002251FE" w:rsidRDefault="00A74E68" w:rsidP="00A74E68">
      <w:pPr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</w:rPr>
        <w:t>Тел</w:t>
      </w:r>
      <w:r w:rsidRPr="00F938A4">
        <w:rPr>
          <w:rFonts w:asciiTheme="majorBidi" w:hAnsiTheme="majorBidi" w:cstheme="majorBidi"/>
          <w:b/>
          <w:color w:val="000000" w:themeColor="text1"/>
          <w:sz w:val="26"/>
          <w:szCs w:val="26"/>
        </w:rPr>
        <w:t xml:space="preserve">.: </w:t>
      </w:r>
      <w:r w:rsidRPr="002251FE">
        <w:rPr>
          <w:rFonts w:asciiTheme="majorBidi" w:hAnsiTheme="majorBidi" w:cstheme="majorBidi"/>
          <w:color w:val="000000" w:themeColor="text1"/>
          <w:sz w:val="26"/>
          <w:szCs w:val="26"/>
        </w:rPr>
        <w:t>+73249460</w:t>
      </w:r>
    </w:p>
    <w:p w:rsidR="00A74E68" w:rsidRPr="00F938A4" w:rsidRDefault="00A74E68" w:rsidP="00A74E68">
      <w:pPr>
        <w:rPr>
          <w:rFonts w:asciiTheme="majorBidi" w:hAnsiTheme="majorBidi" w:cstheme="majorBidi"/>
          <w:sz w:val="26"/>
          <w:szCs w:val="26"/>
        </w:rPr>
      </w:pPr>
      <w:r w:rsidRPr="00F938A4">
        <w:rPr>
          <w:rFonts w:asciiTheme="majorBidi" w:hAnsiTheme="majorBidi" w:cstheme="majorBidi"/>
          <w:b/>
          <w:sz w:val="26"/>
          <w:szCs w:val="26"/>
          <w:lang w:val="en-US"/>
        </w:rPr>
        <w:t>E</w:t>
      </w:r>
      <w:r w:rsidRPr="00F938A4">
        <w:rPr>
          <w:rFonts w:asciiTheme="majorBidi" w:hAnsiTheme="majorBidi" w:cstheme="majorBidi"/>
          <w:b/>
          <w:sz w:val="26"/>
          <w:szCs w:val="26"/>
        </w:rPr>
        <w:t>-</w:t>
      </w:r>
      <w:r w:rsidRPr="00F938A4">
        <w:rPr>
          <w:rFonts w:asciiTheme="majorBidi" w:hAnsiTheme="majorBidi" w:cstheme="majorBidi"/>
          <w:b/>
          <w:sz w:val="26"/>
          <w:szCs w:val="26"/>
          <w:lang w:val="en-US"/>
        </w:rPr>
        <w:t>mail</w:t>
      </w:r>
      <w:r w:rsidRPr="00F938A4">
        <w:rPr>
          <w:rFonts w:asciiTheme="majorBidi" w:hAnsiTheme="majorBidi" w:cstheme="majorBidi"/>
          <w:b/>
          <w:sz w:val="26"/>
          <w:szCs w:val="26"/>
        </w:rPr>
        <w:t>:</w:t>
      </w:r>
      <w:r w:rsidRPr="00F938A4">
        <w:rPr>
          <w:rFonts w:asciiTheme="majorBidi" w:hAnsiTheme="majorBidi" w:cstheme="majorBidi"/>
          <w:color w:val="3A3A40"/>
          <w:sz w:val="26"/>
          <w:szCs w:val="26"/>
          <w:shd w:val="clear" w:color="auto" w:fill="FFFFFF"/>
        </w:rPr>
        <w:t xml:space="preserve"> </w:t>
      </w:r>
      <w:r w:rsidRPr="00F938A4">
        <w:rPr>
          <w:rFonts w:asciiTheme="majorBidi" w:hAnsiTheme="majorBidi" w:cstheme="majorBidi"/>
          <w:sz w:val="26"/>
          <w:szCs w:val="26"/>
          <w:lang w:val="en-US"/>
        </w:rPr>
        <w:t>sciences</w:t>
      </w:r>
      <w:r w:rsidRPr="00F938A4">
        <w:rPr>
          <w:rFonts w:asciiTheme="majorBidi" w:hAnsiTheme="majorBidi" w:cstheme="majorBidi"/>
          <w:sz w:val="26"/>
          <w:szCs w:val="26"/>
        </w:rPr>
        <w:t>@</w:t>
      </w:r>
      <w:r w:rsidRPr="00F938A4">
        <w:rPr>
          <w:rFonts w:asciiTheme="majorBidi" w:hAnsiTheme="majorBidi" w:cstheme="majorBidi"/>
          <w:sz w:val="26"/>
          <w:szCs w:val="26"/>
          <w:lang w:val="en-US"/>
        </w:rPr>
        <w:t>mail</w:t>
      </w:r>
      <w:r w:rsidRPr="00F938A4">
        <w:rPr>
          <w:rFonts w:asciiTheme="majorBidi" w:hAnsiTheme="majorBidi" w:cstheme="majorBidi"/>
          <w:sz w:val="26"/>
          <w:szCs w:val="26"/>
        </w:rPr>
        <w:t>.</w:t>
      </w:r>
      <w:proofErr w:type="spellStart"/>
      <w:r w:rsidRPr="00F938A4">
        <w:rPr>
          <w:rFonts w:asciiTheme="majorBidi" w:hAnsiTheme="majorBidi" w:cstheme="majorBidi"/>
          <w:sz w:val="26"/>
          <w:szCs w:val="26"/>
          <w:lang w:val="en-US"/>
        </w:rPr>
        <w:t>ru</w:t>
      </w:r>
      <w:proofErr w:type="spellEnd"/>
    </w:p>
    <w:p w:rsidR="00A74E68" w:rsidRPr="00F938A4" w:rsidRDefault="00A74E68" w:rsidP="00A74E68">
      <w:pPr>
        <w:jc w:val="both"/>
        <w:rPr>
          <w:rFonts w:asciiTheme="majorBidi" w:hAnsiTheme="majorBidi" w:cstheme="majorBidi"/>
          <w:i/>
          <w:sz w:val="26"/>
          <w:szCs w:val="26"/>
        </w:rPr>
      </w:pPr>
      <w:r w:rsidRPr="00F938A4">
        <w:rPr>
          <w:rFonts w:asciiTheme="majorBidi" w:hAnsiTheme="majorBidi" w:cstheme="majorBidi"/>
          <w:sz w:val="26"/>
          <w:szCs w:val="26"/>
        </w:rPr>
        <w:t xml:space="preserve">Список основных научных публикаций по специальности за последние 5 лет: </w:t>
      </w:r>
    </w:p>
    <w:p w:rsidR="00A74E68" w:rsidRPr="00F938A4" w:rsidRDefault="00A74E68" w:rsidP="00A74E68">
      <w:pPr>
        <w:pStyle w:val="a5"/>
        <w:numPr>
          <w:ilvl w:val="0"/>
          <w:numId w:val="4"/>
        </w:numPr>
        <w:spacing w:before="120" w:after="120" w:line="240" w:lineRule="auto"/>
        <w:contextualSpacing w:val="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Chendev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, Y.G.,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Gennadiev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A.N.,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Lukin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S.V. Change of forest-steppe chernozems under the influence of shelterbelts in the south of the central </w:t>
      </w:r>
      <w:proofErr w:type="spellStart"/>
      <w:proofErr w:type="gram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russian</w:t>
      </w:r>
      <w:proofErr w:type="spellEnd"/>
      <w:proofErr w:type="gram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upland //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Eurasian Soil Science. 2020. Vol. 53, no. 8.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P. 1033–1045.</w:t>
      </w:r>
    </w:p>
    <w:p w:rsidR="00A74E68" w:rsidRPr="00F938A4" w:rsidRDefault="00A74E68" w:rsidP="00A74E68">
      <w:pPr>
        <w:pStyle w:val="a5"/>
        <w:numPr>
          <w:ilvl w:val="0"/>
          <w:numId w:val="4"/>
        </w:numPr>
        <w:spacing w:before="120" w:after="120" w:line="240" w:lineRule="auto"/>
        <w:ind w:left="792"/>
        <w:contextualSpacing w:val="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Smirnova M. A.,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Gennadiev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A. N., </w:t>
      </w: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Chendev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Y. G.,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Kovach R. G. Influence of forest shelterbelts on local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pedodiversity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(Belgorod oblast) //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 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Eurasian Soil Science. — 2020. — Vol. 53, no. 9. — P. 1195–1205.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</w:t>
      </w:r>
    </w:p>
    <w:p w:rsidR="00A74E68" w:rsidRPr="00F938A4" w:rsidRDefault="00641CF1" w:rsidP="00A74E68">
      <w:pPr>
        <w:pStyle w:val="a5"/>
        <w:numPr>
          <w:ilvl w:val="0"/>
          <w:numId w:val="4"/>
        </w:numPr>
        <w:spacing w:before="120" w:after="120" w:line="240" w:lineRule="auto"/>
        <w:ind w:left="792"/>
        <w:contextualSpacing w:val="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hyperlink r:id="rId7" w:history="1">
        <w:proofErr w:type="spellStart"/>
        <w:r w:rsidR="00A74E68" w:rsidRPr="00F938A4">
          <w:rPr>
            <w:rFonts w:asciiTheme="majorBidi" w:hAnsiTheme="majorBidi" w:cstheme="majorBidi"/>
            <w:color w:val="000000" w:themeColor="text1"/>
            <w:sz w:val="26"/>
            <w:szCs w:val="26"/>
            <w:lang w:val="en-US"/>
          </w:rPr>
          <w:t>Tishkov</w:t>
        </w:r>
        <w:proofErr w:type="spellEnd"/>
        <w:r w:rsidR="00A74E68" w:rsidRPr="00F938A4">
          <w:rPr>
            <w:rFonts w:asciiTheme="majorBidi" w:hAnsiTheme="majorBidi" w:cstheme="majorBidi"/>
            <w:color w:val="000000" w:themeColor="text1"/>
            <w:sz w:val="26"/>
            <w:szCs w:val="26"/>
            <w:lang w:val="en-US"/>
          </w:rPr>
          <w:t>, A. A.</w:t>
        </w:r>
      </w:hyperlink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, </w:t>
      </w:r>
      <w:proofErr w:type="spellStart"/>
      <w:r w:rsidR="00A74E68" w:rsidRPr="00F938A4">
        <w:rPr>
          <w:rFonts w:asciiTheme="majorBidi" w:hAnsiTheme="majorBidi" w:cstheme="majorBidi"/>
          <w:sz w:val="26"/>
          <w:szCs w:val="26"/>
        </w:rPr>
        <w:fldChar w:fldCharType="begin"/>
      </w:r>
      <w:r w:rsidR="00A74E68" w:rsidRPr="00F938A4">
        <w:rPr>
          <w:rFonts w:asciiTheme="majorBidi" w:hAnsiTheme="majorBidi" w:cstheme="majorBidi"/>
          <w:sz w:val="26"/>
          <w:szCs w:val="26"/>
          <w:lang w:val="en-US"/>
        </w:rPr>
        <w:instrText>HYPERLINK "https://pubag.nal.usda.gov/?q=%22Belonovskaya%2C+E.+A.%22&amp;search_field=author"</w:instrText>
      </w:r>
      <w:r w:rsidR="00A74E68" w:rsidRPr="00F938A4">
        <w:rPr>
          <w:rFonts w:asciiTheme="majorBidi" w:hAnsiTheme="majorBidi" w:cstheme="majorBidi"/>
          <w:sz w:val="26"/>
          <w:szCs w:val="26"/>
        </w:rPr>
        <w:fldChar w:fldCharType="separate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Belonovskaya</w:t>
      </w:r>
      <w:proofErr w:type="spellEnd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, E. A.</w:t>
      </w:r>
      <w:r w:rsidR="00A74E68" w:rsidRPr="00F938A4">
        <w:rPr>
          <w:rFonts w:asciiTheme="majorBidi" w:hAnsiTheme="majorBidi" w:cstheme="majorBidi"/>
          <w:sz w:val="26"/>
          <w:szCs w:val="26"/>
        </w:rPr>
        <w:fldChar w:fldCharType="end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, </w:t>
      </w:r>
      <w:proofErr w:type="spellStart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begin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instrText xml:space="preserve"> HYPERLINK "https://pubag.nal.usda.gov/?q=%22Zolotukhin%2C+N.+I.%22&amp;search_field=author" \o "" </w:instrTex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separate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Zolotukhin</w:t>
      </w:r>
      <w:proofErr w:type="spellEnd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, N. I.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end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, </w:t>
      </w:r>
      <w:proofErr w:type="spellStart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begin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instrText xml:space="preserve"> HYPERLINK "https://pubag.nal.usda.gov/?q=%22Titova%2C+S.+V.%22&amp;search_field=author" \o "" </w:instrTex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separate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Titova</w:t>
      </w:r>
      <w:proofErr w:type="spellEnd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, S. V.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end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, </w:t>
      </w:r>
      <w:hyperlink r:id="rId8" w:history="1">
        <w:proofErr w:type="spellStart"/>
        <w:r w:rsidR="00A74E68" w:rsidRPr="00F938A4">
          <w:rPr>
            <w:rFonts w:asciiTheme="majorBidi" w:hAnsiTheme="majorBidi" w:cstheme="majorBidi"/>
            <w:color w:val="000000" w:themeColor="text1"/>
            <w:sz w:val="26"/>
            <w:szCs w:val="26"/>
            <w:lang w:val="en-US"/>
          </w:rPr>
          <w:t>Tsarevskaya</w:t>
        </w:r>
        <w:proofErr w:type="spellEnd"/>
        <w:r w:rsidR="00A74E68" w:rsidRPr="00F938A4">
          <w:rPr>
            <w:rFonts w:asciiTheme="majorBidi" w:hAnsiTheme="majorBidi" w:cstheme="majorBidi"/>
            <w:color w:val="000000" w:themeColor="text1"/>
            <w:sz w:val="26"/>
            <w:szCs w:val="26"/>
            <w:lang w:val="en-US"/>
          </w:rPr>
          <w:t>, N. G.</w:t>
        </w:r>
      </w:hyperlink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, </w:t>
      </w:r>
      <w:proofErr w:type="spellStart"/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begin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instrText xml:space="preserve"> HYPERLINK "https://pubag.nal.usda.gov/?q=%22Chendev%2C+Yu.+G.%22&amp;search_field=author" \o "" </w:instrTex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separate"/>
      </w:r>
      <w:r w:rsidR="00A74E68"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Chendev</w:t>
      </w:r>
      <w:proofErr w:type="spellEnd"/>
      <w:r w:rsidR="00A74E68"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/>
        </w:rPr>
        <w:t>, Yu. G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.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fldChar w:fldCharType="end"/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 xml:space="preserve"> 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Preserved sections of steppes as the basis for the future ecological framework of Belgorod oblast //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Arid Ecosystems. 2020. Vol. 10. 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P. 36–43.</w:t>
      </w:r>
      <w:r w:rsidR="00A74E68"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</w:t>
      </w:r>
    </w:p>
    <w:p w:rsidR="00A74E68" w:rsidRPr="00F938A4" w:rsidRDefault="00A74E68" w:rsidP="00A74E68">
      <w:pPr>
        <w:pStyle w:val="a5"/>
        <w:numPr>
          <w:ilvl w:val="0"/>
          <w:numId w:val="4"/>
        </w:numPr>
        <w:spacing w:before="120" w:after="120" w:line="240" w:lineRule="auto"/>
        <w:ind w:left="792"/>
        <w:contextualSpacing w:val="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Chendev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 xml:space="preserve"> Yu.,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Khokhlova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O.,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Ponomarenko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E.,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Ershova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E.,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Alexandrovskiy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A.,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Myakshina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T. Holocene Environmental and Anthropogenic Changes of Soils and Vegetation in the Central Russian Upland: The Case Study in the “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Belogorie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” Natural Reserve //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GEOSCIENCES. 2018.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Vol. 8, no. 12. P. 473–480.</w:t>
      </w:r>
    </w:p>
    <w:p w:rsidR="00A74E68" w:rsidRPr="00F938A4" w:rsidRDefault="00A74E68" w:rsidP="00A74E68">
      <w:pPr>
        <w:pStyle w:val="a5"/>
        <w:numPr>
          <w:ilvl w:val="0"/>
          <w:numId w:val="4"/>
        </w:numPr>
        <w:spacing w:before="120" w:after="120" w:line="240" w:lineRule="auto"/>
        <w:ind w:left="792"/>
        <w:contextualSpacing w:val="0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</w:pPr>
      <w:proofErr w:type="spellStart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Chendev</w:t>
      </w:r>
      <w:proofErr w:type="spellEnd"/>
      <w:r w:rsidRPr="00F938A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  <w:lang w:val="en-US"/>
        </w:rPr>
        <w:t> Y. G.,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Khokhlova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 O. S., 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Alexandrovskiy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 A. L.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</w:t>
      </w:r>
      <w:proofErr w:type="spellStart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Agrogenic</w:t>
      </w:r>
      <w:proofErr w:type="spellEnd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 evolution of automorphic chernozems in the forest-steppe zone (Belgorod oblast) //</w:t>
      </w:r>
      <w:r w:rsidRPr="00F938A4">
        <w:rPr>
          <w:rFonts w:asciiTheme="majorBidi" w:hAnsiTheme="majorBidi" w:cstheme="majorBidi"/>
          <w:color w:val="000000" w:themeColor="text1"/>
          <w:sz w:val="26"/>
          <w:szCs w:val="26"/>
          <w:lang w:val="en-US"/>
        </w:rPr>
        <w:t>  </w:t>
      </w:r>
      <w:r w:rsidR="002251FE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 xml:space="preserve">Eurasian Soil Science. 2017. Vol. 50, no. 4. </w:t>
      </w:r>
      <w:bookmarkStart w:id="1" w:name="_GoBack"/>
      <w:bookmarkEnd w:id="1"/>
      <w:r w:rsidRPr="00F938A4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  <w:lang w:val="en-US"/>
        </w:rPr>
        <w:t>P. 373–386.</w:t>
      </w:r>
    </w:p>
    <w:p w:rsidR="00A74E68" w:rsidRPr="00F938A4" w:rsidRDefault="00A74E68" w:rsidP="00A74E68">
      <w:pPr>
        <w:jc w:val="both"/>
        <w:rPr>
          <w:rFonts w:asciiTheme="majorBidi" w:hAnsiTheme="majorBidi" w:cstheme="majorBidi"/>
          <w:b/>
          <w:sz w:val="26"/>
          <w:szCs w:val="26"/>
          <w:lang w:val="en-US"/>
        </w:rPr>
      </w:pPr>
    </w:p>
    <w:p w:rsidR="00A74E68" w:rsidRPr="00F938A4" w:rsidRDefault="00A74E68" w:rsidP="00A74E68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A74E68" w:rsidRPr="002251FE" w:rsidRDefault="00A74E68" w:rsidP="00A74E68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938A4">
        <w:rPr>
          <w:rFonts w:asciiTheme="majorBidi" w:hAnsiTheme="majorBidi" w:cstheme="majorBidi"/>
          <w:sz w:val="26"/>
          <w:szCs w:val="26"/>
        </w:rPr>
        <w:t>Ученый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F938A4">
        <w:rPr>
          <w:rFonts w:asciiTheme="majorBidi" w:hAnsiTheme="majorBidi" w:cstheme="majorBidi"/>
          <w:sz w:val="26"/>
          <w:szCs w:val="26"/>
        </w:rPr>
        <w:t>секретарь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F938A4">
        <w:rPr>
          <w:rFonts w:asciiTheme="majorBidi" w:hAnsiTheme="majorBidi" w:cstheme="majorBidi"/>
          <w:sz w:val="26"/>
          <w:szCs w:val="26"/>
        </w:rPr>
        <w:t>диссертационного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F938A4">
        <w:rPr>
          <w:rFonts w:asciiTheme="majorBidi" w:hAnsiTheme="majorBidi" w:cstheme="majorBidi"/>
          <w:sz w:val="26"/>
          <w:szCs w:val="26"/>
        </w:rPr>
        <w:t>совета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F938A4">
        <w:rPr>
          <w:rFonts w:asciiTheme="majorBidi" w:hAnsiTheme="majorBidi" w:cstheme="majorBidi"/>
          <w:sz w:val="26"/>
          <w:szCs w:val="26"/>
        </w:rPr>
        <w:t>МГУ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>.11.03,</w:t>
      </w:r>
    </w:p>
    <w:p w:rsidR="00A74E68" w:rsidRPr="002251FE" w:rsidRDefault="00A74E68" w:rsidP="00A74E68">
      <w:pPr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F938A4">
        <w:rPr>
          <w:rFonts w:asciiTheme="majorBidi" w:hAnsiTheme="majorBidi" w:cstheme="majorBidi"/>
          <w:sz w:val="26"/>
          <w:szCs w:val="26"/>
        </w:rPr>
        <w:t>Н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>.</w:t>
      </w:r>
      <w:r w:rsidRPr="00F938A4">
        <w:rPr>
          <w:rFonts w:asciiTheme="majorBidi" w:hAnsiTheme="majorBidi" w:cstheme="majorBidi"/>
          <w:sz w:val="26"/>
          <w:szCs w:val="26"/>
        </w:rPr>
        <w:t>В</w:t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>.</w:t>
      </w:r>
      <w:proofErr w:type="spellStart"/>
      <w:r w:rsidRPr="00F938A4">
        <w:rPr>
          <w:rFonts w:asciiTheme="majorBidi" w:hAnsiTheme="majorBidi" w:cstheme="majorBidi"/>
          <w:sz w:val="26"/>
          <w:szCs w:val="26"/>
        </w:rPr>
        <w:t>Шартова</w:t>
      </w:r>
      <w:proofErr w:type="spellEnd"/>
      <w:r w:rsidRPr="002251FE">
        <w:rPr>
          <w:rFonts w:asciiTheme="majorBidi" w:hAnsiTheme="majorBidi" w:cstheme="majorBidi"/>
          <w:i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  <w:t>________________</w:t>
      </w:r>
    </w:p>
    <w:p w:rsidR="00A74E68" w:rsidRPr="00F938A4" w:rsidRDefault="00A74E68" w:rsidP="00A74E68">
      <w:pPr>
        <w:spacing w:after="120"/>
        <w:ind w:left="283"/>
        <w:jc w:val="center"/>
        <w:rPr>
          <w:rFonts w:asciiTheme="majorBidi" w:hAnsiTheme="majorBidi" w:cstheme="majorBidi"/>
          <w:sz w:val="26"/>
          <w:szCs w:val="26"/>
        </w:rPr>
      </w:pP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2251FE">
        <w:rPr>
          <w:rFonts w:asciiTheme="majorBidi" w:hAnsiTheme="majorBidi" w:cstheme="majorBidi"/>
          <w:sz w:val="26"/>
          <w:szCs w:val="26"/>
          <w:lang w:val="en-US"/>
        </w:rPr>
        <w:tab/>
      </w:r>
      <w:r w:rsidRPr="00F938A4">
        <w:rPr>
          <w:rFonts w:asciiTheme="majorBidi" w:hAnsiTheme="majorBidi" w:cstheme="majorBidi"/>
          <w:i/>
          <w:sz w:val="26"/>
          <w:szCs w:val="26"/>
        </w:rPr>
        <w:t>Подпись</w:t>
      </w:r>
      <w:r w:rsidRPr="002251FE">
        <w:rPr>
          <w:rFonts w:asciiTheme="majorBidi" w:hAnsiTheme="majorBidi" w:cstheme="majorBidi"/>
          <w:i/>
          <w:sz w:val="26"/>
          <w:szCs w:val="26"/>
          <w:lang w:val="en-US"/>
        </w:rPr>
        <w:t xml:space="preserve">, </w:t>
      </w:r>
      <w:r w:rsidRPr="00F938A4">
        <w:rPr>
          <w:rFonts w:asciiTheme="majorBidi" w:hAnsiTheme="majorBidi" w:cstheme="majorBidi"/>
          <w:i/>
          <w:sz w:val="26"/>
          <w:szCs w:val="26"/>
        </w:rPr>
        <w:t>печать</w:t>
      </w:r>
    </w:p>
    <w:p w:rsidR="00975526" w:rsidRPr="00F938A4" w:rsidRDefault="00975526" w:rsidP="00004BF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6"/>
          <w:szCs w:val="26"/>
          <w:lang w:eastAsia="ru-RU"/>
        </w:rPr>
      </w:pPr>
    </w:p>
    <w:p w:rsidR="00004BF0" w:rsidRPr="00F938A4" w:rsidRDefault="00004BF0" w:rsidP="00004BF0">
      <w:pPr>
        <w:spacing w:after="0" w:line="240" w:lineRule="auto"/>
        <w:jc w:val="both"/>
        <w:rPr>
          <w:rFonts w:asciiTheme="majorBidi" w:eastAsia="Times New Roman" w:hAnsiTheme="majorBidi" w:cstheme="majorBidi"/>
          <w:sz w:val="26"/>
          <w:szCs w:val="26"/>
          <w:lang w:eastAsia="ru-RU"/>
        </w:rPr>
      </w:pPr>
    </w:p>
    <w:p w:rsidR="003C7810" w:rsidRPr="00F938A4" w:rsidRDefault="00641CF1" w:rsidP="00004BF0">
      <w:pPr>
        <w:spacing w:after="120" w:line="240" w:lineRule="auto"/>
        <w:ind w:left="283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sectPr w:rsidR="003C7810" w:rsidRPr="00F938A4" w:rsidSect="004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60"/>
    <w:multiLevelType w:val="hybridMultilevel"/>
    <w:tmpl w:val="95F43E86"/>
    <w:lvl w:ilvl="0" w:tplc="2262865E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6E6"/>
    <w:multiLevelType w:val="hybridMultilevel"/>
    <w:tmpl w:val="95F43E86"/>
    <w:lvl w:ilvl="0" w:tplc="2262865E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4F3"/>
    <w:multiLevelType w:val="hybridMultilevel"/>
    <w:tmpl w:val="381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338F"/>
    <w:multiLevelType w:val="hybridMultilevel"/>
    <w:tmpl w:val="758A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F0"/>
    <w:rsid w:val="00004BF0"/>
    <w:rsid w:val="00037C60"/>
    <w:rsid w:val="0008609B"/>
    <w:rsid w:val="000C325C"/>
    <w:rsid w:val="000E6B88"/>
    <w:rsid w:val="0014777D"/>
    <w:rsid w:val="001C616D"/>
    <w:rsid w:val="00202911"/>
    <w:rsid w:val="002251FE"/>
    <w:rsid w:val="002912D0"/>
    <w:rsid w:val="0029235C"/>
    <w:rsid w:val="002F49D2"/>
    <w:rsid w:val="00316444"/>
    <w:rsid w:val="00332F13"/>
    <w:rsid w:val="00334F09"/>
    <w:rsid w:val="00361A4E"/>
    <w:rsid w:val="00380E15"/>
    <w:rsid w:val="00383C2C"/>
    <w:rsid w:val="003927B8"/>
    <w:rsid w:val="003E0311"/>
    <w:rsid w:val="004D2185"/>
    <w:rsid w:val="004F3A57"/>
    <w:rsid w:val="00542580"/>
    <w:rsid w:val="00545F10"/>
    <w:rsid w:val="00641CF1"/>
    <w:rsid w:val="00657223"/>
    <w:rsid w:val="0067446C"/>
    <w:rsid w:val="006E3C04"/>
    <w:rsid w:val="0072054E"/>
    <w:rsid w:val="00730FAF"/>
    <w:rsid w:val="00784004"/>
    <w:rsid w:val="0080686B"/>
    <w:rsid w:val="008C2373"/>
    <w:rsid w:val="00922536"/>
    <w:rsid w:val="00951790"/>
    <w:rsid w:val="00951EC7"/>
    <w:rsid w:val="00975526"/>
    <w:rsid w:val="009A5B58"/>
    <w:rsid w:val="00A055AA"/>
    <w:rsid w:val="00A237C2"/>
    <w:rsid w:val="00A26320"/>
    <w:rsid w:val="00A74E68"/>
    <w:rsid w:val="00A74F99"/>
    <w:rsid w:val="00B51F3D"/>
    <w:rsid w:val="00B960D0"/>
    <w:rsid w:val="00BA4657"/>
    <w:rsid w:val="00C24324"/>
    <w:rsid w:val="00C53153"/>
    <w:rsid w:val="00C7044E"/>
    <w:rsid w:val="00CA5E92"/>
    <w:rsid w:val="00CC7A87"/>
    <w:rsid w:val="00D02FBB"/>
    <w:rsid w:val="00D17CDA"/>
    <w:rsid w:val="00D63DF0"/>
    <w:rsid w:val="00DD3EAA"/>
    <w:rsid w:val="00DE7C07"/>
    <w:rsid w:val="00E81F14"/>
    <w:rsid w:val="00EC3BF1"/>
    <w:rsid w:val="00EF0C4E"/>
    <w:rsid w:val="00F938A4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3F52"/>
  <w15:docId w15:val="{C0F68243-B57C-9D48-8CE1-578044E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4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3C04"/>
  </w:style>
  <w:style w:type="character" w:styleId="a4">
    <w:name w:val="Emphasis"/>
    <w:basedOn w:val="a0"/>
    <w:uiPriority w:val="20"/>
    <w:qFormat/>
    <w:rsid w:val="006E3C04"/>
    <w:rPr>
      <w:i/>
      <w:iCs/>
    </w:rPr>
  </w:style>
  <w:style w:type="paragraph" w:styleId="a5">
    <w:name w:val="List Paragraph"/>
    <w:basedOn w:val="a"/>
    <w:uiPriority w:val="34"/>
    <w:qFormat/>
    <w:rsid w:val="006E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ag.nal.usda.gov/?q=%22Tsarevskaya%2C+N.+G.%22&amp;search_field=auth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ag.nal.usda.gov/?q=%22Tishkov%2C+A.+A.%22&amp;search_field=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taev@igras.ru" TargetMode="External"/><Relationship Id="rId5" Type="http://schemas.openxmlformats.org/officeDocument/2006/relationships/hyperlink" Target="mailto:osbesuglova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45</cp:revision>
  <dcterms:created xsi:type="dcterms:W3CDTF">2020-11-02T10:18:00Z</dcterms:created>
  <dcterms:modified xsi:type="dcterms:W3CDTF">2020-11-06T09:01:00Z</dcterms:modified>
</cp:coreProperties>
</file>