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AA8" w:rsidRDefault="00156AA8" w:rsidP="00F40514">
      <w:pPr>
        <w:jc w:val="center"/>
        <w:rPr>
          <w:b/>
        </w:rPr>
      </w:pPr>
    </w:p>
    <w:p w:rsidR="00F40514" w:rsidRPr="00560C0B" w:rsidRDefault="00F40514" w:rsidP="00F40514">
      <w:pPr>
        <w:jc w:val="center"/>
        <w:rPr>
          <w:b/>
        </w:rPr>
      </w:pPr>
      <w:r w:rsidRPr="00560C0B">
        <w:rPr>
          <w:b/>
        </w:rPr>
        <w:t>Авторские сведения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3232"/>
        <w:gridCol w:w="5223"/>
      </w:tblGrid>
      <w:tr w:rsidR="00F40514" w:rsidTr="00821E1A">
        <w:tc>
          <w:tcPr>
            <w:tcW w:w="562" w:type="dxa"/>
          </w:tcPr>
          <w:p w:rsidR="00F40514" w:rsidRDefault="00F40514" w:rsidP="00821E1A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2" w:type="dxa"/>
          </w:tcPr>
          <w:p w:rsidR="00F40514" w:rsidRDefault="00F40514" w:rsidP="00821E1A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5223" w:type="dxa"/>
          </w:tcPr>
          <w:p w:rsidR="00F40514" w:rsidRPr="007639FF" w:rsidRDefault="00F40514" w:rsidP="00821E1A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 Сергей Сергеевич</w:t>
            </w:r>
          </w:p>
        </w:tc>
      </w:tr>
      <w:tr w:rsidR="00F40514" w:rsidTr="00821E1A">
        <w:tc>
          <w:tcPr>
            <w:tcW w:w="562" w:type="dxa"/>
          </w:tcPr>
          <w:p w:rsidR="00F40514" w:rsidRDefault="00F40514" w:rsidP="00821E1A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2" w:type="dxa"/>
          </w:tcPr>
          <w:p w:rsidR="00F40514" w:rsidRDefault="00F40514" w:rsidP="00821E1A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Учёное звание</w:t>
            </w:r>
          </w:p>
        </w:tc>
        <w:tc>
          <w:tcPr>
            <w:tcW w:w="5223" w:type="dxa"/>
          </w:tcPr>
          <w:p w:rsidR="00F40514" w:rsidRDefault="00F40514" w:rsidP="00821E1A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514" w:rsidTr="00821E1A">
        <w:tc>
          <w:tcPr>
            <w:tcW w:w="562" w:type="dxa"/>
          </w:tcPr>
          <w:p w:rsidR="00F40514" w:rsidRDefault="00F40514" w:rsidP="00821E1A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2" w:type="dxa"/>
          </w:tcPr>
          <w:p w:rsidR="00F40514" w:rsidRDefault="00F40514" w:rsidP="00821E1A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Учёная степень</w:t>
            </w:r>
          </w:p>
        </w:tc>
        <w:tc>
          <w:tcPr>
            <w:tcW w:w="5223" w:type="dxa"/>
          </w:tcPr>
          <w:p w:rsidR="00F40514" w:rsidRDefault="00F40514" w:rsidP="00821E1A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514" w:rsidTr="00821E1A">
        <w:tc>
          <w:tcPr>
            <w:tcW w:w="562" w:type="dxa"/>
          </w:tcPr>
          <w:p w:rsidR="00F40514" w:rsidRDefault="00F40514" w:rsidP="00821E1A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32" w:type="dxa"/>
          </w:tcPr>
          <w:p w:rsidR="00F40514" w:rsidRDefault="00F40514" w:rsidP="00821E1A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5223" w:type="dxa"/>
          </w:tcPr>
          <w:p w:rsidR="00F40514" w:rsidRDefault="00F40514" w:rsidP="00821E1A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университет пищевых производств</w:t>
            </w:r>
          </w:p>
        </w:tc>
      </w:tr>
      <w:tr w:rsidR="00F40514" w:rsidTr="00821E1A">
        <w:tc>
          <w:tcPr>
            <w:tcW w:w="562" w:type="dxa"/>
          </w:tcPr>
          <w:p w:rsidR="00F40514" w:rsidRDefault="00F40514" w:rsidP="00821E1A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32" w:type="dxa"/>
          </w:tcPr>
          <w:p w:rsidR="00F40514" w:rsidRDefault="00F40514" w:rsidP="00821E1A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223" w:type="dxa"/>
          </w:tcPr>
          <w:p w:rsidR="00F40514" w:rsidRDefault="00F40514" w:rsidP="00821E1A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</w:tr>
      <w:tr w:rsidR="00F40514" w:rsidTr="00821E1A">
        <w:tc>
          <w:tcPr>
            <w:tcW w:w="562" w:type="dxa"/>
          </w:tcPr>
          <w:p w:rsidR="00F40514" w:rsidRDefault="00F40514" w:rsidP="00821E1A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32" w:type="dxa"/>
          </w:tcPr>
          <w:p w:rsidR="00F40514" w:rsidRDefault="00F40514" w:rsidP="00821E1A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Индекс, рабочий адрес, телефон</w:t>
            </w:r>
          </w:p>
        </w:tc>
        <w:tc>
          <w:tcPr>
            <w:tcW w:w="5223" w:type="dxa"/>
          </w:tcPr>
          <w:p w:rsidR="00F40514" w:rsidRDefault="00F40514" w:rsidP="00821E1A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514" w:rsidTr="00821E1A">
        <w:tc>
          <w:tcPr>
            <w:tcW w:w="562" w:type="dxa"/>
          </w:tcPr>
          <w:p w:rsidR="00F40514" w:rsidRDefault="00F40514" w:rsidP="00821E1A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32" w:type="dxa"/>
          </w:tcPr>
          <w:p w:rsidR="00F40514" w:rsidRPr="00926878" w:rsidRDefault="00F40514" w:rsidP="00821E1A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878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идомашний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26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223" w:type="dxa"/>
          </w:tcPr>
          <w:p w:rsidR="00F40514" w:rsidRPr="007639FF" w:rsidRDefault="00F40514" w:rsidP="00821E1A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Ussr-usov@yandex.ru</w:t>
            </w:r>
          </w:p>
        </w:tc>
      </w:tr>
      <w:tr w:rsidR="00F40514" w:rsidTr="00821E1A">
        <w:tc>
          <w:tcPr>
            <w:tcW w:w="562" w:type="dxa"/>
          </w:tcPr>
          <w:p w:rsidR="00F40514" w:rsidRDefault="00F40514" w:rsidP="00821E1A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32" w:type="dxa"/>
          </w:tcPr>
          <w:p w:rsidR="00F40514" w:rsidRPr="005E7E9C" w:rsidRDefault="00F40514" w:rsidP="00821E1A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5223" w:type="dxa"/>
          </w:tcPr>
          <w:p w:rsidR="00F40514" w:rsidRDefault="00F40514" w:rsidP="00821E1A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8 905 719 76 83</w:t>
            </w:r>
          </w:p>
        </w:tc>
      </w:tr>
      <w:tr w:rsidR="00F40514" w:rsidTr="00821E1A">
        <w:tc>
          <w:tcPr>
            <w:tcW w:w="562" w:type="dxa"/>
          </w:tcPr>
          <w:p w:rsidR="00F40514" w:rsidRDefault="00F40514" w:rsidP="00821E1A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32" w:type="dxa"/>
          </w:tcPr>
          <w:p w:rsidR="00F40514" w:rsidRDefault="00F40514" w:rsidP="00821E1A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5223" w:type="dxa"/>
          </w:tcPr>
          <w:p w:rsidR="00F40514" w:rsidRPr="007639FF" w:rsidRDefault="00F40514" w:rsidP="00821E1A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Эмоционально-оценочная номинация реалий в политическом дискурсе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="00734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</w:tr>
      <w:tr w:rsidR="00F40514" w:rsidTr="00821E1A">
        <w:tc>
          <w:tcPr>
            <w:tcW w:w="562" w:type="dxa"/>
          </w:tcPr>
          <w:p w:rsidR="00F40514" w:rsidRDefault="00F40514" w:rsidP="00821E1A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32" w:type="dxa"/>
          </w:tcPr>
          <w:p w:rsidR="00F40514" w:rsidRDefault="00F40514" w:rsidP="00821E1A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 (не более 450 символов)</w:t>
            </w:r>
          </w:p>
        </w:tc>
        <w:tc>
          <w:tcPr>
            <w:tcW w:w="5223" w:type="dxa"/>
          </w:tcPr>
          <w:p w:rsidR="00F40514" w:rsidRPr="007639FF" w:rsidRDefault="00F40514" w:rsidP="00821E1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7639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сследование направлено на изучение использования эмоционально-оценочной лексики в политическом дискурсе на примере выступлений лидера партии ЛДПР В.В. Жириновского. Важным инструментом формирования и развития эмоциональной оценки (осуществляемое на основе систем ценностей), нами определяются лексические средства языка. В процессе анализа нами были выделены специфические приемы для передачи оценки - просторечие, </w:t>
            </w:r>
            <w:proofErr w:type="spellStart"/>
            <w:r w:rsidRPr="007639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дисфемизм</w:t>
            </w:r>
            <w:proofErr w:type="spellEnd"/>
            <w:r w:rsidRPr="007639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вымысел, жаргонизм и др.</w:t>
            </w:r>
          </w:p>
        </w:tc>
      </w:tr>
      <w:tr w:rsidR="00F40514" w:rsidTr="00821E1A">
        <w:tc>
          <w:tcPr>
            <w:tcW w:w="562" w:type="dxa"/>
          </w:tcPr>
          <w:p w:rsidR="00F40514" w:rsidRDefault="00F40514" w:rsidP="00821E1A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32" w:type="dxa"/>
          </w:tcPr>
          <w:p w:rsidR="00F40514" w:rsidRDefault="00F40514" w:rsidP="00821E1A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Ключевые слова</w:t>
            </w:r>
          </w:p>
        </w:tc>
        <w:tc>
          <w:tcPr>
            <w:tcW w:w="5223" w:type="dxa"/>
          </w:tcPr>
          <w:p w:rsidR="00F40514" w:rsidRPr="007639FF" w:rsidRDefault="00F40514" w:rsidP="00821E1A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9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политический дискурс, оценка, модальность, </w:t>
            </w:r>
            <w:proofErr w:type="spellStart"/>
            <w:r w:rsidRPr="007639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эмотивность</w:t>
            </w:r>
            <w:proofErr w:type="spellEnd"/>
          </w:p>
        </w:tc>
      </w:tr>
      <w:tr w:rsidR="00F40514" w:rsidTr="00821E1A">
        <w:tc>
          <w:tcPr>
            <w:tcW w:w="562" w:type="dxa"/>
          </w:tcPr>
          <w:p w:rsidR="00F40514" w:rsidRDefault="00F40514" w:rsidP="00821E1A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32" w:type="dxa"/>
          </w:tcPr>
          <w:p w:rsidR="00F40514" w:rsidRDefault="00F40514" w:rsidP="00821E1A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оплаты</w:t>
            </w:r>
          </w:p>
        </w:tc>
        <w:tc>
          <w:tcPr>
            <w:tcW w:w="5223" w:type="dxa"/>
            <w:tcBorders>
              <w:bottom w:val="single" w:sz="4" w:space="0" w:color="auto"/>
            </w:tcBorders>
          </w:tcPr>
          <w:p w:rsidR="00F40514" w:rsidRDefault="00F40514" w:rsidP="00821E1A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автор</w:t>
            </w:r>
          </w:p>
        </w:tc>
      </w:tr>
      <w:tr w:rsidR="00F40514" w:rsidTr="00821E1A">
        <w:tc>
          <w:tcPr>
            <w:tcW w:w="562" w:type="dxa"/>
          </w:tcPr>
          <w:p w:rsidR="00F40514" w:rsidRDefault="00F40514" w:rsidP="00821E1A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32" w:type="dxa"/>
          </w:tcPr>
          <w:p w:rsidR="00F40514" w:rsidRDefault="00F40514" w:rsidP="00821E1A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</w:tcBorders>
          </w:tcPr>
          <w:p w:rsidR="00F40514" w:rsidRDefault="00F40514" w:rsidP="00821E1A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Филологический</w:t>
            </w:r>
          </w:p>
        </w:tc>
      </w:tr>
      <w:tr w:rsidR="00F40514" w:rsidTr="00821E1A">
        <w:tc>
          <w:tcPr>
            <w:tcW w:w="562" w:type="dxa"/>
          </w:tcPr>
          <w:p w:rsidR="00F40514" w:rsidRDefault="00F40514" w:rsidP="00821E1A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32" w:type="dxa"/>
          </w:tcPr>
          <w:p w:rsidR="00F40514" w:rsidRDefault="00F40514" w:rsidP="00821E1A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 журнала</w:t>
            </w:r>
          </w:p>
        </w:tc>
        <w:tc>
          <w:tcPr>
            <w:tcW w:w="5223" w:type="dxa"/>
            <w:tcBorders>
              <w:top w:val="single" w:sz="4" w:space="0" w:color="auto"/>
            </w:tcBorders>
          </w:tcPr>
          <w:p w:rsidR="00F40514" w:rsidRDefault="00F40514" w:rsidP="00821E1A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F40514" w:rsidRDefault="00F40514" w:rsidP="00F40514">
      <w:pPr>
        <w:ind w:firstLine="709"/>
        <w:jc w:val="center"/>
        <w:rPr>
          <w:b/>
          <w:bCs/>
          <w:sz w:val="28"/>
          <w:szCs w:val="28"/>
        </w:rPr>
      </w:pPr>
    </w:p>
    <w:p w:rsidR="00F40514" w:rsidRDefault="00F40514" w:rsidP="00F40514">
      <w:pPr>
        <w:ind w:firstLine="709"/>
        <w:jc w:val="center"/>
        <w:rPr>
          <w:b/>
          <w:bCs/>
          <w:sz w:val="28"/>
          <w:szCs w:val="28"/>
        </w:rPr>
      </w:pPr>
    </w:p>
    <w:p w:rsidR="00F40514" w:rsidRDefault="00F40514" w:rsidP="00F40514">
      <w:pPr>
        <w:ind w:firstLine="709"/>
        <w:jc w:val="center"/>
        <w:rPr>
          <w:b/>
          <w:bCs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3232"/>
        <w:gridCol w:w="5223"/>
      </w:tblGrid>
      <w:tr w:rsidR="00F40514" w:rsidTr="00821E1A">
        <w:tc>
          <w:tcPr>
            <w:tcW w:w="562" w:type="dxa"/>
          </w:tcPr>
          <w:p w:rsidR="00F40514" w:rsidRDefault="00F40514" w:rsidP="00821E1A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2" w:type="dxa"/>
          </w:tcPr>
          <w:p w:rsidR="00F40514" w:rsidRDefault="00F40514" w:rsidP="00821E1A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5223" w:type="dxa"/>
          </w:tcPr>
          <w:p w:rsidR="00F40514" w:rsidRPr="007639FF" w:rsidRDefault="00F40514" w:rsidP="00821E1A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 Максим Андреевич</w:t>
            </w:r>
          </w:p>
        </w:tc>
      </w:tr>
      <w:tr w:rsidR="00F40514" w:rsidTr="00821E1A">
        <w:tc>
          <w:tcPr>
            <w:tcW w:w="562" w:type="dxa"/>
          </w:tcPr>
          <w:p w:rsidR="00F40514" w:rsidRDefault="00F40514" w:rsidP="00821E1A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2" w:type="dxa"/>
          </w:tcPr>
          <w:p w:rsidR="00F40514" w:rsidRDefault="00F40514" w:rsidP="00821E1A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Учёное звание</w:t>
            </w:r>
          </w:p>
        </w:tc>
        <w:tc>
          <w:tcPr>
            <w:tcW w:w="5223" w:type="dxa"/>
          </w:tcPr>
          <w:p w:rsidR="00F40514" w:rsidRDefault="00F40514" w:rsidP="00821E1A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514" w:rsidTr="00821E1A">
        <w:tc>
          <w:tcPr>
            <w:tcW w:w="562" w:type="dxa"/>
          </w:tcPr>
          <w:p w:rsidR="00F40514" w:rsidRDefault="00F40514" w:rsidP="00821E1A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2" w:type="dxa"/>
          </w:tcPr>
          <w:p w:rsidR="00F40514" w:rsidRDefault="00F40514" w:rsidP="00821E1A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Учёная степень</w:t>
            </w:r>
          </w:p>
        </w:tc>
        <w:tc>
          <w:tcPr>
            <w:tcW w:w="5223" w:type="dxa"/>
          </w:tcPr>
          <w:p w:rsidR="00F40514" w:rsidRDefault="00F40514" w:rsidP="00821E1A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514" w:rsidTr="00821E1A">
        <w:tc>
          <w:tcPr>
            <w:tcW w:w="562" w:type="dxa"/>
          </w:tcPr>
          <w:p w:rsidR="00F40514" w:rsidRDefault="00F40514" w:rsidP="00821E1A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32" w:type="dxa"/>
          </w:tcPr>
          <w:p w:rsidR="00F40514" w:rsidRDefault="00F40514" w:rsidP="00821E1A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5223" w:type="dxa"/>
          </w:tcPr>
          <w:p w:rsidR="00F40514" w:rsidRDefault="00F40514" w:rsidP="00821E1A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 государственный социальный университет</w:t>
            </w:r>
          </w:p>
        </w:tc>
      </w:tr>
      <w:tr w:rsidR="00F40514" w:rsidTr="00821E1A">
        <w:tc>
          <w:tcPr>
            <w:tcW w:w="562" w:type="dxa"/>
          </w:tcPr>
          <w:p w:rsidR="00F40514" w:rsidRDefault="00F40514" w:rsidP="00821E1A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32" w:type="dxa"/>
          </w:tcPr>
          <w:p w:rsidR="00F40514" w:rsidRDefault="00F40514" w:rsidP="00821E1A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223" w:type="dxa"/>
          </w:tcPr>
          <w:p w:rsidR="00F40514" w:rsidRDefault="00F40514" w:rsidP="00821E1A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</w:tr>
      <w:tr w:rsidR="00F40514" w:rsidTr="00821E1A">
        <w:tc>
          <w:tcPr>
            <w:tcW w:w="562" w:type="dxa"/>
          </w:tcPr>
          <w:p w:rsidR="00F40514" w:rsidRDefault="00F40514" w:rsidP="00821E1A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32" w:type="dxa"/>
          </w:tcPr>
          <w:p w:rsidR="00F40514" w:rsidRDefault="00F40514" w:rsidP="00821E1A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Индекс, рабочий адрес,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</w:t>
            </w:r>
          </w:p>
        </w:tc>
        <w:tc>
          <w:tcPr>
            <w:tcW w:w="5223" w:type="dxa"/>
          </w:tcPr>
          <w:p w:rsidR="00F40514" w:rsidRDefault="00F40514" w:rsidP="00821E1A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514" w:rsidTr="00821E1A">
        <w:tc>
          <w:tcPr>
            <w:tcW w:w="562" w:type="dxa"/>
          </w:tcPr>
          <w:p w:rsidR="00F40514" w:rsidRDefault="00F40514" w:rsidP="00821E1A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32" w:type="dxa"/>
          </w:tcPr>
          <w:p w:rsidR="00F40514" w:rsidRPr="00926878" w:rsidRDefault="00F40514" w:rsidP="00821E1A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878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идомашний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26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223" w:type="dxa"/>
          </w:tcPr>
          <w:p w:rsidR="00F40514" w:rsidRPr="007639FF" w:rsidRDefault="00F40514" w:rsidP="00821E1A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em_kei@mail.ru</w:t>
            </w:r>
          </w:p>
        </w:tc>
      </w:tr>
      <w:tr w:rsidR="00F40514" w:rsidTr="00821E1A">
        <w:tc>
          <w:tcPr>
            <w:tcW w:w="562" w:type="dxa"/>
          </w:tcPr>
          <w:p w:rsidR="00F40514" w:rsidRDefault="00F40514" w:rsidP="00821E1A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32" w:type="dxa"/>
          </w:tcPr>
          <w:p w:rsidR="00F40514" w:rsidRPr="005E7E9C" w:rsidRDefault="00F40514" w:rsidP="00821E1A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5223" w:type="dxa"/>
          </w:tcPr>
          <w:p w:rsidR="00F40514" w:rsidRPr="007639FF" w:rsidRDefault="00F40514" w:rsidP="00821E1A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963 920 03 34</w:t>
            </w:r>
          </w:p>
        </w:tc>
      </w:tr>
      <w:tr w:rsidR="00F40514" w:rsidTr="00821E1A">
        <w:tc>
          <w:tcPr>
            <w:tcW w:w="562" w:type="dxa"/>
          </w:tcPr>
          <w:p w:rsidR="00F40514" w:rsidRDefault="00F40514" w:rsidP="00821E1A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32" w:type="dxa"/>
          </w:tcPr>
          <w:p w:rsidR="00F40514" w:rsidRDefault="00F40514" w:rsidP="00821E1A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5223" w:type="dxa"/>
          </w:tcPr>
          <w:p w:rsidR="00F40514" w:rsidRDefault="00F40514" w:rsidP="00821E1A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Эмоционально-оценочная номинация реалий в политическом дискурсе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</w:tr>
      <w:tr w:rsidR="00F40514" w:rsidTr="00821E1A">
        <w:tc>
          <w:tcPr>
            <w:tcW w:w="562" w:type="dxa"/>
          </w:tcPr>
          <w:p w:rsidR="00F40514" w:rsidRDefault="00F40514" w:rsidP="00821E1A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32" w:type="dxa"/>
          </w:tcPr>
          <w:p w:rsidR="00F40514" w:rsidRDefault="00F40514" w:rsidP="00821E1A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 (не более 450 символов)</w:t>
            </w:r>
          </w:p>
        </w:tc>
        <w:tc>
          <w:tcPr>
            <w:tcW w:w="5223" w:type="dxa"/>
          </w:tcPr>
          <w:p w:rsidR="00F40514" w:rsidRDefault="00F40514" w:rsidP="00821E1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7639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сследование направлено на изучение использования эмоционально-оценочной лексики в политическом дискурсе на примере выступлений лидера партии ЛДПР В.В. Жириновского. Важным инструментом формирования и развития эмоциональной оценки (осуществляемое на основе систем ценностей), нами определяются лексические средства языка. В процессе анализа нами были выделены специфические приемы для передачи оценки - просторечие, </w:t>
            </w:r>
            <w:proofErr w:type="spellStart"/>
            <w:r w:rsidRPr="007639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дисфемизм</w:t>
            </w:r>
            <w:proofErr w:type="spellEnd"/>
            <w:r w:rsidRPr="007639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вымысел, жаргонизм и др.</w:t>
            </w:r>
          </w:p>
        </w:tc>
      </w:tr>
      <w:tr w:rsidR="00F40514" w:rsidTr="00821E1A">
        <w:tc>
          <w:tcPr>
            <w:tcW w:w="562" w:type="dxa"/>
          </w:tcPr>
          <w:p w:rsidR="00F40514" w:rsidRDefault="00F40514" w:rsidP="00821E1A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32" w:type="dxa"/>
          </w:tcPr>
          <w:p w:rsidR="00F40514" w:rsidRDefault="00F40514" w:rsidP="00821E1A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Ключевые слова</w:t>
            </w:r>
          </w:p>
        </w:tc>
        <w:tc>
          <w:tcPr>
            <w:tcW w:w="5223" w:type="dxa"/>
          </w:tcPr>
          <w:p w:rsidR="00F40514" w:rsidRDefault="00F40514" w:rsidP="00821E1A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9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политический дискурс, оценка, модальность, </w:t>
            </w:r>
            <w:proofErr w:type="spellStart"/>
            <w:r w:rsidRPr="007639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эмотивность</w:t>
            </w:r>
            <w:proofErr w:type="spellEnd"/>
          </w:p>
        </w:tc>
      </w:tr>
      <w:tr w:rsidR="00F40514" w:rsidTr="00821E1A">
        <w:tc>
          <w:tcPr>
            <w:tcW w:w="562" w:type="dxa"/>
          </w:tcPr>
          <w:p w:rsidR="00F40514" w:rsidRDefault="00F40514" w:rsidP="00821E1A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32" w:type="dxa"/>
          </w:tcPr>
          <w:p w:rsidR="00F40514" w:rsidRDefault="00F40514" w:rsidP="00821E1A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оплаты</w:t>
            </w:r>
          </w:p>
        </w:tc>
        <w:tc>
          <w:tcPr>
            <w:tcW w:w="5223" w:type="dxa"/>
            <w:tcBorders>
              <w:bottom w:val="single" w:sz="4" w:space="0" w:color="auto"/>
            </w:tcBorders>
          </w:tcPr>
          <w:p w:rsidR="00F40514" w:rsidRDefault="00F40514" w:rsidP="00821E1A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/Внешний автор</w:t>
            </w:r>
          </w:p>
        </w:tc>
      </w:tr>
      <w:tr w:rsidR="00F40514" w:rsidTr="00821E1A">
        <w:tc>
          <w:tcPr>
            <w:tcW w:w="562" w:type="dxa"/>
          </w:tcPr>
          <w:p w:rsidR="00F40514" w:rsidRDefault="00F40514" w:rsidP="00821E1A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32" w:type="dxa"/>
          </w:tcPr>
          <w:p w:rsidR="00F40514" w:rsidRDefault="00F40514" w:rsidP="00821E1A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</w:tcBorders>
          </w:tcPr>
          <w:p w:rsidR="00F40514" w:rsidRDefault="00F40514" w:rsidP="00821E1A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Филологический</w:t>
            </w:r>
          </w:p>
        </w:tc>
      </w:tr>
      <w:tr w:rsidR="00F40514" w:rsidTr="00821E1A">
        <w:tc>
          <w:tcPr>
            <w:tcW w:w="562" w:type="dxa"/>
          </w:tcPr>
          <w:p w:rsidR="00F40514" w:rsidRDefault="00F40514" w:rsidP="00821E1A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32" w:type="dxa"/>
          </w:tcPr>
          <w:p w:rsidR="00F40514" w:rsidRDefault="00F40514" w:rsidP="00821E1A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 журнала</w:t>
            </w:r>
          </w:p>
        </w:tc>
        <w:tc>
          <w:tcPr>
            <w:tcW w:w="5223" w:type="dxa"/>
            <w:tcBorders>
              <w:top w:val="single" w:sz="4" w:space="0" w:color="auto"/>
            </w:tcBorders>
          </w:tcPr>
          <w:p w:rsidR="00F40514" w:rsidRDefault="00F40514" w:rsidP="00821E1A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F40514" w:rsidRDefault="00F40514" w:rsidP="00F40514">
      <w:pPr>
        <w:ind w:firstLine="709"/>
        <w:jc w:val="center"/>
        <w:rPr>
          <w:b/>
          <w:bCs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3232"/>
        <w:gridCol w:w="5223"/>
      </w:tblGrid>
      <w:tr w:rsidR="00F40514" w:rsidTr="00821E1A">
        <w:tc>
          <w:tcPr>
            <w:tcW w:w="562" w:type="dxa"/>
          </w:tcPr>
          <w:p w:rsidR="00F40514" w:rsidRDefault="00F40514" w:rsidP="00821E1A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2" w:type="dxa"/>
          </w:tcPr>
          <w:p w:rsidR="00F40514" w:rsidRDefault="00F40514" w:rsidP="00821E1A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5223" w:type="dxa"/>
          </w:tcPr>
          <w:p w:rsidR="00F40514" w:rsidRPr="007639FF" w:rsidRDefault="00F40514" w:rsidP="00821E1A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Харченко Николай Леонидович</w:t>
            </w:r>
          </w:p>
        </w:tc>
      </w:tr>
      <w:tr w:rsidR="00F40514" w:rsidTr="00821E1A">
        <w:tc>
          <w:tcPr>
            <w:tcW w:w="562" w:type="dxa"/>
          </w:tcPr>
          <w:p w:rsidR="00F40514" w:rsidRDefault="00F40514" w:rsidP="00821E1A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2" w:type="dxa"/>
          </w:tcPr>
          <w:p w:rsidR="00F40514" w:rsidRDefault="00F40514" w:rsidP="00821E1A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Учёное звание</w:t>
            </w:r>
          </w:p>
        </w:tc>
        <w:tc>
          <w:tcPr>
            <w:tcW w:w="5223" w:type="dxa"/>
          </w:tcPr>
          <w:p w:rsidR="00F40514" w:rsidRDefault="00F40514" w:rsidP="00821E1A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514" w:rsidTr="00821E1A">
        <w:tc>
          <w:tcPr>
            <w:tcW w:w="562" w:type="dxa"/>
          </w:tcPr>
          <w:p w:rsidR="00F40514" w:rsidRDefault="00F40514" w:rsidP="00821E1A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2" w:type="dxa"/>
          </w:tcPr>
          <w:p w:rsidR="00F40514" w:rsidRDefault="00F40514" w:rsidP="00821E1A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Учёная степень</w:t>
            </w:r>
          </w:p>
        </w:tc>
        <w:tc>
          <w:tcPr>
            <w:tcW w:w="5223" w:type="dxa"/>
          </w:tcPr>
          <w:p w:rsidR="00F40514" w:rsidRDefault="00F40514" w:rsidP="00821E1A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514" w:rsidTr="00821E1A">
        <w:tc>
          <w:tcPr>
            <w:tcW w:w="562" w:type="dxa"/>
          </w:tcPr>
          <w:p w:rsidR="00F40514" w:rsidRDefault="00F40514" w:rsidP="00821E1A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32" w:type="dxa"/>
          </w:tcPr>
          <w:p w:rsidR="00F40514" w:rsidRDefault="00F40514" w:rsidP="00821E1A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5223" w:type="dxa"/>
          </w:tcPr>
          <w:p w:rsidR="00F40514" w:rsidRDefault="00F40514" w:rsidP="00821E1A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институт физической культуры, спорта и туризма имени Ю.А. Сенкевича</w:t>
            </w:r>
          </w:p>
        </w:tc>
      </w:tr>
      <w:tr w:rsidR="00F40514" w:rsidTr="00821E1A">
        <w:tc>
          <w:tcPr>
            <w:tcW w:w="562" w:type="dxa"/>
          </w:tcPr>
          <w:p w:rsidR="00F40514" w:rsidRDefault="00F40514" w:rsidP="00821E1A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32" w:type="dxa"/>
          </w:tcPr>
          <w:p w:rsidR="00F40514" w:rsidRDefault="00F40514" w:rsidP="00821E1A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223" w:type="dxa"/>
          </w:tcPr>
          <w:p w:rsidR="00F40514" w:rsidRDefault="00F40514" w:rsidP="00821E1A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</w:tr>
      <w:tr w:rsidR="00F40514" w:rsidTr="00821E1A">
        <w:tc>
          <w:tcPr>
            <w:tcW w:w="562" w:type="dxa"/>
          </w:tcPr>
          <w:p w:rsidR="00F40514" w:rsidRDefault="00F40514" w:rsidP="00821E1A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32" w:type="dxa"/>
          </w:tcPr>
          <w:p w:rsidR="00F40514" w:rsidRDefault="00F40514" w:rsidP="00821E1A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Индекс, рабочий адрес, телефон</w:t>
            </w:r>
          </w:p>
        </w:tc>
        <w:tc>
          <w:tcPr>
            <w:tcW w:w="5223" w:type="dxa"/>
          </w:tcPr>
          <w:p w:rsidR="00F40514" w:rsidRDefault="00F40514" w:rsidP="00821E1A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514" w:rsidTr="00821E1A">
        <w:tc>
          <w:tcPr>
            <w:tcW w:w="562" w:type="dxa"/>
          </w:tcPr>
          <w:p w:rsidR="00F40514" w:rsidRDefault="00F40514" w:rsidP="00821E1A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32" w:type="dxa"/>
          </w:tcPr>
          <w:p w:rsidR="00F40514" w:rsidRPr="00926878" w:rsidRDefault="00F40514" w:rsidP="00821E1A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878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идомашний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26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223" w:type="dxa"/>
          </w:tcPr>
          <w:p w:rsidR="00F40514" w:rsidRPr="007639FF" w:rsidRDefault="00F40514" w:rsidP="00821E1A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m-rh@mail.ru</w:t>
            </w:r>
          </w:p>
        </w:tc>
      </w:tr>
      <w:tr w:rsidR="00F40514" w:rsidTr="00821E1A">
        <w:tc>
          <w:tcPr>
            <w:tcW w:w="562" w:type="dxa"/>
          </w:tcPr>
          <w:p w:rsidR="00F40514" w:rsidRDefault="00F40514" w:rsidP="00821E1A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32" w:type="dxa"/>
          </w:tcPr>
          <w:p w:rsidR="00F40514" w:rsidRPr="005E7E9C" w:rsidRDefault="00F40514" w:rsidP="00821E1A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5223" w:type="dxa"/>
          </w:tcPr>
          <w:p w:rsidR="00F40514" w:rsidRPr="007639FF" w:rsidRDefault="00F40514" w:rsidP="00821E1A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906 095 23 24</w:t>
            </w:r>
          </w:p>
        </w:tc>
      </w:tr>
      <w:tr w:rsidR="00F40514" w:rsidTr="00821E1A">
        <w:tc>
          <w:tcPr>
            <w:tcW w:w="562" w:type="dxa"/>
          </w:tcPr>
          <w:p w:rsidR="00F40514" w:rsidRDefault="00F40514" w:rsidP="00821E1A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32" w:type="dxa"/>
          </w:tcPr>
          <w:p w:rsidR="00F40514" w:rsidRDefault="00F40514" w:rsidP="00821E1A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5223" w:type="dxa"/>
          </w:tcPr>
          <w:p w:rsidR="00F40514" w:rsidRDefault="00F40514" w:rsidP="00821E1A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Эмоционально-оценочная номинация реалий в политическом дискурсе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</w:tr>
      <w:tr w:rsidR="00F40514" w:rsidTr="00821E1A">
        <w:tc>
          <w:tcPr>
            <w:tcW w:w="562" w:type="dxa"/>
          </w:tcPr>
          <w:p w:rsidR="00F40514" w:rsidRDefault="00F40514" w:rsidP="00821E1A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32" w:type="dxa"/>
          </w:tcPr>
          <w:p w:rsidR="00F40514" w:rsidRDefault="00F40514" w:rsidP="00821E1A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 (не более 450 символов)</w:t>
            </w:r>
          </w:p>
        </w:tc>
        <w:tc>
          <w:tcPr>
            <w:tcW w:w="5223" w:type="dxa"/>
          </w:tcPr>
          <w:p w:rsidR="00F40514" w:rsidRDefault="00F40514" w:rsidP="00821E1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7639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сследование направлено на изучение использования эмоционально-оценочной лексики в политическом дискурсе на примере </w:t>
            </w:r>
            <w:r w:rsidRPr="007639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выступлений лидера партии ЛДПР В.В. Жириновского. Важным инструментом формирования и развития эмоциональной оценки (осуществляемое на основе систем ценностей), нами определяются лексические средства языка. В процессе анализа нами были выделены специфические приемы для передачи оценки - просторечие, </w:t>
            </w:r>
            <w:proofErr w:type="spellStart"/>
            <w:r w:rsidRPr="007639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дисфемизм</w:t>
            </w:r>
            <w:proofErr w:type="spellEnd"/>
            <w:r w:rsidRPr="007639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вымысел, жаргонизм и др.</w:t>
            </w:r>
          </w:p>
        </w:tc>
      </w:tr>
      <w:tr w:rsidR="00F40514" w:rsidTr="00821E1A">
        <w:tc>
          <w:tcPr>
            <w:tcW w:w="562" w:type="dxa"/>
          </w:tcPr>
          <w:p w:rsidR="00F40514" w:rsidRDefault="00F40514" w:rsidP="00821E1A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232" w:type="dxa"/>
          </w:tcPr>
          <w:p w:rsidR="00F40514" w:rsidRDefault="00F40514" w:rsidP="00821E1A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Ключевые слова</w:t>
            </w:r>
          </w:p>
        </w:tc>
        <w:tc>
          <w:tcPr>
            <w:tcW w:w="5223" w:type="dxa"/>
          </w:tcPr>
          <w:p w:rsidR="00F40514" w:rsidRDefault="00F40514" w:rsidP="00821E1A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9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политический дискурс, оценка, модальность, </w:t>
            </w:r>
            <w:proofErr w:type="spellStart"/>
            <w:r w:rsidRPr="007639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эмотивность</w:t>
            </w:r>
            <w:proofErr w:type="spellEnd"/>
          </w:p>
        </w:tc>
      </w:tr>
      <w:tr w:rsidR="00F40514" w:rsidTr="00821E1A">
        <w:tc>
          <w:tcPr>
            <w:tcW w:w="562" w:type="dxa"/>
          </w:tcPr>
          <w:p w:rsidR="00F40514" w:rsidRDefault="00F40514" w:rsidP="00821E1A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32" w:type="dxa"/>
          </w:tcPr>
          <w:p w:rsidR="00F40514" w:rsidRDefault="00F40514" w:rsidP="00821E1A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оплаты</w:t>
            </w:r>
          </w:p>
        </w:tc>
        <w:tc>
          <w:tcPr>
            <w:tcW w:w="5223" w:type="dxa"/>
            <w:tcBorders>
              <w:bottom w:val="single" w:sz="4" w:space="0" w:color="auto"/>
            </w:tcBorders>
          </w:tcPr>
          <w:p w:rsidR="00F40514" w:rsidRDefault="00F40514" w:rsidP="00821E1A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автор</w:t>
            </w:r>
          </w:p>
        </w:tc>
      </w:tr>
      <w:tr w:rsidR="00F40514" w:rsidTr="00821E1A">
        <w:tc>
          <w:tcPr>
            <w:tcW w:w="562" w:type="dxa"/>
          </w:tcPr>
          <w:p w:rsidR="00F40514" w:rsidRDefault="00F40514" w:rsidP="00821E1A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32" w:type="dxa"/>
          </w:tcPr>
          <w:p w:rsidR="00F40514" w:rsidRDefault="00F40514" w:rsidP="00821E1A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</w:tcBorders>
          </w:tcPr>
          <w:p w:rsidR="00F40514" w:rsidRDefault="00F40514" w:rsidP="00821E1A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Филологический</w:t>
            </w:r>
          </w:p>
        </w:tc>
      </w:tr>
      <w:tr w:rsidR="00F40514" w:rsidTr="00821E1A">
        <w:tc>
          <w:tcPr>
            <w:tcW w:w="562" w:type="dxa"/>
          </w:tcPr>
          <w:p w:rsidR="00F40514" w:rsidRDefault="00F40514" w:rsidP="00821E1A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32" w:type="dxa"/>
          </w:tcPr>
          <w:p w:rsidR="00F40514" w:rsidRDefault="00F40514" w:rsidP="00821E1A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 журнала</w:t>
            </w:r>
          </w:p>
        </w:tc>
        <w:tc>
          <w:tcPr>
            <w:tcW w:w="5223" w:type="dxa"/>
            <w:tcBorders>
              <w:top w:val="single" w:sz="4" w:space="0" w:color="auto"/>
            </w:tcBorders>
          </w:tcPr>
          <w:p w:rsidR="00F40514" w:rsidRDefault="00F40514" w:rsidP="00821E1A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Нет/</w:t>
            </w:r>
          </w:p>
        </w:tc>
      </w:tr>
    </w:tbl>
    <w:p w:rsidR="00F40514" w:rsidRDefault="00F40514" w:rsidP="00F40514">
      <w:pPr>
        <w:ind w:firstLine="709"/>
        <w:jc w:val="center"/>
        <w:rPr>
          <w:b/>
          <w:bCs/>
          <w:sz w:val="28"/>
          <w:szCs w:val="28"/>
        </w:rPr>
      </w:pPr>
    </w:p>
    <w:p w:rsidR="00F40514" w:rsidRPr="00560C0B" w:rsidRDefault="00F40514" w:rsidP="00F40514">
      <w:pPr>
        <w:jc w:val="both"/>
        <w:rPr>
          <w:sz w:val="28"/>
          <w:szCs w:val="28"/>
        </w:rPr>
      </w:pPr>
      <w:r w:rsidRPr="00560C0B">
        <w:rPr>
          <w:bCs/>
          <w:sz w:val="28"/>
          <w:szCs w:val="28"/>
        </w:rPr>
        <w:t xml:space="preserve">Заполняя данную таблицу и высылая ее в редакцию со своего </w:t>
      </w:r>
      <w:r w:rsidRPr="00560C0B">
        <w:rPr>
          <w:bCs/>
          <w:sz w:val="28"/>
          <w:szCs w:val="28"/>
          <w:lang w:val="en-US"/>
        </w:rPr>
        <w:t>e</w:t>
      </w:r>
      <w:r w:rsidRPr="00560C0B">
        <w:rPr>
          <w:bCs/>
          <w:sz w:val="28"/>
          <w:szCs w:val="28"/>
        </w:rPr>
        <w:t>-</w:t>
      </w:r>
      <w:r w:rsidRPr="00560C0B">
        <w:rPr>
          <w:bCs/>
          <w:sz w:val="28"/>
          <w:szCs w:val="28"/>
          <w:lang w:val="en-US"/>
        </w:rPr>
        <w:t>mail</w:t>
      </w:r>
      <w:r w:rsidRPr="00560C0B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В</w:t>
      </w:r>
      <w:r w:rsidRPr="00560C0B">
        <w:rPr>
          <w:bCs/>
          <w:sz w:val="28"/>
          <w:szCs w:val="28"/>
        </w:rPr>
        <w:t xml:space="preserve">ы даете согласие на обработку </w:t>
      </w:r>
      <w:r>
        <w:rPr>
          <w:bCs/>
          <w:sz w:val="28"/>
          <w:szCs w:val="28"/>
        </w:rPr>
        <w:t>в</w:t>
      </w:r>
      <w:r w:rsidRPr="00560C0B">
        <w:rPr>
          <w:bCs/>
          <w:sz w:val="28"/>
          <w:szCs w:val="28"/>
        </w:rPr>
        <w:t>аших персональных данных.</w:t>
      </w:r>
    </w:p>
    <w:p w:rsidR="00F40514" w:rsidRDefault="00F40514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br w:type="page"/>
      </w:r>
    </w:p>
    <w:p w:rsidR="00ED3030" w:rsidRDefault="00DB4ECB" w:rsidP="00DB4E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Усов Сергей Сергеевич</w:t>
      </w:r>
    </w:p>
    <w:p w:rsidR="00DB4ECB" w:rsidRPr="00DB4ECB" w:rsidRDefault="00DB4ECB" w:rsidP="00DB4E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i/>
          <w:color w:val="000000" w:themeColor="text1"/>
          <w:sz w:val="28"/>
          <w:szCs w:val="28"/>
        </w:rPr>
      </w:pPr>
      <w:r w:rsidRPr="00DB4ECB">
        <w:rPr>
          <w:i/>
          <w:color w:val="000000" w:themeColor="text1"/>
          <w:sz w:val="28"/>
          <w:szCs w:val="28"/>
        </w:rPr>
        <w:t>г. Москва</w:t>
      </w:r>
    </w:p>
    <w:p w:rsidR="00DB4ECB" w:rsidRDefault="00DB4ECB" w:rsidP="00DB4E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Сафонов Максим Андреевич</w:t>
      </w:r>
    </w:p>
    <w:p w:rsidR="00DB4ECB" w:rsidRPr="00DB4ECB" w:rsidRDefault="00DB4ECB" w:rsidP="00DB4E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i/>
          <w:color w:val="000000" w:themeColor="text1"/>
          <w:sz w:val="28"/>
          <w:szCs w:val="28"/>
        </w:rPr>
      </w:pPr>
      <w:r w:rsidRPr="00DB4ECB">
        <w:rPr>
          <w:i/>
          <w:color w:val="000000" w:themeColor="text1"/>
          <w:sz w:val="28"/>
          <w:szCs w:val="28"/>
        </w:rPr>
        <w:t>г. Москва</w:t>
      </w:r>
    </w:p>
    <w:p w:rsidR="00DB4ECB" w:rsidRDefault="00DB4ECB" w:rsidP="00DB4E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Харченко Николай Леонидович</w:t>
      </w:r>
    </w:p>
    <w:p w:rsidR="00DB4ECB" w:rsidRPr="00DB4ECB" w:rsidRDefault="00DB4ECB" w:rsidP="00DB4E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i/>
          <w:color w:val="000000" w:themeColor="text1"/>
          <w:sz w:val="28"/>
          <w:szCs w:val="28"/>
        </w:rPr>
      </w:pPr>
      <w:r w:rsidRPr="00DB4ECB">
        <w:rPr>
          <w:i/>
          <w:color w:val="000000" w:themeColor="text1"/>
          <w:sz w:val="28"/>
          <w:szCs w:val="28"/>
        </w:rPr>
        <w:t>г. Москва</w:t>
      </w:r>
    </w:p>
    <w:p w:rsidR="00ED3030" w:rsidRPr="003D3A2E" w:rsidRDefault="00ED3030" w:rsidP="006802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:rsidR="00ED3030" w:rsidRPr="003D3A2E" w:rsidRDefault="009B4E8B" w:rsidP="006802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3D3A2E">
        <w:rPr>
          <w:b/>
          <w:color w:val="000000" w:themeColor="text1"/>
          <w:sz w:val="28"/>
          <w:szCs w:val="28"/>
        </w:rPr>
        <w:t>ЭМОЦИОНАЛЬНО-ОЦЕНОЧНАЯ НОМИНАЦИЯ РЕАЛИЙ В ПОЛИТИЧЕСКОМ ДИСКУРСЕ В XXI В.</w:t>
      </w:r>
    </w:p>
    <w:p w:rsidR="00ED3030" w:rsidRPr="003D3A2E" w:rsidRDefault="00ED3030" w:rsidP="00DB4E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:rsidR="00ED3030" w:rsidRPr="003D3A2E" w:rsidRDefault="009B4E8B" w:rsidP="006802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D3A2E">
        <w:rPr>
          <w:color w:val="000000" w:themeColor="text1"/>
          <w:sz w:val="28"/>
          <w:szCs w:val="28"/>
        </w:rPr>
        <w:t>Эмоционально-оценочная номинация в политическом дискурсе является, как правило, идеологически окрашенной и с</w:t>
      </w:r>
      <w:r w:rsidRPr="00690753">
        <w:rPr>
          <w:color w:val="000000" w:themeColor="text1"/>
          <w:sz w:val="28"/>
          <w:szCs w:val="28"/>
        </w:rPr>
        <w:t>вязан</w:t>
      </w:r>
      <w:r w:rsidR="00FF0383" w:rsidRPr="00690753">
        <w:rPr>
          <w:color w:val="000000" w:themeColor="text1"/>
          <w:sz w:val="28"/>
          <w:szCs w:val="28"/>
        </w:rPr>
        <w:t>ной</w:t>
      </w:r>
      <w:r w:rsidRPr="003D3A2E">
        <w:rPr>
          <w:color w:val="000000" w:themeColor="text1"/>
          <w:sz w:val="28"/>
          <w:szCs w:val="28"/>
        </w:rPr>
        <w:t xml:space="preserve"> со стереотипами политического </w:t>
      </w:r>
      <w:r w:rsidR="00DB4ECB" w:rsidRPr="003D3A2E">
        <w:rPr>
          <w:color w:val="000000" w:themeColor="text1"/>
          <w:sz w:val="28"/>
          <w:szCs w:val="28"/>
        </w:rPr>
        <w:t>сознания.</w:t>
      </w:r>
      <w:r w:rsidR="00380897">
        <w:rPr>
          <w:color w:val="000000" w:themeColor="text1"/>
          <w:sz w:val="28"/>
          <w:szCs w:val="28"/>
        </w:rPr>
        <w:t xml:space="preserve"> </w:t>
      </w:r>
      <w:r w:rsidRPr="003D3A2E">
        <w:rPr>
          <w:color w:val="000000" w:themeColor="text1"/>
          <w:sz w:val="28"/>
          <w:szCs w:val="28"/>
        </w:rPr>
        <w:t xml:space="preserve">Эмоционально-оценочная лексика употребляется для выражения </w:t>
      </w:r>
      <w:r w:rsidR="0093592F" w:rsidRPr="003D3A2E">
        <w:rPr>
          <w:color w:val="000000" w:themeColor="text1"/>
          <w:sz w:val="28"/>
          <w:szCs w:val="28"/>
        </w:rPr>
        <w:t xml:space="preserve">клише и стереотипов, связанных с реалиями </w:t>
      </w:r>
      <w:r w:rsidRPr="003D3A2E">
        <w:rPr>
          <w:color w:val="000000" w:themeColor="text1"/>
          <w:sz w:val="28"/>
          <w:szCs w:val="28"/>
        </w:rPr>
        <w:t>отношения говорящего к политической жизни.</w:t>
      </w:r>
    </w:p>
    <w:p w:rsidR="00ED3030" w:rsidRPr="003D3A2E" w:rsidRDefault="009B4E8B" w:rsidP="006802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D3A2E">
        <w:rPr>
          <w:color w:val="000000" w:themeColor="text1"/>
          <w:sz w:val="28"/>
          <w:szCs w:val="28"/>
        </w:rPr>
        <w:t>При этом следует указать, что лексические номинации с прагматико-семасиологической позиции делятся, согласно В.И. Шаховскому, на три класса, а именно на обозначения (тоска,</w:t>
      </w:r>
      <w:r w:rsidRPr="003D3A2E">
        <w:rPr>
          <w:i/>
          <w:color w:val="000000" w:themeColor="text1"/>
          <w:sz w:val="28"/>
          <w:szCs w:val="28"/>
        </w:rPr>
        <w:t> </w:t>
      </w:r>
      <w:r w:rsidRPr="003D3A2E">
        <w:rPr>
          <w:color w:val="000000" w:themeColor="text1"/>
          <w:sz w:val="28"/>
          <w:szCs w:val="28"/>
        </w:rPr>
        <w:t>ужас</w:t>
      </w:r>
      <w:r w:rsidRPr="003D3A2E">
        <w:rPr>
          <w:i/>
          <w:color w:val="000000" w:themeColor="text1"/>
          <w:sz w:val="28"/>
          <w:szCs w:val="28"/>
        </w:rPr>
        <w:t> </w:t>
      </w:r>
      <w:r w:rsidRPr="003D3A2E">
        <w:rPr>
          <w:color w:val="000000" w:themeColor="text1"/>
          <w:sz w:val="28"/>
          <w:szCs w:val="28"/>
        </w:rPr>
        <w:t>и т.п.), дескрипторы (слезы на глазах</w:t>
      </w:r>
      <w:r w:rsidRPr="003D3A2E">
        <w:rPr>
          <w:i/>
          <w:color w:val="000000" w:themeColor="text1"/>
          <w:sz w:val="28"/>
          <w:szCs w:val="28"/>
        </w:rPr>
        <w:t> </w:t>
      </w:r>
      <w:r w:rsidRPr="003D3A2E">
        <w:rPr>
          <w:color w:val="000000" w:themeColor="text1"/>
          <w:sz w:val="28"/>
          <w:szCs w:val="28"/>
        </w:rPr>
        <w:t xml:space="preserve">и т.п.) и </w:t>
      </w:r>
      <w:proofErr w:type="spellStart"/>
      <w:r w:rsidRPr="003D3A2E">
        <w:rPr>
          <w:color w:val="000000" w:themeColor="text1"/>
          <w:sz w:val="28"/>
          <w:szCs w:val="28"/>
        </w:rPr>
        <w:t>экспликанты</w:t>
      </w:r>
      <w:proofErr w:type="spellEnd"/>
      <w:r w:rsidRPr="003D3A2E">
        <w:rPr>
          <w:color w:val="000000" w:themeColor="text1"/>
          <w:sz w:val="28"/>
          <w:szCs w:val="28"/>
        </w:rPr>
        <w:t xml:space="preserve"> или </w:t>
      </w:r>
      <w:proofErr w:type="spellStart"/>
      <w:r w:rsidRPr="003D3A2E">
        <w:rPr>
          <w:color w:val="000000" w:themeColor="text1"/>
          <w:sz w:val="28"/>
          <w:szCs w:val="28"/>
        </w:rPr>
        <w:t>эмотивы</w:t>
      </w:r>
      <w:proofErr w:type="spellEnd"/>
      <w:r w:rsidRPr="003D3A2E">
        <w:rPr>
          <w:color w:val="000000" w:themeColor="text1"/>
          <w:sz w:val="28"/>
          <w:szCs w:val="28"/>
        </w:rPr>
        <w:t xml:space="preserve"> (сволочь</w:t>
      </w:r>
      <w:r w:rsidRPr="003D3A2E">
        <w:rPr>
          <w:i/>
          <w:color w:val="000000" w:themeColor="text1"/>
          <w:sz w:val="28"/>
          <w:szCs w:val="28"/>
        </w:rPr>
        <w:t> </w:t>
      </w:r>
      <w:r w:rsidRPr="003D3A2E">
        <w:rPr>
          <w:color w:val="000000" w:themeColor="text1"/>
          <w:sz w:val="28"/>
          <w:szCs w:val="28"/>
        </w:rPr>
        <w:t xml:space="preserve">и т.п.). В семантической структуре таких слов и выражений логический компонент максимально редуцируется, а оценочно-образный – максимально манифестируется, проявляется. </w:t>
      </w:r>
    </w:p>
    <w:p w:rsidR="00ED3030" w:rsidRPr="003D3A2E" w:rsidRDefault="009B4E8B" w:rsidP="006802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D3A2E">
        <w:rPr>
          <w:color w:val="000000" w:themeColor="text1"/>
          <w:sz w:val="28"/>
          <w:szCs w:val="28"/>
        </w:rPr>
        <w:t xml:space="preserve">В.И. </w:t>
      </w:r>
      <w:proofErr w:type="spellStart"/>
      <w:r w:rsidRPr="003D3A2E">
        <w:rPr>
          <w:color w:val="000000" w:themeColor="text1"/>
          <w:sz w:val="28"/>
          <w:szCs w:val="28"/>
        </w:rPr>
        <w:t>Шаховский</w:t>
      </w:r>
      <w:proofErr w:type="spellEnd"/>
      <w:r w:rsidRPr="003D3A2E">
        <w:rPr>
          <w:color w:val="000000" w:themeColor="text1"/>
          <w:sz w:val="28"/>
          <w:szCs w:val="28"/>
        </w:rPr>
        <w:t xml:space="preserve"> справедливо указывал на то, что и за </w:t>
      </w:r>
      <w:proofErr w:type="spellStart"/>
      <w:r w:rsidRPr="003D3A2E">
        <w:rPr>
          <w:color w:val="000000" w:themeColor="text1"/>
          <w:sz w:val="28"/>
          <w:szCs w:val="28"/>
        </w:rPr>
        <w:t>эмотивами</w:t>
      </w:r>
      <w:proofErr w:type="spellEnd"/>
      <w:r w:rsidRPr="003D3A2E">
        <w:rPr>
          <w:color w:val="000000" w:themeColor="text1"/>
          <w:sz w:val="28"/>
          <w:szCs w:val="28"/>
        </w:rPr>
        <w:t xml:space="preserve"> (или за </w:t>
      </w:r>
      <w:proofErr w:type="spellStart"/>
      <w:r w:rsidRPr="003D3A2E">
        <w:rPr>
          <w:color w:val="000000" w:themeColor="text1"/>
          <w:sz w:val="28"/>
          <w:szCs w:val="28"/>
        </w:rPr>
        <w:t>аффективами</w:t>
      </w:r>
      <w:proofErr w:type="spellEnd"/>
      <w:r w:rsidRPr="003D3A2E">
        <w:rPr>
          <w:color w:val="000000" w:themeColor="text1"/>
          <w:sz w:val="28"/>
          <w:szCs w:val="28"/>
        </w:rPr>
        <w:t>) «может стоять рациональная информация, многократно свернутая и глубоко погруженная в эмоциональную оболочку» [</w:t>
      </w:r>
      <w:r w:rsidR="00E57CFE">
        <w:rPr>
          <w:color w:val="000000" w:themeColor="text1"/>
          <w:sz w:val="28"/>
          <w:szCs w:val="28"/>
        </w:rPr>
        <w:t>8</w:t>
      </w:r>
      <w:r w:rsidR="00DB4ECB">
        <w:rPr>
          <w:color w:val="000000" w:themeColor="text1"/>
          <w:sz w:val="28"/>
          <w:szCs w:val="28"/>
        </w:rPr>
        <w:t xml:space="preserve">, с. </w:t>
      </w:r>
      <w:r w:rsidRPr="003D3A2E">
        <w:rPr>
          <w:color w:val="000000" w:themeColor="text1"/>
          <w:sz w:val="28"/>
          <w:szCs w:val="28"/>
        </w:rPr>
        <w:t>35].</w:t>
      </w:r>
    </w:p>
    <w:p w:rsidR="00ED3030" w:rsidRPr="0062637A" w:rsidRDefault="00D7723B" w:rsidP="006802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iCs/>
          <w:color w:val="000000" w:themeColor="text1"/>
          <w:sz w:val="28"/>
          <w:szCs w:val="28"/>
        </w:rPr>
      </w:pPr>
      <w:r w:rsidRPr="003D3A2E">
        <w:rPr>
          <w:color w:val="000000" w:themeColor="text1"/>
          <w:sz w:val="28"/>
          <w:szCs w:val="28"/>
        </w:rPr>
        <w:t xml:space="preserve">Профессор В.И. </w:t>
      </w:r>
      <w:proofErr w:type="spellStart"/>
      <w:r w:rsidRPr="003D3A2E">
        <w:rPr>
          <w:color w:val="000000" w:themeColor="text1"/>
          <w:sz w:val="28"/>
          <w:szCs w:val="28"/>
        </w:rPr>
        <w:t>Шаховский</w:t>
      </w:r>
      <w:proofErr w:type="spellEnd"/>
      <w:r w:rsidR="009B4E8B" w:rsidRPr="003D3A2E">
        <w:rPr>
          <w:color w:val="000000" w:themeColor="text1"/>
          <w:sz w:val="28"/>
          <w:szCs w:val="28"/>
        </w:rPr>
        <w:t xml:space="preserve"> писал: «В эмоциональной коммуникации наблюдаются три разновидности вербализации эмоций коммуникантов. Во-первых, говорящий может выпустить целую обойму </w:t>
      </w:r>
      <w:proofErr w:type="spellStart"/>
      <w:r w:rsidR="009B4E8B" w:rsidRPr="003D3A2E">
        <w:rPr>
          <w:color w:val="000000" w:themeColor="text1"/>
          <w:sz w:val="28"/>
          <w:szCs w:val="28"/>
        </w:rPr>
        <w:t>эмотивов</w:t>
      </w:r>
      <w:proofErr w:type="spellEnd"/>
      <w:r w:rsidR="009B4E8B" w:rsidRPr="003D3A2E">
        <w:rPr>
          <w:color w:val="000000" w:themeColor="text1"/>
          <w:sz w:val="28"/>
          <w:szCs w:val="28"/>
        </w:rPr>
        <w:t xml:space="preserve">, чтобы сбросить свой эмоциональный пар. Например: Мысль о </w:t>
      </w:r>
      <w:proofErr w:type="spellStart"/>
      <w:r w:rsidR="009B4E8B" w:rsidRPr="003D3A2E">
        <w:rPr>
          <w:color w:val="000000" w:themeColor="text1"/>
          <w:sz w:val="28"/>
          <w:szCs w:val="28"/>
        </w:rPr>
        <w:lastRenderedPageBreak/>
        <w:t>Лерке</w:t>
      </w:r>
      <w:proofErr w:type="spellEnd"/>
      <w:r w:rsidR="009B4E8B" w:rsidRPr="003D3A2E">
        <w:rPr>
          <w:color w:val="000000" w:themeColor="text1"/>
          <w:sz w:val="28"/>
          <w:szCs w:val="28"/>
        </w:rPr>
        <w:t xml:space="preserve"> /жене, ушедшей от него с дочерью</w:t>
      </w:r>
      <w:proofErr w:type="gramStart"/>
      <w:r w:rsidR="00DB4ECB" w:rsidRPr="003D3A2E">
        <w:rPr>
          <w:color w:val="000000" w:themeColor="text1"/>
          <w:sz w:val="28"/>
          <w:szCs w:val="28"/>
        </w:rPr>
        <w:t>/</w:t>
      </w:r>
      <w:proofErr w:type="gramEnd"/>
      <w:r w:rsidR="009B4E8B" w:rsidRPr="003D3A2E">
        <w:rPr>
          <w:color w:val="000000" w:themeColor="text1"/>
          <w:sz w:val="28"/>
          <w:szCs w:val="28"/>
        </w:rPr>
        <w:t xml:space="preserve"> не угасала, наоборот, подступала ближе. Как на душе смута </w:t>
      </w:r>
      <w:r w:rsidR="004A0241" w:rsidRPr="003D3A2E">
        <w:rPr>
          <w:color w:val="000000" w:themeColor="text1"/>
          <w:sz w:val="28"/>
          <w:szCs w:val="28"/>
        </w:rPr>
        <w:t xml:space="preserve">– </w:t>
      </w:r>
      <w:r w:rsidR="009B4E8B" w:rsidRPr="003D3A2E">
        <w:rPr>
          <w:color w:val="000000" w:themeColor="text1"/>
          <w:sz w:val="28"/>
          <w:szCs w:val="28"/>
        </w:rPr>
        <w:t xml:space="preserve">она, тут как тут, во прилипчивый человек! </w:t>
      </w:r>
      <w:r w:rsidR="009B4E8B" w:rsidRPr="003D3A2E">
        <w:rPr>
          <w:i/>
          <w:color w:val="000000" w:themeColor="text1"/>
          <w:sz w:val="28"/>
          <w:szCs w:val="28"/>
        </w:rPr>
        <w:t xml:space="preserve">Баба! Жена. Крест. Хомут на шее. Обруч. Гиря. Канитель </w:t>
      </w:r>
      <w:r w:rsidR="009B4E8B" w:rsidRPr="00396795">
        <w:rPr>
          <w:i/>
          <w:color w:val="000000" w:themeColor="text1"/>
          <w:sz w:val="28"/>
          <w:szCs w:val="28"/>
        </w:rPr>
        <w:t>земная</w:t>
      </w:r>
      <w:r w:rsidR="00396795" w:rsidRPr="00396795">
        <w:rPr>
          <w:i/>
          <w:color w:val="000000" w:themeColor="text1"/>
          <w:sz w:val="28"/>
          <w:szCs w:val="28"/>
        </w:rPr>
        <w:t xml:space="preserve"> </w:t>
      </w:r>
      <w:r w:rsidR="0062637A" w:rsidRPr="00396795">
        <w:rPr>
          <w:iCs/>
          <w:color w:val="000000" w:themeColor="text1"/>
          <w:sz w:val="28"/>
          <w:szCs w:val="28"/>
        </w:rPr>
        <w:t>[</w:t>
      </w:r>
      <w:r w:rsidR="00E57CFE">
        <w:rPr>
          <w:color w:val="000000" w:themeColor="text1"/>
          <w:sz w:val="28"/>
          <w:szCs w:val="28"/>
        </w:rPr>
        <w:t>8</w:t>
      </w:r>
      <w:r w:rsidR="00396795" w:rsidRPr="00396795">
        <w:rPr>
          <w:color w:val="000000" w:themeColor="text1"/>
          <w:sz w:val="28"/>
          <w:szCs w:val="28"/>
        </w:rPr>
        <w:t>, с. 38</w:t>
      </w:r>
      <w:r w:rsidR="0062637A" w:rsidRPr="00396795">
        <w:rPr>
          <w:iCs/>
          <w:color w:val="000000" w:themeColor="text1"/>
          <w:sz w:val="28"/>
          <w:szCs w:val="28"/>
        </w:rPr>
        <w:t>]</w:t>
      </w:r>
      <w:r w:rsidR="009B4E8B" w:rsidRPr="00396795">
        <w:rPr>
          <w:iCs/>
          <w:color w:val="000000" w:themeColor="text1"/>
          <w:sz w:val="28"/>
          <w:szCs w:val="28"/>
        </w:rPr>
        <w:t>.</w:t>
      </w:r>
    </w:p>
    <w:p w:rsidR="00ED3030" w:rsidRPr="003D3A2E" w:rsidRDefault="009B4E8B" w:rsidP="006802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D3A2E">
        <w:rPr>
          <w:color w:val="000000" w:themeColor="text1"/>
          <w:sz w:val="28"/>
          <w:szCs w:val="28"/>
        </w:rPr>
        <w:t>Во-вторых, говорящий может не сразу найти нужное слово или вообще не найти его, чтобы выразить им те эмоции, которые он переживает в данный момент. Это касается прежде всего самых сильных эмоций из группы гнева или восхищения. Ср</w:t>
      </w:r>
      <w:r w:rsidRPr="003D3A2E">
        <w:rPr>
          <w:color w:val="000000" w:themeColor="text1"/>
          <w:sz w:val="28"/>
          <w:szCs w:val="28"/>
          <w:lang w:val="en-US"/>
        </w:rPr>
        <w:t xml:space="preserve">.: </w:t>
      </w:r>
      <w:r w:rsidR="00D7723B" w:rsidRPr="003D3A2E">
        <w:rPr>
          <w:color w:val="000000" w:themeColor="text1"/>
          <w:sz w:val="28"/>
          <w:szCs w:val="28"/>
          <w:lang w:val="en-US"/>
        </w:rPr>
        <w:t>“</w:t>
      </w:r>
      <w:r w:rsidRPr="003D3A2E">
        <w:rPr>
          <w:color w:val="000000" w:themeColor="text1"/>
          <w:sz w:val="28"/>
          <w:szCs w:val="28"/>
          <w:lang w:val="en-US"/>
        </w:rPr>
        <w:t xml:space="preserve">I shall hate you till I die, you </w:t>
      </w:r>
      <w:proofErr w:type="spellStart"/>
      <w:r w:rsidRPr="003D3A2E">
        <w:rPr>
          <w:color w:val="000000" w:themeColor="text1"/>
          <w:sz w:val="28"/>
          <w:szCs w:val="28"/>
          <w:lang w:val="en-US"/>
        </w:rPr>
        <w:t>cad</w:t>
      </w:r>
      <w:proofErr w:type="spellEnd"/>
      <w:r w:rsidR="00D7723B" w:rsidRPr="003D3A2E">
        <w:rPr>
          <w:color w:val="000000" w:themeColor="text1"/>
          <w:sz w:val="28"/>
          <w:szCs w:val="28"/>
          <w:lang w:val="en-US"/>
        </w:rPr>
        <w:t xml:space="preserve">– </w:t>
      </w:r>
      <w:r w:rsidRPr="003D3A2E">
        <w:rPr>
          <w:color w:val="000000" w:themeColor="text1"/>
          <w:sz w:val="28"/>
          <w:szCs w:val="28"/>
          <w:lang w:val="en-US"/>
        </w:rPr>
        <w:t>you lowdown</w:t>
      </w:r>
      <w:r w:rsidR="00D7723B" w:rsidRPr="003D3A2E">
        <w:rPr>
          <w:color w:val="000000" w:themeColor="text1"/>
          <w:sz w:val="28"/>
          <w:szCs w:val="28"/>
          <w:lang w:val="en-US"/>
        </w:rPr>
        <w:t xml:space="preserve">”– </w:t>
      </w:r>
      <w:r w:rsidRPr="003D3A2E">
        <w:rPr>
          <w:color w:val="000000" w:themeColor="text1"/>
          <w:sz w:val="28"/>
          <w:szCs w:val="28"/>
          <w:lang w:val="en-US"/>
        </w:rPr>
        <w:t>“What was the word she wanted? She could not think of any word bad enough</w:t>
      </w:r>
      <w:r w:rsidR="00D7723B" w:rsidRPr="003D3A2E">
        <w:rPr>
          <w:color w:val="000000" w:themeColor="text1"/>
          <w:sz w:val="28"/>
          <w:szCs w:val="28"/>
          <w:lang w:val="en-US"/>
        </w:rPr>
        <w:t>”</w:t>
      </w:r>
      <w:r w:rsidRPr="003D3A2E">
        <w:rPr>
          <w:color w:val="000000" w:themeColor="text1"/>
          <w:sz w:val="28"/>
          <w:szCs w:val="28"/>
          <w:lang w:val="en-US"/>
        </w:rPr>
        <w:t>. (</w:t>
      </w:r>
      <w:proofErr w:type="gramStart"/>
      <w:r w:rsidRPr="003D3A2E">
        <w:rPr>
          <w:color w:val="000000" w:themeColor="text1"/>
          <w:sz w:val="28"/>
          <w:szCs w:val="28"/>
        </w:rPr>
        <w:t>М</w:t>
      </w:r>
      <w:r w:rsidRPr="003D3A2E">
        <w:rPr>
          <w:color w:val="000000" w:themeColor="text1"/>
          <w:sz w:val="28"/>
          <w:szCs w:val="28"/>
          <w:lang w:val="en-US"/>
        </w:rPr>
        <w:t>.Mitchell</w:t>
      </w:r>
      <w:proofErr w:type="gramEnd"/>
      <w:r w:rsidRPr="003D3A2E">
        <w:rPr>
          <w:color w:val="000000" w:themeColor="text1"/>
          <w:sz w:val="28"/>
          <w:szCs w:val="28"/>
          <w:lang w:val="en-US"/>
        </w:rPr>
        <w:t xml:space="preserve">. Gone with the Wind). </w:t>
      </w:r>
      <w:r w:rsidRPr="003D3A2E">
        <w:rPr>
          <w:color w:val="000000" w:themeColor="text1"/>
          <w:sz w:val="28"/>
          <w:szCs w:val="28"/>
        </w:rPr>
        <w:t>(Я буду ненавидеть вас, пока не умру, вы подлец, вы низкий, бесчестный человек! – Она никак не могла припомнить нужное, достаточно оскорбительное слово</w:t>
      </w:r>
      <w:r w:rsidR="004A0241" w:rsidRPr="003D3A2E">
        <w:rPr>
          <w:color w:val="000000" w:themeColor="text1"/>
          <w:sz w:val="28"/>
          <w:szCs w:val="28"/>
        </w:rPr>
        <w:t>.)»</w:t>
      </w:r>
      <w:r w:rsidR="00396795">
        <w:rPr>
          <w:color w:val="000000" w:themeColor="text1"/>
          <w:sz w:val="28"/>
          <w:szCs w:val="28"/>
        </w:rPr>
        <w:t xml:space="preserve"> </w:t>
      </w:r>
      <w:r w:rsidRPr="003D3A2E">
        <w:rPr>
          <w:color w:val="000000" w:themeColor="text1"/>
          <w:sz w:val="28"/>
          <w:szCs w:val="28"/>
        </w:rPr>
        <w:t>[</w:t>
      </w:r>
      <w:r w:rsidR="00E57CFE">
        <w:rPr>
          <w:color w:val="000000" w:themeColor="text1"/>
          <w:sz w:val="28"/>
          <w:szCs w:val="28"/>
        </w:rPr>
        <w:t>8</w:t>
      </w:r>
      <w:r w:rsidR="00DB4ECB">
        <w:rPr>
          <w:color w:val="000000" w:themeColor="text1"/>
          <w:sz w:val="28"/>
          <w:szCs w:val="28"/>
        </w:rPr>
        <w:t>, с.</w:t>
      </w:r>
      <w:r w:rsidRPr="003D3A2E">
        <w:rPr>
          <w:color w:val="000000" w:themeColor="text1"/>
          <w:sz w:val="28"/>
          <w:szCs w:val="28"/>
        </w:rPr>
        <w:t xml:space="preserve"> 38]. </w:t>
      </w:r>
    </w:p>
    <w:p w:rsidR="00ED3030" w:rsidRPr="003D3A2E" w:rsidRDefault="009B4E8B" w:rsidP="006802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D3A2E">
        <w:rPr>
          <w:color w:val="000000" w:themeColor="text1"/>
          <w:sz w:val="28"/>
          <w:szCs w:val="28"/>
        </w:rPr>
        <w:t>По Шаховскому, эмотивный потенциал слова может быть внутренним или наведенным</w:t>
      </w:r>
      <w:r w:rsidR="00690753">
        <w:rPr>
          <w:color w:val="000000" w:themeColor="text1"/>
          <w:sz w:val="28"/>
          <w:szCs w:val="28"/>
        </w:rPr>
        <w:t xml:space="preserve"> </w:t>
      </w:r>
      <w:r w:rsidR="00380897" w:rsidRPr="00690753">
        <w:rPr>
          <w:color w:val="000000" w:themeColor="text1"/>
          <w:sz w:val="28"/>
          <w:szCs w:val="28"/>
        </w:rPr>
        <w:t>[</w:t>
      </w:r>
      <w:r w:rsidR="00E57CFE">
        <w:rPr>
          <w:color w:val="000000" w:themeColor="text1"/>
          <w:sz w:val="28"/>
          <w:szCs w:val="28"/>
        </w:rPr>
        <w:t>8</w:t>
      </w:r>
      <w:r w:rsidR="00690753" w:rsidRPr="00690753">
        <w:rPr>
          <w:color w:val="000000" w:themeColor="text1"/>
          <w:sz w:val="28"/>
          <w:szCs w:val="28"/>
        </w:rPr>
        <w:t>,</w:t>
      </w:r>
      <w:r w:rsidR="00690753">
        <w:rPr>
          <w:color w:val="000000" w:themeColor="text1"/>
          <w:sz w:val="28"/>
          <w:szCs w:val="28"/>
        </w:rPr>
        <w:t xml:space="preserve"> </w:t>
      </w:r>
      <w:r w:rsidR="00690753" w:rsidRPr="00690753">
        <w:rPr>
          <w:color w:val="000000" w:themeColor="text1"/>
          <w:sz w:val="28"/>
          <w:szCs w:val="28"/>
        </w:rPr>
        <w:t>с.</w:t>
      </w:r>
      <w:r w:rsidR="00690753">
        <w:rPr>
          <w:color w:val="000000" w:themeColor="text1"/>
          <w:sz w:val="28"/>
          <w:szCs w:val="28"/>
        </w:rPr>
        <w:t xml:space="preserve"> </w:t>
      </w:r>
      <w:r w:rsidR="00690753" w:rsidRPr="00690753">
        <w:rPr>
          <w:color w:val="000000" w:themeColor="text1"/>
          <w:sz w:val="28"/>
          <w:szCs w:val="28"/>
        </w:rPr>
        <w:t>35</w:t>
      </w:r>
      <w:r w:rsidR="00380897" w:rsidRPr="00690753">
        <w:rPr>
          <w:color w:val="000000" w:themeColor="text1"/>
          <w:sz w:val="28"/>
          <w:szCs w:val="28"/>
        </w:rPr>
        <w:t>]</w:t>
      </w:r>
      <w:r w:rsidRPr="00690753">
        <w:rPr>
          <w:color w:val="000000" w:themeColor="text1"/>
          <w:sz w:val="28"/>
          <w:szCs w:val="28"/>
        </w:rPr>
        <w:t>.</w:t>
      </w:r>
      <w:r w:rsidRPr="003D3A2E">
        <w:rPr>
          <w:color w:val="000000" w:themeColor="text1"/>
          <w:sz w:val="28"/>
          <w:szCs w:val="28"/>
        </w:rPr>
        <w:t xml:space="preserve"> Соответственно, эмотивная сущность слова может быть либо актуализирована, либо эксплицирована, либо наведена. Коммуниканты могут подгонять </w:t>
      </w:r>
      <w:proofErr w:type="spellStart"/>
      <w:r w:rsidRPr="003D3A2E">
        <w:rPr>
          <w:color w:val="000000" w:themeColor="text1"/>
          <w:sz w:val="28"/>
          <w:szCs w:val="28"/>
        </w:rPr>
        <w:t>эмотивы</w:t>
      </w:r>
      <w:proofErr w:type="spellEnd"/>
      <w:r w:rsidRPr="003D3A2E">
        <w:rPr>
          <w:color w:val="000000" w:themeColor="text1"/>
          <w:sz w:val="28"/>
          <w:szCs w:val="28"/>
        </w:rPr>
        <w:t xml:space="preserve"> под те эмоции, которые они сейчас переживают. Наконец, коммуниканты могут наделять эмоциональным смыслом (смыслами) нейтральную лексику. Одно и то же эмотивное значение может быть передано через самые разные лексические единицы – например, через синонимы, антонимы, фразеологизмы, ситуативные </w:t>
      </w:r>
      <w:proofErr w:type="spellStart"/>
      <w:r w:rsidRPr="003D3A2E">
        <w:rPr>
          <w:color w:val="000000" w:themeColor="text1"/>
          <w:sz w:val="28"/>
          <w:szCs w:val="28"/>
        </w:rPr>
        <w:t>эмотивы</w:t>
      </w:r>
      <w:proofErr w:type="spellEnd"/>
      <w:r w:rsidRPr="003D3A2E">
        <w:rPr>
          <w:color w:val="000000" w:themeColor="text1"/>
          <w:sz w:val="28"/>
          <w:szCs w:val="28"/>
        </w:rPr>
        <w:t>.</w:t>
      </w:r>
    </w:p>
    <w:p w:rsidR="00D43BC4" w:rsidRDefault="003C3A4B" w:rsidP="006802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90753">
        <w:rPr>
          <w:color w:val="000000" w:themeColor="text1"/>
          <w:sz w:val="28"/>
          <w:szCs w:val="28"/>
        </w:rPr>
        <w:t>В настоящее время в лингвистике</w:t>
      </w:r>
      <w:r w:rsidR="00380897" w:rsidRPr="00380897">
        <w:rPr>
          <w:color w:val="000000" w:themeColor="text1"/>
          <w:sz w:val="28"/>
          <w:szCs w:val="28"/>
        </w:rPr>
        <w:t xml:space="preserve"> </w:t>
      </w:r>
      <w:r w:rsidR="009B4E8B" w:rsidRPr="003D3A2E">
        <w:rPr>
          <w:color w:val="000000" w:themeColor="text1"/>
          <w:sz w:val="28"/>
          <w:szCs w:val="28"/>
        </w:rPr>
        <w:t xml:space="preserve">выделяется три вида эмотивной семантики: </w:t>
      </w:r>
      <w:proofErr w:type="gramStart"/>
      <w:r w:rsidR="009B4E8B" w:rsidRPr="003D3A2E">
        <w:rPr>
          <w:color w:val="000000" w:themeColor="text1"/>
          <w:sz w:val="28"/>
          <w:szCs w:val="28"/>
        </w:rPr>
        <w:t>собственно</w:t>
      </w:r>
      <w:proofErr w:type="gramEnd"/>
      <w:r w:rsidR="00380897" w:rsidRPr="00380897">
        <w:rPr>
          <w:color w:val="000000" w:themeColor="text1"/>
          <w:sz w:val="28"/>
          <w:szCs w:val="28"/>
        </w:rPr>
        <w:t xml:space="preserve"> </w:t>
      </w:r>
      <w:proofErr w:type="spellStart"/>
      <w:r w:rsidR="009B4E8B" w:rsidRPr="003D3A2E">
        <w:rPr>
          <w:color w:val="000000" w:themeColor="text1"/>
          <w:sz w:val="28"/>
          <w:szCs w:val="28"/>
        </w:rPr>
        <w:t>эмотивность</w:t>
      </w:r>
      <w:proofErr w:type="spellEnd"/>
      <w:r w:rsidR="009B4E8B" w:rsidRPr="003D3A2E">
        <w:rPr>
          <w:color w:val="000000" w:themeColor="text1"/>
          <w:sz w:val="28"/>
          <w:szCs w:val="28"/>
        </w:rPr>
        <w:t xml:space="preserve">, </w:t>
      </w:r>
      <w:proofErr w:type="spellStart"/>
      <w:r w:rsidR="009B4E8B" w:rsidRPr="003D3A2E">
        <w:rPr>
          <w:color w:val="000000" w:themeColor="text1"/>
          <w:sz w:val="28"/>
          <w:szCs w:val="28"/>
        </w:rPr>
        <w:t>эмотивность</w:t>
      </w:r>
      <w:proofErr w:type="spellEnd"/>
      <w:r w:rsidR="009B4E8B" w:rsidRPr="003D3A2E">
        <w:rPr>
          <w:color w:val="000000" w:themeColor="text1"/>
          <w:sz w:val="28"/>
          <w:szCs w:val="28"/>
        </w:rPr>
        <w:t xml:space="preserve"> как одна из реализаций семантики слова и </w:t>
      </w:r>
      <w:r w:rsidR="00227FF1" w:rsidRPr="003D3A2E">
        <w:rPr>
          <w:color w:val="000000" w:themeColor="text1"/>
          <w:sz w:val="28"/>
          <w:szCs w:val="28"/>
        </w:rPr>
        <w:t>контекстуальная</w:t>
      </w:r>
      <w:r w:rsidR="00380897" w:rsidRPr="00380897">
        <w:rPr>
          <w:color w:val="000000" w:themeColor="text1"/>
          <w:sz w:val="28"/>
          <w:szCs w:val="28"/>
        </w:rPr>
        <w:t xml:space="preserve"> </w:t>
      </w:r>
      <w:proofErr w:type="spellStart"/>
      <w:r w:rsidR="009B4E8B" w:rsidRPr="003D3A2E">
        <w:rPr>
          <w:color w:val="000000" w:themeColor="text1"/>
          <w:sz w:val="28"/>
          <w:szCs w:val="28"/>
        </w:rPr>
        <w:t>эмотивность</w:t>
      </w:r>
      <w:proofErr w:type="spellEnd"/>
      <w:r w:rsidR="009B4E8B" w:rsidRPr="003D3A2E">
        <w:rPr>
          <w:color w:val="000000" w:themeColor="text1"/>
          <w:sz w:val="28"/>
          <w:szCs w:val="28"/>
        </w:rPr>
        <w:t>.</w:t>
      </w:r>
      <w:r w:rsidR="00227FF1" w:rsidRPr="003D3A2E">
        <w:rPr>
          <w:color w:val="000000" w:themeColor="text1"/>
          <w:sz w:val="28"/>
          <w:szCs w:val="28"/>
        </w:rPr>
        <w:t xml:space="preserve"> Эти три вида соотносятся с тремя уровнями выражения </w:t>
      </w:r>
      <w:proofErr w:type="spellStart"/>
      <w:r w:rsidR="00227FF1" w:rsidRPr="003D3A2E">
        <w:rPr>
          <w:color w:val="000000" w:themeColor="text1"/>
          <w:sz w:val="28"/>
          <w:szCs w:val="28"/>
        </w:rPr>
        <w:t>эмотивности</w:t>
      </w:r>
      <w:proofErr w:type="spellEnd"/>
      <w:r w:rsidR="009B4E8B" w:rsidRPr="00380897">
        <w:rPr>
          <w:color w:val="000000" w:themeColor="text1"/>
          <w:sz w:val="28"/>
          <w:szCs w:val="28"/>
        </w:rPr>
        <w:t>.</w:t>
      </w:r>
    </w:p>
    <w:p w:rsidR="00ED3030" w:rsidRPr="003D3A2E" w:rsidRDefault="00227FF1" w:rsidP="006802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D3A2E">
        <w:rPr>
          <w:color w:val="000000" w:themeColor="text1"/>
          <w:sz w:val="28"/>
          <w:szCs w:val="28"/>
        </w:rPr>
        <w:t>Первый уровень представлен эмотивный значением, которое является основным компонентом семантики слова</w:t>
      </w:r>
      <w:r w:rsidR="00D310AA" w:rsidRPr="003D3A2E">
        <w:rPr>
          <w:color w:val="000000" w:themeColor="text1"/>
          <w:sz w:val="28"/>
          <w:szCs w:val="28"/>
        </w:rPr>
        <w:t xml:space="preserve">. Второй уровень </w:t>
      </w:r>
      <w:proofErr w:type="spellStart"/>
      <w:r w:rsidR="00D310AA" w:rsidRPr="003D3A2E">
        <w:rPr>
          <w:color w:val="000000" w:themeColor="text1"/>
          <w:sz w:val="28"/>
          <w:szCs w:val="28"/>
        </w:rPr>
        <w:t>эмотивности</w:t>
      </w:r>
      <w:proofErr w:type="spellEnd"/>
      <w:r w:rsidR="00D310AA" w:rsidRPr="003D3A2E">
        <w:rPr>
          <w:color w:val="000000" w:themeColor="text1"/>
          <w:sz w:val="28"/>
          <w:szCs w:val="28"/>
        </w:rPr>
        <w:t xml:space="preserve"> – коннотация как компонент значения слова. Третий уровень </w:t>
      </w:r>
      <w:r w:rsidR="00D310AA" w:rsidRPr="003D3A2E">
        <w:rPr>
          <w:color w:val="000000" w:themeColor="text1"/>
          <w:sz w:val="28"/>
          <w:szCs w:val="28"/>
        </w:rPr>
        <w:lastRenderedPageBreak/>
        <w:t>– уровень эмотивного потенциала, не изменяющий семантику слова, но выявляющий скрытую коннотацию слова в тексте</w:t>
      </w:r>
      <w:r w:rsidR="004A0241" w:rsidRPr="003D3A2E">
        <w:rPr>
          <w:color w:val="000000" w:themeColor="text1"/>
          <w:sz w:val="28"/>
          <w:szCs w:val="28"/>
        </w:rPr>
        <w:t xml:space="preserve"> [</w:t>
      </w:r>
      <w:r w:rsidR="00E57CFE">
        <w:rPr>
          <w:color w:val="000000" w:themeColor="text1"/>
          <w:sz w:val="28"/>
          <w:szCs w:val="28"/>
        </w:rPr>
        <w:t>9</w:t>
      </w:r>
      <w:r w:rsidR="004A0241" w:rsidRPr="003D3A2E">
        <w:rPr>
          <w:color w:val="000000" w:themeColor="text1"/>
          <w:sz w:val="28"/>
          <w:szCs w:val="28"/>
        </w:rPr>
        <w:t>]</w:t>
      </w:r>
      <w:r w:rsidR="00D310AA" w:rsidRPr="003D3A2E">
        <w:rPr>
          <w:color w:val="000000" w:themeColor="text1"/>
          <w:sz w:val="28"/>
          <w:szCs w:val="28"/>
        </w:rPr>
        <w:t>.</w:t>
      </w:r>
    </w:p>
    <w:p w:rsidR="00ED3030" w:rsidRPr="003D3A2E" w:rsidRDefault="009B4E8B" w:rsidP="006802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D3A2E">
        <w:rPr>
          <w:color w:val="000000" w:themeColor="text1"/>
          <w:sz w:val="28"/>
          <w:szCs w:val="28"/>
        </w:rPr>
        <w:t>Эмоции, соответственно, могут быть названы (номинация), описаны (дескрипция), выражены (экспрессия). Способом реализации эмотивной функции языка можно назвать эмотивную валентность, которая должна быть рассмотрена и как бесконечная потенция к эмотивному приращению семантики любого слова, и как реализация данной потенции. Кроме того, эмотивная валентность может быть использована как прием анализа эмотивной плотности текста</w:t>
      </w:r>
      <w:r w:rsidR="00423E2A" w:rsidRPr="003D3A2E">
        <w:rPr>
          <w:color w:val="000000" w:themeColor="text1"/>
          <w:sz w:val="28"/>
          <w:szCs w:val="28"/>
        </w:rPr>
        <w:t xml:space="preserve"> [</w:t>
      </w:r>
      <w:r w:rsidR="00E57CFE">
        <w:rPr>
          <w:color w:val="000000" w:themeColor="text1"/>
          <w:sz w:val="28"/>
          <w:szCs w:val="28"/>
        </w:rPr>
        <w:t>10</w:t>
      </w:r>
      <w:r w:rsidR="00375A2A">
        <w:rPr>
          <w:color w:val="000000" w:themeColor="text1"/>
          <w:sz w:val="28"/>
          <w:szCs w:val="28"/>
        </w:rPr>
        <w:t xml:space="preserve">, с. </w:t>
      </w:r>
      <w:r w:rsidR="00423E2A" w:rsidRPr="003D3A2E">
        <w:rPr>
          <w:color w:val="000000" w:themeColor="text1"/>
          <w:sz w:val="28"/>
          <w:szCs w:val="28"/>
        </w:rPr>
        <w:t>14].</w:t>
      </w:r>
    </w:p>
    <w:p w:rsidR="00ED3030" w:rsidRPr="003D3A2E" w:rsidRDefault="009B4E8B" w:rsidP="006802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D3A2E">
        <w:rPr>
          <w:color w:val="000000" w:themeColor="text1"/>
          <w:sz w:val="28"/>
          <w:szCs w:val="28"/>
        </w:rPr>
        <w:t xml:space="preserve">Что касается </w:t>
      </w:r>
      <w:proofErr w:type="spellStart"/>
      <w:r w:rsidRPr="003D3A2E">
        <w:rPr>
          <w:color w:val="000000" w:themeColor="text1"/>
          <w:sz w:val="28"/>
          <w:szCs w:val="28"/>
        </w:rPr>
        <w:t>оценочности</w:t>
      </w:r>
      <w:proofErr w:type="spellEnd"/>
      <w:r w:rsidRPr="003D3A2E">
        <w:rPr>
          <w:color w:val="000000" w:themeColor="text1"/>
          <w:sz w:val="28"/>
          <w:szCs w:val="28"/>
        </w:rPr>
        <w:t xml:space="preserve"> слов и словосочетаний, то следует уточнить, что в лингвистике выделяются следующие виды оценок: по способу отражения оцениваемого объекта (рациональная, логическая</w:t>
      </w:r>
      <w:r w:rsidR="00A07A43">
        <w:rPr>
          <w:color w:val="000000" w:themeColor="text1"/>
          <w:sz w:val="28"/>
          <w:szCs w:val="28"/>
        </w:rPr>
        <w:t>,</w:t>
      </w:r>
      <w:r w:rsidRPr="003D3A2E">
        <w:rPr>
          <w:color w:val="000000" w:themeColor="text1"/>
          <w:sz w:val="28"/>
          <w:szCs w:val="28"/>
        </w:rPr>
        <w:t xml:space="preserve"> и эмоциональная, сенсорная); по аксиологическому характеру (положительные и отрицательные); в зависимости от эталона (абсолютные: ориентированы на какую-либо абстрактную норму качеств; компаративные (сравнительные)); по наличию или отсутствию дескриптивного смысла в оценочном понятии (конкретные и абстрактные); по роли в структуре высказывания </w:t>
      </w:r>
      <w:r w:rsidRPr="00690753">
        <w:rPr>
          <w:color w:val="000000" w:themeColor="text1"/>
          <w:sz w:val="28"/>
          <w:szCs w:val="28"/>
        </w:rPr>
        <w:t>(общие и частичные). Оценка совершается</w:t>
      </w:r>
      <w:r w:rsidRPr="003D3A2E">
        <w:rPr>
          <w:color w:val="000000" w:themeColor="text1"/>
          <w:sz w:val="28"/>
          <w:szCs w:val="28"/>
        </w:rPr>
        <w:t xml:space="preserve"> на основе системы ценностей, характерной для того или иного общества или социальной группы</w:t>
      </w:r>
      <w:r w:rsidR="00380897" w:rsidRPr="00380897">
        <w:rPr>
          <w:color w:val="000000" w:themeColor="text1"/>
          <w:sz w:val="28"/>
          <w:szCs w:val="28"/>
        </w:rPr>
        <w:t xml:space="preserve"> </w:t>
      </w:r>
      <w:r w:rsidR="00380897" w:rsidRPr="00556BDC">
        <w:rPr>
          <w:color w:val="000000" w:themeColor="text1"/>
          <w:sz w:val="28"/>
          <w:szCs w:val="28"/>
        </w:rPr>
        <w:t>[</w:t>
      </w:r>
      <w:r w:rsidR="00556BDC" w:rsidRPr="00556BDC">
        <w:rPr>
          <w:color w:val="000000" w:themeColor="text1"/>
          <w:sz w:val="28"/>
          <w:szCs w:val="28"/>
        </w:rPr>
        <w:t>1</w:t>
      </w:r>
      <w:r w:rsidR="00E57CFE">
        <w:rPr>
          <w:color w:val="000000" w:themeColor="text1"/>
          <w:sz w:val="28"/>
          <w:szCs w:val="28"/>
        </w:rPr>
        <w:t>1</w:t>
      </w:r>
      <w:r w:rsidR="00556BDC" w:rsidRPr="00556BDC">
        <w:rPr>
          <w:color w:val="000000" w:themeColor="text1"/>
          <w:sz w:val="28"/>
          <w:szCs w:val="28"/>
        </w:rPr>
        <w:t>, с. 242</w:t>
      </w:r>
      <w:r w:rsidR="00380897" w:rsidRPr="00556BDC">
        <w:rPr>
          <w:color w:val="000000" w:themeColor="text1"/>
          <w:sz w:val="28"/>
          <w:szCs w:val="28"/>
        </w:rPr>
        <w:t>]</w:t>
      </w:r>
      <w:r w:rsidR="006E7B10" w:rsidRPr="00556BDC">
        <w:rPr>
          <w:color w:val="000000" w:themeColor="text1"/>
          <w:sz w:val="28"/>
          <w:szCs w:val="28"/>
        </w:rPr>
        <w:t>.</w:t>
      </w:r>
      <w:r w:rsidR="006E7B10" w:rsidRPr="003D3A2E">
        <w:rPr>
          <w:color w:val="000000" w:themeColor="text1"/>
          <w:sz w:val="28"/>
          <w:szCs w:val="28"/>
        </w:rPr>
        <w:t xml:space="preserve"> </w:t>
      </w:r>
    </w:p>
    <w:p w:rsidR="00ED3030" w:rsidRPr="003D3A2E" w:rsidRDefault="009B4E8B" w:rsidP="006802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D3A2E">
        <w:rPr>
          <w:color w:val="000000" w:themeColor="text1"/>
          <w:sz w:val="28"/>
          <w:szCs w:val="28"/>
        </w:rPr>
        <w:t xml:space="preserve">К вербальным способам выражения эмоциональной оценки относятся лексические, фразеологические, грамматические, стилистические, изобразительно-выразительные средства. В коммуникативной деятельности лексические и фразеологические номинации эмоций используются продуктивно и регулярно. </w:t>
      </w:r>
    </w:p>
    <w:p w:rsidR="00ED3030" w:rsidRPr="003D3A2E" w:rsidRDefault="009B4E8B" w:rsidP="006802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D3A2E">
        <w:rPr>
          <w:color w:val="000000" w:themeColor="text1"/>
          <w:sz w:val="28"/>
          <w:szCs w:val="28"/>
        </w:rPr>
        <w:t xml:space="preserve">В данном контексте особый интерес представляют эмоциональные </w:t>
      </w:r>
      <w:proofErr w:type="spellStart"/>
      <w:r w:rsidRPr="003D3A2E">
        <w:rPr>
          <w:color w:val="000000" w:themeColor="text1"/>
          <w:sz w:val="28"/>
          <w:szCs w:val="28"/>
        </w:rPr>
        <w:t>эпистемы</w:t>
      </w:r>
      <w:proofErr w:type="spellEnd"/>
      <w:r w:rsidRPr="003D3A2E">
        <w:rPr>
          <w:color w:val="000000" w:themeColor="text1"/>
          <w:sz w:val="28"/>
          <w:szCs w:val="28"/>
        </w:rPr>
        <w:t xml:space="preserve">, используемые в политическом дискурсе XXI века. </w:t>
      </w:r>
      <w:r w:rsidRPr="00556BDC">
        <w:rPr>
          <w:color w:val="000000" w:themeColor="text1"/>
          <w:sz w:val="28"/>
          <w:szCs w:val="28"/>
        </w:rPr>
        <w:t>Предметом анализа нам были выбраны речи В.В. Жириновского, характеризующиеся ярко</w:t>
      </w:r>
      <w:r w:rsidR="00380897" w:rsidRPr="00556BDC">
        <w:rPr>
          <w:color w:val="000000" w:themeColor="text1"/>
          <w:sz w:val="28"/>
          <w:szCs w:val="28"/>
        </w:rPr>
        <w:t xml:space="preserve"> </w:t>
      </w:r>
      <w:r w:rsidRPr="00556BDC">
        <w:rPr>
          <w:color w:val="000000" w:themeColor="text1"/>
          <w:sz w:val="28"/>
          <w:szCs w:val="28"/>
        </w:rPr>
        <w:t>выраженной</w:t>
      </w:r>
      <w:r w:rsidRPr="003D3A2E">
        <w:rPr>
          <w:color w:val="000000" w:themeColor="text1"/>
          <w:sz w:val="28"/>
          <w:szCs w:val="28"/>
        </w:rPr>
        <w:t xml:space="preserve"> эмоциональной окраской. </w:t>
      </w:r>
      <w:r w:rsidR="00B85D6C" w:rsidRPr="003D3A2E">
        <w:rPr>
          <w:color w:val="000000" w:themeColor="text1"/>
          <w:sz w:val="28"/>
          <w:szCs w:val="28"/>
        </w:rPr>
        <w:t>С</w:t>
      </w:r>
      <w:r w:rsidRPr="003D3A2E">
        <w:rPr>
          <w:color w:val="000000" w:themeColor="text1"/>
          <w:sz w:val="28"/>
          <w:szCs w:val="28"/>
        </w:rPr>
        <w:t xml:space="preserve">ледует уточнить, что лексические средства языка определяются нами как важный инструмент </w:t>
      </w:r>
      <w:r w:rsidR="00B85D6C" w:rsidRPr="003D3A2E">
        <w:rPr>
          <w:color w:val="000000" w:themeColor="text1"/>
          <w:sz w:val="28"/>
          <w:szCs w:val="28"/>
        </w:rPr>
        <w:lastRenderedPageBreak/>
        <w:t xml:space="preserve">выражения </w:t>
      </w:r>
      <w:r w:rsidRPr="003D3A2E">
        <w:rPr>
          <w:color w:val="000000" w:themeColor="text1"/>
          <w:sz w:val="28"/>
          <w:szCs w:val="28"/>
        </w:rPr>
        <w:t xml:space="preserve">и развития феномена эмоциональной оценки. Лексические средства, реализующиеся в эмоциональной </w:t>
      </w:r>
      <w:proofErr w:type="spellStart"/>
      <w:r w:rsidRPr="003D3A2E">
        <w:rPr>
          <w:color w:val="000000" w:themeColor="text1"/>
          <w:sz w:val="28"/>
          <w:szCs w:val="28"/>
        </w:rPr>
        <w:t>концептосфере</w:t>
      </w:r>
      <w:proofErr w:type="spellEnd"/>
      <w:r w:rsidRPr="003D3A2E">
        <w:rPr>
          <w:color w:val="000000" w:themeColor="text1"/>
          <w:sz w:val="28"/>
          <w:szCs w:val="28"/>
        </w:rPr>
        <w:t xml:space="preserve">, могут выступать как первичные, вторичные и косвенные номинанты. Как правило, эмоции </w:t>
      </w:r>
      <w:proofErr w:type="spellStart"/>
      <w:r w:rsidRPr="003D3A2E">
        <w:rPr>
          <w:color w:val="000000" w:themeColor="text1"/>
          <w:sz w:val="28"/>
          <w:szCs w:val="28"/>
        </w:rPr>
        <w:t>вербализуются</w:t>
      </w:r>
      <w:proofErr w:type="spellEnd"/>
      <w:r w:rsidRPr="003D3A2E">
        <w:rPr>
          <w:color w:val="000000" w:themeColor="text1"/>
          <w:sz w:val="28"/>
          <w:szCs w:val="28"/>
        </w:rPr>
        <w:t xml:space="preserve"> вторичными и косвенными способами номинации.</w:t>
      </w:r>
    </w:p>
    <w:p w:rsidR="00380897" w:rsidRDefault="009B4E8B" w:rsidP="006802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D3A2E">
        <w:rPr>
          <w:color w:val="000000" w:themeColor="text1"/>
          <w:sz w:val="28"/>
          <w:szCs w:val="28"/>
        </w:rPr>
        <w:t xml:space="preserve">В своих политических выступлениях </w:t>
      </w:r>
      <w:r w:rsidR="00BF6F45" w:rsidRPr="003D3A2E">
        <w:rPr>
          <w:color w:val="000000" w:themeColor="text1"/>
          <w:sz w:val="28"/>
          <w:szCs w:val="28"/>
        </w:rPr>
        <w:t>для оказания воздействия на аудиторию</w:t>
      </w:r>
      <w:r w:rsidR="00380897" w:rsidRPr="00380897">
        <w:rPr>
          <w:color w:val="000000" w:themeColor="text1"/>
          <w:sz w:val="28"/>
          <w:szCs w:val="28"/>
        </w:rPr>
        <w:t xml:space="preserve"> </w:t>
      </w:r>
      <w:r w:rsidRPr="003D3A2E">
        <w:rPr>
          <w:color w:val="000000" w:themeColor="text1"/>
          <w:sz w:val="28"/>
          <w:szCs w:val="28"/>
        </w:rPr>
        <w:t>В.В. Жириновский часто использует</w:t>
      </w:r>
      <w:r w:rsidR="00380897" w:rsidRPr="00380897">
        <w:rPr>
          <w:color w:val="000000" w:themeColor="text1"/>
          <w:sz w:val="28"/>
          <w:szCs w:val="28"/>
        </w:rPr>
        <w:t xml:space="preserve"> </w:t>
      </w:r>
      <w:r w:rsidRPr="003D3A2E">
        <w:rPr>
          <w:color w:val="000000" w:themeColor="text1"/>
          <w:sz w:val="28"/>
          <w:szCs w:val="28"/>
        </w:rPr>
        <w:t xml:space="preserve">экспрессивные разговорные конструкции. Так, например, </w:t>
      </w:r>
      <w:r w:rsidRPr="00556BDC">
        <w:rPr>
          <w:color w:val="000000" w:themeColor="text1"/>
          <w:sz w:val="28"/>
          <w:szCs w:val="28"/>
        </w:rPr>
        <w:t xml:space="preserve">рассуждая о </w:t>
      </w:r>
      <w:r w:rsidR="00D059F5" w:rsidRPr="00556BDC">
        <w:rPr>
          <w:color w:val="000000" w:themeColor="text1"/>
          <w:sz w:val="28"/>
          <w:szCs w:val="28"/>
        </w:rPr>
        <w:t>недооценк</w:t>
      </w:r>
      <w:r w:rsidR="00380897" w:rsidRPr="00556BDC">
        <w:rPr>
          <w:color w:val="000000" w:themeColor="text1"/>
          <w:sz w:val="28"/>
          <w:szCs w:val="28"/>
        </w:rPr>
        <w:t>е</w:t>
      </w:r>
    </w:p>
    <w:p w:rsidR="00ED3030" w:rsidRPr="003D3A2E" w:rsidRDefault="00D059F5" w:rsidP="006802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D3A2E">
        <w:rPr>
          <w:color w:val="000000" w:themeColor="text1"/>
          <w:sz w:val="28"/>
          <w:szCs w:val="28"/>
        </w:rPr>
        <w:t xml:space="preserve"> немецким командованием японского союзника при планировании военной операции против СССР, политик использует </w:t>
      </w:r>
      <w:r w:rsidR="00680280" w:rsidRPr="003D3A2E">
        <w:rPr>
          <w:color w:val="000000" w:themeColor="text1"/>
          <w:sz w:val="28"/>
          <w:szCs w:val="28"/>
        </w:rPr>
        <w:t>просторечный глагол</w:t>
      </w:r>
      <w:r w:rsidRPr="003D3A2E">
        <w:rPr>
          <w:color w:val="000000" w:themeColor="text1"/>
          <w:sz w:val="28"/>
          <w:szCs w:val="28"/>
        </w:rPr>
        <w:t xml:space="preserve"> «настропалили»: «…</w:t>
      </w:r>
      <w:r w:rsidR="009B4E8B" w:rsidRPr="003D3A2E">
        <w:rPr>
          <w:color w:val="000000" w:themeColor="text1"/>
          <w:sz w:val="28"/>
          <w:szCs w:val="28"/>
        </w:rPr>
        <w:t xml:space="preserve">А если бы они его </w:t>
      </w:r>
      <w:r w:rsidR="009B4E8B" w:rsidRPr="003D3A2E">
        <w:rPr>
          <w:b/>
          <w:color w:val="000000" w:themeColor="text1"/>
          <w:sz w:val="28"/>
          <w:szCs w:val="28"/>
        </w:rPr>
        <w:t>настропалили</w:t>
      </w:r>
      <w:r w:rsidR="009B4E8B" w:rsidRPr="003D3A2E">
        <w:rPr>
          <w:color w:val="000000" w:themeColor="text1"/>
          <w:sz w:val="28"/>
          <w:szCs w:val="28"/>
        </w:rPr>
        <w:t>, японского союзника, чтобы он двигался до Урала, а не на юг – Филиппины, Индонезия, Мьянма и другие территории…» [</w:t>
      </w:r>
      <w:r w:rsidR="00E57CFE">
        <w:rPr>
          <w:color w:val="000000" w:themeColor="text1"/>
          <w:sz w:val="28"/>
          <w:szCs w:val="28"/>
        </w:rPr>
        <w:t>4</w:t>
      </w:r>
      <w:r w:rsidR="009B4E8B" w:rsidRPr="003D3A2E">
        <w:rPr>
          <w:color w:val="000000" w:themeColor="text1"/>
          <w:sz w:val="28"/>
          <w:szCs w:val="28"/>
        </w:rPr>
        <w:t>].</w:t>
      </w:r>
    </w:p>
    <w:p w:rsidR="00ED3030" w:rsidRPr="003D3A2E" w:rsidRDefault="00680280" w:rsidP="006802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D3A2E">
        <w:rPr>
          <w:color w:val="000000" w:themeColor="text1"/>
          <w:sz w:val="28"/>
          <w:szCs w:val="28"/>
        </w:rPr>
        <w:t>Такой</w:t>
      </w:r>
      <w:r w:rsidR="009B4E8B" w:rsidRPr="003D3A2E">
        <w:rPr>
          <w:color w:val="000000" w:themeColor="text1"/>
          <w:sz w:val="28"/>
          <w:szCs w:val="28"/>
        </w:rPr>
        <w:t xml:space="preserve"> вид высказываний,</w:t>
      </w:r>
      <w:r w:rsidRPr="003D3A2E">
        <w:rPr>
          <w:color w:val="000000" w:themeColor="text1"/>
          <w:sz w:val="28"/>
          <w:szCs w:val="28"/>
        </w:rPr>
        <w:t xml:space="preserve"> как просторечие, </w:t>
      </w:r>
      <w:r w:rsidR="009B4E8B" w:rsidRPr="003D3A2E">
        <w:rPr>
          <w:color w:val="000000" w:themeColor="text1"/>
          <w:sz w:val="28"/>
          <w:szCs w:val="28"/>
        </w:rPr>
        <w:t>дела</w:t>
      </w:r>
      <w:r w:rsidRPr="003D3A2E">
        <w:rPr>
          <w:color w:val="000000" w:themeColor="text1"/>
          <w:sz w:val="28"/>
          <w:szCs w:val="28"/>
        </w:rPr>
        <w:t>е</w:t>
      </w:r>
      <w:r w:rsidR="009B4E8B" w:rsidRPr="003D3A2E">
        <w:rPr>
          <w:color w:val="000000" w:themeColor="text1"/>
          <w:sz w:val="28"/>
          <w:szCs w:val="28"/>
        </w:rPr>
        <w:t>т речь В.В. Жириновского экспрессивной, даже агрессивной, созда</w:t>
      </w:r>
      <w:r w:rsidRPr="003D3A2E">
        <w:rPr>
          <w:color w:val="000000" w:themeColor="text1"/>
          <w:sz w:val="28"/>
          <w:szCs w:val="28"/>
        </w:rPr>
        <w:t>е</w:t>
      </w:r>
      <w:r w:rsidR="009B4E8B" w:rsidRPr="003D3A2E">
        <w:rPr>
          <w:color w:val="000000" w:themeColor="text1"/>
          <w:sz w:val="28"/>
          <w:szCs w:val="28"/>
        </w:rPr>
        <w:t>т ему имидж резкого, прямого и жесткого человека, не знающего компромиссов общественного деятеля</w:t>
      </w:r>
      <w:r w:rsidR="0015090B" w:rsidRPr="003D3A2E">
        <w:rPr>
          <w:color w:val="000000" w:themeColor="text1"/>
          <w:sz w:val="28"/>
          <w:szCs w:val="28"/>
        </w:rPr>
        <w:t>, политически нетолерантной. В</w:t>
      </w:r>
      <w:r w:rsidR="009B4E8B" w:rsidRPr="003D3A2E">
        <w:rPr>
          <w:color w:val="000000" w:themeColor="text1"/>
          <w:sz w:val="28"/>
          <w:szCs w:val="28"/>
        </w:rPr>
        <w:t xml:space="preserve"> его письменных и устных высказываниях скользит неприкрытая агрессия. При этом для </w:t>
      </w:r>
      <w:r w:rsidR="0015090B" w:rsidRPr="003D3A2E">
        <w:rPr>
          <w:color w:val="000000" w:themeColor="text1"/>
          <w:sz w:val="28"/>
          <w:szCs w:val="28"/>
        </w:rPr>
        <w:t>получения</w:t>
      </w:r>
      <w:r w:rsidR="009B4E8B" w:rsidRPr="003D3A2E">
        <w:rPr>
          <w:color w:val="000000" w:themeColor="text1"/>
          <w:sz w:val="28"/>
          <w:szCs w:val="28"/>
        </w:rPr>
        <w:t xml:space="preserve"> политических дивидендов В.В. Жириновский пользуется </w:t>
      </w:r>
      <w:r w:rsidR="00BF6F45">
        <w:rPr>
          <w:color w:val="000000" w:themeColor="text1"/>
          <w:sz w:val="28"/>
          <w:szCs w:val="28"/>
        </w:rPr>
        <w:t xml:space="preserve">и </w:t>
      </w:r>
      <w:r w:rsidR="009B4E8B" w:rsidRPr="003D3A2E">
        <w:rPr>
          <w:color w:val="000000" w:themeColor="text1"/>
          <w:sz w:val="28"/>
          <w:szCs w:val="28"/>
        </w:rPr>
        <w:t xml:space="preserve">элементами вымысла. Приведем в качестве примера высказывания Жириновского по поводу ИГИЛ: «Какой всемирный (халифат) </w:t>
      </w:r>
      <w:r w:rsidR="0015090B" w:rsidRPr="003D3A2E">
        <w:rPr>
          <w:color w:val="000000" w:themeColor="text1"/>
          <w:sz w:val="28"/>
          <w:szCs w:val="28"/>
        </w:rPr>
        <w:t>–</w:t>
      </w:r>
      <w:r w:rsidR="009B4E8B" w:rsidRPr="003D3A2E">
        <w:rPr>
          <w:color w:val="000000" w:themeColor="text1"/>
          <w:sz w:val="28"/>
          <w:szCs w:val="28"/>
        </w:rPr>
        <w:t xml:space="preserve"> кому вы нужны? До Сирии не можете добраться, до Дамаска, и до Анкары не доберетесь, но вот хочется мобилизовать людей. </w:t>
      </w:r>
      <w:r w:rsidR="00AB2A5C" w:rsidRPr="003D3A2E">
        <w:rPr>
          <w:color w:val="000000" w:themeColor="text1"/>
          <w:sz w:val="28"/>
          <w:szCs w:val="28"/>
        </w:rPr>
        <w:t>В</w:t>
      </w:r>
      <w:r w:rsidR="009B4E8B" w:rsidRPr="003D3A2E">
        <w:rPr>
          <w:color w:val="000000" w:themeColor="text1"/>
          <w:sz w:val="28"/>
          <w:szCs w:val="28"/>
        </w:rPr>
        <w:t>от такая всемирна</w:t>
      </w:r>
      <w:r w:rsidR="00380897">
        <w:rPr>
          <w:color w:val="000000" w:themeColor="text1"/>
          <w:sz w:val="28"/>
          <w:szCs w:val="28"/>
        </w:rPr>
        <w:t>я</w:t>
      </w:r>
      <w:r w:rsidR="009B4E8B" w:rsidRPr="003D3A2E">
        <w:rPr>
          <w:color w:val="000000" w:themeColor="text1"/>
          <w:sz w:val="28"/>
          <w:szCs w:val="28"/>
        </w:rPr>
        <w:t xml:space="preserve"> Япония – вся Азия под Японией, Европа – под Германией, а теперь весь христианский мир уничтожить и везде будет халифат»</w:t>
      </w:r>
      <w:r w:rsidR="00AB2A5C" w:rsidRPr="003D3A2E">
        <w:rPr>
          <w:color w:val="000000" w:themeColor="text1"/>
          <w:sz w:val="28"/>
          <w:szCs w:val="28"/>
        </w:rPr>
        <w:t xml:space="preserve"> [</w:t>
      </w:r>
      <w:r w:rsidR="00E57CFE">
        <w:rPr>
          <w:color w:val="000000" w:themeColor="text1"/>
          <w:sz w:val="28"/>
          <w:szCs w:val="28"/>
        </w:rPr>
        <w:t>4</w:t>
      </w:r>
      <w:r w:rsidR="00AB2A5C" w:rsidRPr="003D3A2E">
        <w:rPr>
          <w:color w:val="000000" w:themeColor="text1"/>
          <w:sz w:val="28"/>
          <w:szCs w:val="28"/>
        </w:rPr>
        <w:t>]</w:t>
      </w:r>
      <w:r w:rsidR="009B4E8B" w:rsidRPr="003D3A2E">
        <w:rPr>
          <w:color w:val="000000" w:themeColor="text1"/>
          <w:sz w:val="28"/>
          <w:szCs w:val="28"/>
        </w:rPr>
        <w:t xml:space="preserve">.  </w:t>
      </w:r>
    </w:p>
    <w:p w:rsidR="00AB07B6" w:rsidRPr="003D3A2E" w:rsidRDefault="00390F9E" w:rsidP="00D35C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D3A2E">
        <w:rPr>
          <w:color w:val="000000" w:themeColor="text1"/>
          <w:sz w:val="28"/>
          <w:szCs w:val="28"/>
        </w:rPr>
        <w:t>Фраза</w:t>
      </w:r>
      <w:r w:rsidR="00AB2A5C" w:rsidRPr="003D3A2E">
        <w:rPr>
          <w:color w:val="000000" w:themeColor="text1"/>
          <w:sz w:val="28"/>
          <w:szCs w:val="28"/>
        </w:rPr>
        <w:t xml:space="preserve"> «весь христианский мир уничтожить» можно отнести к элементам вымысла, служащего </w:t>
      </w:r>
      <w:r w:rsidR="00AB2A5C" w:rsidRPr="00556BDC">
        <w:rPr>
          <w:color w:val="000000" w:themeColor="text1"/>
          <w:sz w:val="28"/>
          <w:szCs w:val="28"/>
        </w:rPr>
        <w:t xml:space="preserve">для </w:t>
      </w:r>
      <w:r w:rsidRPr="00556BDC">
        <w:rPr>
          <w:color w:val="000000" w:themeColor="text1"/>
          <w:sz w:val="28"/>
          <w:szCs w:val="28"/>
        </w:rPr>
        <w:t>намеренного преувеличения</w:t>
      </w:r>
      <w:r w:rsidRPr="003D3A2E">
        <w:rPr>
          <w:color w:val="000000" w:themeColor="text1"/>
          <w:sz w:val="28"/>
          <w:szCs w:val="28"/>
        </w:rPr>
        <w:t xml:space="preserve"> и эмоциональной окраски. </w:t>
      </w:r>
      <w:r w:rsidR="009B4E8B" w:rsidRPr="003D3A2E">
        <w:rPr>
          <w:color w:val="000000" w:themeColor="text1"/>
          <w:sz w:val="28"/>
          <w:szCs w:val="28"/>
        </w:rPr>
        <w:t>Выражение «кому вы нужны?»</w:t>
      </w:r>
      <w:r w:rsidRPr="003D3A2E">
        <w:rPr>
          <w:color w:val="000000" w:themeColor="text1"/>
          <w:sz w:val="28"/>
          <w:szCs w:val="28"/>
        </w:rPr>
        <w:t xml:space="preserve"> также</w:t>
      </w:r>
      <w:r w:rsidR="009B4E8B" w:rsidRPr="003D3A2E">
        <w:rPr>
          <w:color w:val="000000" w:themeColor="text1"/>
          <w:sz w:val="28"/>
          <w:szCs w:val="28"/>
        </w:rPr>
        <w:t xml:space="preserve"> является эмоционально </w:t>
      </w:r>
      <w:r w:rsidR="00380897">
        <w:rPr>
          <w:color w:val="000000" w:themeColor="text1"/>
          <w:sz w:val="28"/>
          <w:szCs w:val="28"/>
        </w:rPr>
        <w:t xml:space="preserve">окрашенным, тем более </w:t>
      </w:r>
      <w:r w:rsidR="009B4E8B" w:rsidRPr="003D3A2E">
        <w:rPr>
          <w:color w:val="000000" w:themeColor="text1"/>
          <w:sz w:val="28"/>
          <w:szCs w:val="28"/>
        </w:rPr>
        <w:t xml:space="preserve">дальше следует более чем </w:t>
      </w:r>
      <w:r w:rsidR="009B4E8B" w:rsidRPr="003D3A2E">
        <w:rPr>
          <w:color w:val="000000" w:themeColor="text1"/>
          <w:sz w:val="28"/>
          <w:szCs w:val="28"/>
        </w:rPr>
        <w:lastRenderedPageBreak/>
        <w:t xml:space="preserve">уничижительная характеристика ИГИЛ – во многом справедливая, но умаляющая военный потенциал противника. </w:t>
      </w:r>
    </w:p>
    <w:p w:rsidR="00BD4E49" w:rsidRPr="003D3A2E" w:rsidRDefault="00BD4E49" w:rsidP="00BD4E4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D3A2E">
        <w:rPr>
          <w:color w:val="000000" w:themeColor="text1"/>
          <w:sz w:val="28"/>
          <w:szCs w:val="28"/>
        </w:rPr>
        <w:t>Описывая ситуацию, сложившуюся в Советском Союзе и в мире после победы над фашистской Германией, Жириновский восклицает: «…Вот это главный урок нужно вынести, что мы теряем людей больше, и материальный ресурс – с какой стати?» [</w:t>
      </w:r>
      <w:r w:rsidR="00E57CFE">
        <w:rPr>
          <w:color w:val="000000" w:themeColor="text1"/>
          <w:sz w:val="28"/>
          <w:szCs w:val="28"/>
        </w:rPr>
        <w:t>3</w:t>
      </w:r>
      <w:r w:rsidRPr="003D3A2E">
        <w:rPr>
          <w:color w:val="000000" w:themeColor="text1"/>
          <w:sz w:val="28"/>
          <w:szCs w:val="28"/>
        </w:rPr>
        <w:t>].</w:t>
      </w:r>
    </w:p>
    <w:p w:rsidR="00BD4E49" w:rsidRPr="003D3A2E" w:rsidRDefault="00BD4E49" w:rsidP="00BD4E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D3A2E">
        <w:rPr>
          <w:color w:val="000000" w:themeColor="text1"/>
          <w:sz w:val="28"/>
          <w:szCs w:val="28"/>
        </w:rPr>
        <w:t xml:space="preserve">Эмоционально окрашенным является выражение «с какой стати?». Оно звучит резко и бескомпромиссно, тогда как нейтральным вариантом в данном случае было бы предложение: «Зачем нам это?».  </w:t>
      </w:r>
    </w:p>
    <w:p w:rsidR="00AB07B6" w:rsidRPr="003D3A2E" w:rsidRDefault="00AB07B6" w:rsidP="00D35C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D3A2E">
        <w:rPr>
          <w:color w:val="000000" w:themeColor="text1"/>
          <w:sz w:val="28"/>
          <w:szCs w:val="28"/>
        </w:rPr>
        <w:t xml:space="preserve">Жириновский достаточно часто пользуется </w:t>
      </w:r>
      <w:proofErr w:type="spellStart"/>
      <w:r w:rsidRPr="003D3A2E">
        <w:rPr>
          <w:color w:val="000000" w:themeColor="text1"/>
          <w:sz w:val="28"/>
          <w:szCs w:val="28"/>
        </w:rPr>
        <w:t>дисфемизмами</w:t>
      </w:r>
      <w:proofErr w:type="spellEnd"/>
      <w:r w:rsidRPr="003D3A2E">
        <w:rPr>
          <w:color w:val="000000" w:themeColor="text1"/>
          <w:sz w:val="28"/>
          <w:szCs w:val="28"/>
        </w:rPr>
        <w:t xml:space="preserve"> – резкими и оскорбительными выражениями, эмоционально окрашенной заменой нейтральных слов и выражений. </w:t>
      </w:r>
    </w:p>
    <w:p w:rsidR="00ED3030" w:rsidRPr="003D3A2E" w:rsidRDefault="009B4E8B" w:rsidP="006802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proofErr w:type="spellStart"/>
      <w:r w:rsidRPr="003D3A2E">
        <w:rPr>
          <w:color w:val="000000" w:themeColor="text1"/>
          <w:sz w:val="28"/>
          <w:szCs w:val="28"/>
        </w:rPr>
        <w:t>Дисфемизм</w:t>
      </w:r>
      <w:proofErr w:type="spellEnd"/>
      <w:r w:rsidRPr="003D3A2E">
        <w:rPr>
          <w:color w:val="000000" w:themeColor="text1"/>
          <w:sz w:val="28"/>
          <w:szCs w:val="28"/>
        </w:rPr>
        <w:t xml:space="preserve">– это грубое или непристойное обозначение нейтрального понятия с целью придания ему негативной смысловой нагрузки. </w:t>
      </w:r>
      <w:proofErr w:type="spellStart"/>
      <w:r w:rsidRPr="003D3A2E">
        <w:rPr>
          <w:color w:val="000000" w:themeColor="text1"/>
          <w:sz w:val="28"/>
          <w:szCs w:val="28"/>
        </w:rPr>
        <w:t>Дисфемизмы</w:t>
      </w:r>
      <w:proofErr w:type="spellEnd"/>
      <w:r w:rsidRPr="003D3A2E">
        <w:rPr>
          <w:color w:val="000000" w:themeColor="text1"/>
          <w:sz w:val="28"/>
          <w:szCs w:val="28"/>
        </w:rPr>
        <w:t xml:space="preserve"> используются для усиления экспрессивности речи, например: «сдохнуть» вместо «умереть», «морда» вместо «лицо</w:t>
      </w:r>
      <w:r w:rsidRPr="00556BDC">
        <w:rPr>
          <w:color w:val="000000" w:themeColor="text1"/>
          <w:sz w:val="28"/>
          <w:szCs w:val="28"/>
        </w:rPr>
        <w:t>»</w:t>
      </w:r>
      <w:r w:rsidR="00556BDC" w:rsidRPr="00556BDC">
        <w:rPr>
          <w:color w:val="000000" w:themeColor="text1"/>
          <w:sz w:val="28"/>
          <w:szCs w:val="28"/>
        </w:rPr>
        <w:t xml:space="preserve"> [</w:t>
      </w:r>
      <w:r w:rsidR="00E57CFE">
        <w:rPr>
          <w:color w:val="000000" w:themeColor="text1"/>
          <w:sz w:val="28"/>
          <w:szCs w:val="28"/>
        </w:rPr>
        <w:t>6</w:t>
      </w:r>
      <w:r w:rsidR="00556BDC" w:rsidRPr="00556BDC">
        <w:rPr>
          <w:color w:val="000000" w:themeColor="text1"/>
          <w:sz w:val="28"/>
          <w:szCs w:val="28"/>
        </w:rPr>
        <w:t>]</w:t>
      </w:r>
      <w:r w:rsidRPr="00556BDC">
        <w:rPr>
          <w:color w:val="000000" w:themeColor="text1"/>
          <w:sz w:val="28"/>
          <w:szCs w:val="28"/>
        </w:rPr>
        <w:t>.</w:t>
      </w:r>
      <w:r w:rsidRPr="003D3A2E">
        <w:rPr>
          <w:color w:val="000000" w:themeColor="text1"/>
          <w:sz w:val="28"/>
          <w:szCs w:val="28"/>
        </w:rPr>
        <w:t> </w:t>
      </w:r>
    </w:p>
    <w:p w:rsidR="00ED3030" w:rsidRPr="003D3A2E" w:rsidRDefault="00AB07B6" w:rsidP="00AB07B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D3A2E">
        <w:rPr>
          <w:color w:val="000000" w:themeColor="text1"/>
          <w:sz w:val="28"/>
          <w:szCs w:val="28"/>
        </w:rPr>
        <w:t xml:space="preserve">Использование политических </w:t>
      </w:r>
      <w:proofErr w:type="spellStart"/>
      <w:r w:rsidRPr="003D3A2E">
        <w:rPr>
          <w:color w:val="000000" w:themeColor="text1"/>
          <w:sz w:val="28"/>
          <w:szCs w:val="28"/>
        </w:rPr>
        <w:t>дисфемизмов</w:t>
      </w:r>
      <w:proofErr w:type="spellEnd"/>
      <w:r w:rsidRPr="003D3A2E">
        <w:rPr>
          <w:color w:val="000000" w:themeColor="text1"/>
          <w:sz w:val="28"/>
          <w:szCs w:val="28"/>
        </w:rPr>
        <w:t xml:space="preserve"> негативно влияет на имидж политика. </w:t>
      </w:r>
      <w:r w:rsidR="009B4E8B" w:rsidRPr="003D3A2E">
        <w:rPr>
          <w:color w:val="000000" w:themeColor="text1"/>
          <w:sz w:val="28"/>
          <w:szCs w:val="28"/>
        </w:rPr>
        <w:t xml:space="preserve">Излишняя эмоциональность политических высказываний Жириновского, присутствие в его речи многочисленных политических </w:t>
      </w:r>
      <w:proofErr w:type="spellStart"/>
      <w:r w:rsidR="009B4E8B" w:rsidRPr="003D3A2E">
        <w:rPr>
          <w:color w:val="000000" w:themeColor="text1"/>
          <w:sz w:val="28"/>
          <w:szCs w:val="28"/>
        </w:rPr>
        <w:t>дисфемизмов</w:t>
      </w:r>
      <w:proofErr w:type="spellEnd"/>
      <w:r w:rsidR="009B4E8B" w:rsidRPr="003D3A2E">
        <w:rPr>
          <w:color w:val="000000" w:themeColor="text1"/>
          <w:sz w:val="28"/>
          <w:szCs w:val="28"/>
        </w:rPr>
        <w:t xml:space="preserve"> привело к тому, что министерства иностранных дел многих зарубежных государств и руководители субъектов Российской Федерации неоднократно выражали протесты в связи с теми или иными выступлениями лидера ЛДПР.</w:t>
      </w:r>
    </w:p>
    <w:p w:rsidR="00ED3030" w:rsidRPr="00A45E00" w:rsidRDefault="009B4E8B" w:rsidP="006802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D3A2E">
        <w:rPr>
          <w:color w:val="000000" w:themeColor="text1"/>
          <w:sz w:val="28"/>
          <w:szCs w:val="28"/>
        </w:rPr>
        <w:t xml:space="preserve">Так, например, Парламент Кабардино-Балкарии еще в 2011 г. обратился в Госдуму РФ с просьбой дать политическую оценку высказываниям вице-спикера Владимира Жириновского. Депутаты сочли эти высказывания антироссийскими и </w:t>
      </w:r>
      <w:r w:rsidRPr="00556BDC">
        <w:rPr>
          <w:color w:val="000000" w:themeColor="text1"/>
          <w:sz w:val="28"/>
          <w:szCs w:val="28"/>
        </w:rPr>
        <w:t>националистическими</w:t>
      </w:r>
      <w:r w:rsidR="00A45E00" w:rsidRPr="00556BDC">
        <w:rPr>
          <w:color w:val="000000" w:themeColor="text1"/>
          <w:sz w:val="28"/>
          <w:szCs w:val="28"/>
        </w:rPr>
        <w:t>:</w:t>
      </w:r>
    </w:p>
    <w:p w:rsidR="00ED3030" w:rsidRPr="003D3A2E" w:rsidRDefault="009B4E8B" w:rsidP="006802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D3A2E">
        <w:rPr>
          <w:color w:val="000000" w:themeColor="text1"/>
          <w:sz w:val="28"/>
          <w:szCs w:val="28"/>
        </w:rPr>
        <w:t xml:space="preserve">«Жириновский позволил себе не просто оскорбительные выпады в адрес народов Северного Кавказа, его высказывания направлены против конституционного строя и целостности многонационального российского </w:t>
      </w:r>
      <w:r w:rsidRPr="003D3A2E">
        <w:rPr>
          <w:color w:val="000000" w:themeColor="text1"/>
          <w:sz w:val="28"/>
          <w:szCs w:val="28"/>
        </w:rPr>
        <w:lastRenderedPageBreak/>
        <w:t xml:space="preserve">государства и могут послужить детонатором дальнейших национал-экстремистских проявлений», </w:t>
      </w:r>
      <w:r w:rsidR="00AB07B6" w:rsidRPr="003D3A2E">
        <w:rPr>
          <w:color w:val="000000" w:themeColor="text1"/>
          <w:sz w:val="28"/>
          <w:szCs w:val="28"/>
        </w:rPr>
        <w:t>–</w:t>
      </w:r>
      <w:r w:rsidRPr="003D3A2E">
        <w:rPr>
          <w:color w:val="000000" w:themeColor="text1"/>
          <w:sz w:val="28"/>
          <w:szCs w:val="28"/>
        </w:rPr>
        <w:t xml:space="preserve"> так процитировал «Интерфакс» текст принятого парламентом республики Кабардино-Балкария обращения [</w:t>
      </w:r>
      <w:r w:rsidR="00E57CFE">
        <w:rPr>
          <w:color w:val="000000" w:themeColor="text1"/>
          <w:sz w:val="28"/>
          <w:szCs w:val="28"/>
        </w:rPr>
        <w:t>7</w:t>
      </w:r>
      <w:r w:rsidRPr="003D3A2E">
        <w:rPr>
          <w:color w:val="000000" w:themeColor="text1"/>
          <w:sz w:val="28"/>
          <w:szCs w:val="28"/>
        </w:rPr>
        <w:t xml:space="preserve">]. </w:t>
      </w:r>
    </w:p>
    <w:p w:rsidR="00ED3030" w:rsidRPr="003D3A2E" w:rsidRDefault="009B4E8B" w:rsidP="006802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8"/>
        <w:jc w:val="both"/>
        <w:rPr>
          <w:i/>
          <w:color w:val="000000" w:themeColor="text1"/>
          <w:sz w:val="28"/>
          <w:szCs w:val="28"/>
        </w:rPr>
      </w:pPr>
      <w:r w:rsidRPr="003D3A2E">
        <w:rPr>
          <w:color w:val="000000" w:themeColor="text1"/>
          <w:sz w:val="28"/>
          <w:szCs w:val="28"/>
        </w:rPr>
        <w:t>Депутаты Народного собрания Дагестана требовали привлечь Жириновского к ответственности за «</w:t>
      </w:r>
      <w:proofErr w:type="spellStart"/>
      <w:r w:rsidRPr="003D3A2E">
        <w:rPr>
          <w:color w:val="000000" w:themeColor="text1"/>
          <w:sz w:val="28"/>
          <w:szCs w:val="28"/>
        </w:rPr>
        <w:t>антикавказские</w:t>
      </w:r>
      <w:proofErr w:type="spellEnd"/>
      <w:r w:rsidRPr="003D3A2E">
        <w:rPr>
          <w:color w:val="000000" w:themeColor="text1"/>
          <w:sz w:val="28"/>
          <w:szCs w:val="28"/>
        </w:rPr>
        <w:t xml:space="preserve"> высказывания». Глава Чечни Рамзан Кадыров обвинил Жириновского в разжигании национальной вражды за высказывания о том, что «кавказцы не умеют и не хотят работать, не учатся, они все захватили</w:t>
      </w:r>
      <w:r w:rsidR="00AE1F28" w:rsidRPr="003D3A2E">
        <w:rPr>
          <w:color w:val="000000" w:themeColor="text1"/>
          <w:sz w:val="28"/>
          <w:szCs w:val="28"/>
        </w:rPr>
        <w:t>»</w:t>
      </w:r>
      <w:r w:rsidRPr="003D3A2E">
        <w:rPr>
          <w:color w:val="000000" w:themeColor="text1"/>
          <w:sz w:val="28"/>
          <w:szCs w:val="28"/>
        </w:rPr>
        <w:t>.</w:t>
      </w:r>
    </w:p>
    <w:p w:rsidR="00AE1F28" w:rsidRPr="003D3A2E" w:rsidRDefault="009B4E8B" w:rsidP="003D3A2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D3A2E">
        <w:rPr>
          <w:color w:val="000000" w:themeColor="text1"/>
          <w:sz w:val="28"/>
          <w:szCs w:val="28"/>
        </w:rPr>
        <w:t>Конечно, подобная характеристика кавказцев является излишне эмоциональной и логически необоснованной. Жириновский не раз извинялся за излишнюю эмоциональность своих высказываний, но при этом не снижал градус эмоциональности и экспрессивности в дальнейших политических выступлениях</w:t>
      </w:r>
      <w:r w:rsidR="005068E9">
        <w:rPr>
          <w:color w:val="000000" w:themeColor="text1"/>
          <w:sz w:val="28"/>
          <w:szCs w:val="28"/>
        </w:rPr>
        <w:t>:</w:t>
      </w:r>
    </w:p>
    <w:p w:rsidR="00AE1F28" w:rsidRPr="003D3A2E" w:rsidRDefault="009B4E8B" w:rsidP="006802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D3A2E">
        <w:rPr>
          <w:color w:val="000000" w:themeColor="text1"/>
          <w:sz w:val="28"/>
          <w:szCs w:val="28"/>
        </w:rPr>
        <w:t xml:space="preserve">«Сегодня «Эхо Москвы» празднует свой юбилей – вот они начали в дни ГКЧП, нарушили указание комитета, комитет закрыл некоторые </w:t>
      </w:r>
      <w:r w:rsidRPr="003D3A2E">
        <w:rPr>
          <w:b/>
          <w:color w:val="000000" w:themeColor="text1"/>
          <w:sz w:val="28"/>
          <w:szCs w:val="28"/>
        </w:rPr>
        <w:t>вредные</w:t>
      </w:r>
      <w:r w:rsidRPr="003D3A2E">
        <w:rPr>
          <w:color w:val="000000" w:themeColor="text1"/>
          <w:sz w:val="28"/>
          <w:szCs w:val="28"/>
        </w:rPr>
        <w:t xml:space="preserve"> газеты – он имел право это сделать, ни одной жертвы не было</w:t>
      </w:r>
      <w:r w:rsidR="00AE1F28" w:rsidRPr="003D3A2E">
        <w:rPr>
          <w:color w:val="000000" w:themeColor="text1"/>
          <w:sz w:val="28"/>
          <w:szCs w:val="28"/>
        </w:rPr>
        <w:t>» [</w:t>
      </w:r>
      <w:r w:rsidR="00E57CFE">
        <w:rPr>
          <w:color w:val="000000" w:themeColor="text1"/>
          <w:sz w:val="28"/>
          <w:szCs w:val="28"/>
        </w:rPr>
        <w:t>3</w:t>
      </w:r>
      <w:r w:rsidR="00AE1F28" w:rsidRPr="003D3A2E">
        <w:rPr>
          <w:color w:val="000000" w:themeColor="text1"/>
          <w:sz w:val="28"/>
          <w:szCs w:val="28"/>
        </w:rPr>
        <w:t>]</w:t>
      </w:r>
      <w:r w:rsidRPr="003D3A2E">
        <w:rPr>
          <w:color w:val="000000" w:themeColor="text1"/>
          <w:sz w:val="28"/>
          <w:szCs w:val="28"/>
        </w:rPr>
        <w:t xml:space="preserve">. </w:t>
      </w:r>
    </w:p>
    <w:p w:rsidR="00ED3030" w:rsidRPr="003D3A2E" w:rsidRDefault="00AE1F28" w:rsidP="006802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D3A2E">
        <w:rPr>
          <w:b/>
          <w:color w:val="000000" w:themeColor="text1"/>
          <w:sz w:val="28"/>
          <w:szCs w:val="28"/>
        </w:rPr>
        <w:t>«…</w:t>
      </w:r>
      <w:r w:rsidR="009B4E8B" w:rsidRPr="003D3A2E">
        <w:rPr>
          <w:b/>
          <w:color w:val="000000" w:themeColor="text1"/>
          <w:sz w:val="28"/>
          <w:szCs w:val="28"/>
        </w:rPr>
        <w:t>три человека сами себя покалечили</w:t>
      </w:r>
      <w:r w:rsidR="009B4E8B" w:rsidRPr="003D3A2E">
        <w:rPr>
          <w:color w:val="000000" w:themeColor="text1"/>
          <w:sz w:val="28"/>
          <w:szCs w:val="28"/>
        </w:rPr>
        <w:t xml:space="preserve">, ни один водитель ни одного БТР специально ни на кого не наезжал. Но из них сделали героев», </w:t>
      </w:r>
      <w:r w:rsidRPr="003D3A2E">
        <w:rPr>
          <w:color w:val="000000" w:themeColor="text1"/>
          <w:sz w:val="28"/>
          <w:szCs w:val="28"/>
        </w:rPr>
        <w:t>–</w:t>
      </w:r>
      <w:r w:rsidR="009B4E8B" w:rsidRPr="003D3A2E">
        <w:rPr>
          <w:color w:val="000000" w:themeColor="text1"/>
          <w:sz w:val="28"/>
          <w:szCs w:val="28"/>
        </w:rPr>
        <w:t xml:space="preserve"> так описывал Жириновский дни ГКЧП </w:t>
      </w:r>
      <w:r w:rsidRPr="003D3A2E">
        <w:rPr>
          <w:color w:val="000000" w:themeColor="text1"/>
          <w:sz w:val="28"/>
          <w:szCs w:val="28"/>
        </w:rPr>
        <w:t>[</w:t>
      </w:r>
      <w:r w:rsidR="00E57CFE">
        <w:rPr>
          <w:color w:val="000000" w:themeColor="text1"/>
          <w:sz w:val="28"/>
          <w:szCs w:val="28"/>
        </w:rPr>
        <w:t>4</w:t>
      </w:r>
      <w:r w:rsidRPr="003D3A2E">
        <w:rPr>
          <w:color w:val="000000" w:themeColor="text1"/>
          <w:sz w:val="28"/>
          <w:szCs w:val="28"/>
        </w:rPr>
        <w:t>].</w:t>
      </w:r>
    </w:p>
    <w:p w:rsidR="00ED3030" w:rsidRPr="003D3A2E" w:rsidRDefault="009B4E8B" w:rsidP="006802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D3A2E">
        <w:rPr>
          <w:color w:val="000000" w:themeColor="text1"/>
          <w:sz w:val="28"/>
          <w:szCs w:val="28"/>
        </w:rPr>
        <w:t xml:space="preserve">«Я не исключаю, что специально сделали </w:t>
      </w:r>
      <w:r w:rsidRPr="003D3A2E">
        <w:rPr>
          <w:b/>
          <w:color w:val="000000" w:themeColor="text1"/>
          <w:sz w:val="28"/>
          <w:szCs w:val="28"/>
        </w:rPr>
        <w:t>подставу</w:t>
      </w:r>
      <w:r w:rsidRPr="003D3A2E">
        <w:rPr>
          <w:color w:val="000000" w:themeColor="text1"/>
          <w:sz w:val="28"/>
          <w:szCs w:val="28"/>
        </w:rPr>
        <w:t xml:space="preserve">, чтобы как-то обвинить ГКЧП, что вот жертвы, ибо 19-го ни одного выстрела, ни одной жертвы, 20-го весь день то же самое, в ночь на 21. Это историческую правду до сих пор искажают. Все члены ГКЧП были арестованы. </w:t>
      </w:r>
      <w:r w:rsidRPr="003D3A2E">
        <w:rPr>
          <w:b/>
          <w:color w:val="000000" w:themeColor="text1"/>
          <w:sz w:val="28"/>
          <w:szCs w:val="28"/>
        </w:rPr>
        <w:t>Этот чудак, бывший председатель российского Правительства, до Гайдара, Силаев</w:t>
      </w:r>
      <w:r w:rsidRPr="003D3A2E">
        <w:rPr>
          <w:color w:val="000000" w:themeColor="text1"/>
          <w:sz w:val="28"/>
          <w:szCs w:val="28"/>
        </w:rPr>
        <w:t>, предлагал всех их расстрелять</w:t>
      </w:r>
      <w:r w:rsidR="00AE1F28" w:rsidRPr="003D3A2E">
        <w:rPr>
          <w:color w:val="000000" w:themeColor="text1"/>
          <w:sz w:val="28"/>
          <w:szCs w:val="28"/>
        </w:rPr>
        <w:t>» [</w:t>
      </w:r>
      <w:r w:rsidR="00E57CFE">
        <w:rPr>
          <w:color w:val="000000" w:themeColor="text1"/>
          <w:sz w:val="28"/>
          <w:szCs w:val="28"/>
        </w:rPr>
        <w:t>3</w:t>
      </w:r>
      <w:r w:rsidR="00AE1F28" w:rsidRPr="003D3A2E">
        <w:rPr>
          <w:color w:val="000000" w:themeColor="text1"/>
          <w:sz w:val="28"/>
          <w:szCs w:val="28"/>
        </w:rPr>
        <w:t>].</w:t>
      </w:r>
    </w:p>
    <w:p w:rsidR="00ED3030" w:rsidRPr="003D3A2E" w:rsidRDefault="00AE1F28" w:rsidP="006802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D3A2E">
        <w:rPr>
          <w:color w:val="000000" w:themeColor="text1"/>
          <w:sz w:val="28"/>
          <w:szCs w:val="28"/>
        </w:rPr>
        <w:t>«</w:t>
      </w:r>
      <w:r w:rsidR="009B4E8B" w:rsidRPr="003D3A2E">
        <w:rPr>
          <w:color w:val="000000" w:themeColor="text1"/>
          <w:sz w:val="28"/>
          <w:szCs w:val="28"/>
        </w:rPr>
        <w:t xml:space="preserve">Они обещали сохранить страну, нанести удар по этнической преступности, покончить с </w:t>
      </w:r>
      <w:r w:rsidR="009B4E8B" w:rsidRPr="003D3A2E">
        <w:rPr>
          <w:b/>
          <w:color w:val="000000" w:themeColor="text1"/>
          <w:sz w:val="28"/>
          <w:szCs w:val="28"/>
        </w:rPr>
        <w:t>разбродом, шатанием, воровством</w:t>
      </w:r>
      <w:r w:rsidR="009B4E8B" w:rsidRPr="003D3A2E">
        <w:rPr>
          <w:color w:val="000000" w:themeColor="text1"/>
          <w:sz w:val="28"/>
          <w:szCs w:val="28"/>
        </w:rPr>
        <w:t>, раздать землю</w:t>
      </w:r>
      <w:r w:rsidRPr="003D3A2E">
        <w:rPr>
          <w:color w:val="000000" w:themeColor="text1"/>
          <w:sz w:val="28"/>
          <w:szCs w:val="28"/>
        </w:rPr>
        <w:t>» [</w:t>
      </w:r>
      <w:r w:rsidR="00E57CFE">
        <w:rPr>
          <w:color w:val="000000" w:themeColor="text1"/>
          <w:sz w:val="28"/>
          <w:szCs w:val="28"/>
        </w:rPr>
        <w:t>3</w:t>
      </w:r>
      <w:r w:rsidRPr="003D3A2E">
        <w:rPr>
          <w:color w:val="000000" w:themeColor="text1"/>
          <w:sz w:val="28"/>
          <w:szCs w:val="28"/>
        </w:rPr>
        <w:t>].</w:t>
      </w:r>
    </w:p>
    <w:p w:rsidR="00ED3030" w:rsidRPr="003D3A2E" w:rsidRDefault="00AE1F28" w:rsidP="006802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D3A2E">
        <w:rPr>
          <w:color w:val="000000" w:themeColor="text1"/>
          <w:sz w:val="28"/>
          <w:szCs w:val="28"/>
        </w:rPr>
        <w:lastRenderedPageBreak/>
        <w:t>«</w:t>
      </w:r>
      <w:r w:rsidR="009B4E8B" w:rsidRPr="003D3A2E">
        <w:rPr>
          <w:color w:val="000000" w:themeColor="text1"/>
          <w:sz w:val="28"/>
          <w:szCs w:val="28"/>
        </w:rPr>
        <w:t>Во-первых</w:t>
      </w:r>
      <w:r w:rsidR="009B4E8B" w:rsidRPr="003D3A2E">
        <w:rPr>
          <w:b/>
          <w:color w:val="000000" w:themeColor="text1"/>
          <w:sz w:val="28"/>
          <w:szCs w:val="28"/>
        </w:rPr>
        <w:t>, подлым оказался последний советский президент Горбачев</w:t>
      </w:r>
      <w:r w:rsidR="009B4E8B" w:rsidRPr="003D3A2E">
        <w:rPr>
          <w:color w:val="000000" w:themeColor="text1"/>
          <w:sz w:val="28"/>
          <w:szCs w:val="28"/>
        </w:rPr>
        <w:t xml:space="preserve">. Весной 1991 года он сам давал задание – разработайте меры, пора уже останавливать эту </w:t>
      </w:r>
      <w:r w:rsidR="009B4E8B" w:rsidRPr="003D3A2E">
        <w:rPr>
          <w:b/>
          <w:color w:val="000000" w:themeColor="text1"/>
          <w:sz w:val="28"/>
          <w:szCs w:val="28"/>
        </w:rPr>
        <w:t>вакханалию, этот разброд, шатание, анархию</w:t>
      </w:r>
      <w:r w:rsidR="009B4E8B" w:rsidRPr="003D3A2E">
        <w:rPr>
          <w:color w:val="000000" w:themeColor="text1"/>
          <w:sz w:val="28"/>
          <w:szCs w:val="28"/>
        </w:rPr>
        <w:t>, ведь по всей стране шли этнические конфликты с гибелью огромного количества людей» [</w:t>
      </w:r>
      <w:r w:rsidR="00E57CFE">
        <w:rPr>
          <w:color w:val="000000" w:themeColor="text1"/>
          <w:sz w:val="28"/>
          <w:szCs w:val="28"/>
        </w:rPr>
        <w:t>3</w:t>
      </w:r>
      <w:r w:rsidR="009B4E8B" w:rsidRPr="003D3A2E">
        <w:rPr>
          <w:color w:val="000000" w:themeColor="text1"/>
          <w:sz w:val="28"/>
          <w:szCs w:val="28"/>
        </w:rPr>
        <w:t xml:space="preserve">]. </w:t>
      </w:r>
    </w:p>
    <w:p w:rsidR="00ED3030" w:rsidRPr="003D3A2E" w:rsidRDefault="009B4E8B" w:rsidP="006802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D3A2E">
        <w:rPr>
          <w:color w:val="000000" w:themeColor="text1"/>
          <w:sz w:val="28"/>
          <w:szCs w:val="28"/>
        </w:rPr>
        <w:t xml:space="preserve">В этом фрагменте из выступления Жириновского на митинге ЛДПР, посвященном годовщине роспуска ГКЧП, присутствует немало эмоционально окрашенных высказываний и </w:t>
      </w:r>
      <w:proofErr w:type="spellStart"/>
      <w:r w:rsidRPr="003D3A2E">
        <w:rPr>
          <w:color w:val="000000" w:themeColor="text1"/>
          <w:sz w:val="28"/>
          <w:szCs w:val="28"/>
        </w:rPr>
        <w:t>дисфемизмов</w:t>
      </w:r>
      <w:proofErr w:type="spellEnd"/>
      <w:r w:rsidRPr="003D3A2E">
        <w:rPr>
          <w:color w:val="000000" w:themeColor="text1"/>
          <w:sz w:val="28"/>
          <w:szCs w:val="28"/>
        </w:rPr>
        <w:t xml:space="preserve">. Например, словосочетание «вредные газеты». «Вредными» огульно названы все газеты, закрытые ГКЧП. Никаких доказательств в пользу того, что эти газеты были вредными, Жириновский не приводит. </w:t>
      </w:r>
    </w:p>
    <w:p w:rsidR="00ED3030" w:rsidRPr="003D3A2E" w:rsidRDefault="009B4E8B" w:rsidP="006802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D3A2E">
        <w:rPr>
          <w:color w:val="000000" w:themeColor="text1"/>
          <w:sz w:val="28"/>
          <w:szCs w:val="28"/>
        </w:rPr>
        <w:t xml:space="preserve">Жириновский говорит, что три человека сами себя покалечили, а не пострадали в результате действий ГКЧП-истов.  Таким же образом можно сказать, что декабристы сами себя расстреляли, а не их расстреляли картечью верные Николаю I войска по приказу императора. </w:t>
      </w:r>
    </w:p>
    <w:p w:rsidR="00ED3030" w:rsidRPr="003D3A2E" w:rsidRDefault="009B4E8B" w:rsidP="006802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D3A2E">
        <w:rPr>
          <w:color w:val="000000" w:themeColor="text1"/>
          <w:sz w:val="28"/>
          <w:szCs w:val="28"/>
        </w:rPr>
        <w:t xml:space="preserve">Жириновский употребляет просторечное выражение «подстава» («Я не исключаю, что специально сделали подставу»), которое, согласно изложенной в начале этого параграфа классификации Шаховского, можно назвать </w:t>
      </w:r>
      <w:proofErr w:type="spellStart"/>
      <w:r w:rsidRPr="003D3A2E">
        <w:rPr>
          <w:color w:val="000000" w:themeColor="text1"/>
          <w:sz w:val="28"/>
          <w:szCs w:val="28"/>
        </w:rPr>
        <w:t>экспликантом</w:t>
      </w:r>
      <w:proofErr w:type="spellEnd"/>
      <w:r w:rsidRPr="003D3A2E">
        <w:rPr>
          <w:color w:val="000000" w:themeColor="text1"/>
          <w:sz w:val="28"/>
          <w:szCs w:val="28"/>
        </w:rPr>
        <w:t xml:space="preserve"> или </w:t>
      </w:r>
      <w:proofErr w:type="spellStart"/>
      <w:r w:rsidRPr="003D3A2E">
        <w:rPr>
          <w:color w:val="000000" w:themeColor="text1"/>
          <w:sz w:val="28"/>
          <w:szCs w:val="28"/>
        </w:rPr>
        <w:t>эмотивом</w:t>
      </w:r>
      <w:proofErr w:type="spellEnd"/>
      <w:r w:rsidRPr="003D3A2E">
        <w:rPr>
          <w:color w:val="000000" w:themeColor="text1"/>
          <w:sz w:val="28"/>
          <w:szCs w:val="28"/>
        </w:rPr>
        <w:t>. Это выражение происходит от устаревшего «подстава» («подставы») – лошади, приготовленные для кого-либо на пути следования, для замены уставших лошадей</w:t>
      </w:r>
      <w:r w:rsidR="00380897">
        <w:rPr>
          <w:color w:val="000000" w:themeColor="text1"/>
          <w:sz w:val="28"/>
          <w:szCs w:val="28"/>
        </w:rPr>
        <w:t xml:space="preserve"> </w:t>
      </w:r>
      <w:r w:rsidR="006A037E" w:rsidRPr="00556BDC">
        <w:rPr>
          <w:color w:val="000000" w:themeColor="text1"/>
          <w:sz w:val="28"/>
          <w:szCs w:val="28"/>
        </w:rPr>
        <w:t>[</w:t>
      </w:r>
      <w:r w:rsidR="00E57CFE">
        <w:rPr>
          <w:color w:val="000000" w:themeColor="text1"/>
          <w:sz w:val="28"/>
          <w:szCs w:val="28"/>
        </w:rPr>
        <w:t>6</w:t>
      </w:r>
      <w:r w:rsidR="006A037E" w:rsidRPr="00556BDC">
        <w:rPr>
          <w:color w:val="000000" w:themeColor="text1"/>
          <w:sz w:val="28"/>
          <w:szCs w:val="28"/>
        </w:rPr>
        <w:t>]</w:t>
      </w:r>
      <w:r w:rsidRPr="00556BDC">
        <w:rPr>
          <w:color w:val="000000" w:themeColor="text1"/>
          <w:sz w:val="28"/>
          <w:szCs w:val="28"/>
        </w:rPr>
        <w:t>.</w:t>
      </w:r>
      <w:r w:rsidRPr="003D3A2E">
        <w:rPr>
          <w:color w:val="000000" w:themeColor="text1"/>
          <w:sz w:val="28"/>
          <w:szCs w:val="28"/>
        </w:rPr>
        <w:t xml:space="preserve"> В данном случае это слово </w:t>
      </w:r>
      <w:proofErr w:type="spellStart"/>
      <w:r w:rsidR="00D35C6A" w:rsidRPr="003D3A2E">
        <w:rPr>
          <w:color w:val="000000" w:themeColor="text1"/>
          <w:sz w:val="28"/>
          <w:szCs w:val="28"/>
        </w:rPr>
        <w:t>означает</w:t>
      </w:r>
      <w:r w:rsidR="006A037E" w:rsidRPr="00380897">
        <w:rPr>
          <w:color w:val="000000" w:themeColor="text1"/>
          <w:sz w:val="28"/>
          <w:szCs w:val="28"/>
        </w:rPr>
        <w:t>‘</w:t>
      </w:r>
      <w:r w:rsidRPr="003D3A2E">
        <w:rPr>
          <w:color w:val="000000" w:themeColor="text1"/>
          <w:sz w:val="28"/>
          <w:szCs w:val="28"/>
        </w:rPr>
        <w:t>ловушка</w:t>
      </w:r>
      <w:proofErr w:type="spellEnd"/>
      <w:r w:rsidRPr="003D3A2E">
        <w:rPr>
          <w:color w:val="000000" w:themeColor="text1"/>
          <w:sz w:val="28"/>
          <w:szCs w:val="28"/>
        </w:rPr>
        <w:t>, подлость</w:t>
      </w:r>
      <w:r w:rsidR="006A037E" w:rsidRPr="00380897">
        <w:rPr>
          <w:color w:val="000000" w:themeColor="text1"/>
          <w:sz w:val="28"/>
          <w:szCs w:val="28"/>
        </w:rPr>
        <w:t>’</w:t>
      </w:r>
      <w:r w:rsidRPr="003D3A2E">
        <w:rPr>
          <w:color w:val="000000" w:themeColor="text1"/>
          <w:sz w:val="28"/>
          <w:szCs w:val="28"/>
        </w:rPr>
        <w:t>.</w:t>
      </w:r>
    </w:p>
    <w:p w:rsidR="00ED3030" w:rsidRPr="003D3A2E" w:rsidRDefault="009B4E8B" w:rsidP="006802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D3A2E">
        <w:rPr>
          <w:color w:val="000000" w:themeColor="text1"/>
          <w:sz w:val="28"/>
          <w:szCs w:val="28"/>
        </w:rPr>
        <w:t xml:space="preserve">Бывший председатель российского правительства Силаев назван «чудаком», бывший президент СССР Горбачев – «подлым». Жириновский приклеивает ярлыки </w:t>
      </w:r>
      <w:r w:rsidRPr="00556BDC">
        <w:rPr>
          <w:color w:val="000000" w:themeColor="text1"/>
          <w:sz w:val="28"/>
          <w:szCs w:val="28"/>
        </w:rPr>
        <w:t>этим политически</w:t>
      </w:r>
      <w:r w:rsidR="00D12D81" w:rsidRPr="00556BDC">
        <w:rPr>
          <w:color w:val="000000" w:themeColor="text1"/>
          <w:sz w:val="28"/>
          <w:szCs w:val="28"/>
        </w:rPr>
        <w:t>м</w:t>
      </w:r>
      <w:r w:rsidRPr="00556BDC">
        <w:rPr>
          <w:color w:val="000000" w:themeColor="text1"/>
          <w:sz w:val="28"/>
          <w:szCs w:val="28"/>
        </w:rPr>
        <w:t xml:space="preserve"> деятел</w:t>
      </w:r>
      <w:r w:rsidR="00D12D81" w:rsidRPr="00556BDC">
        <w:rPr>
          <w:color w:val="000000" w:themeColor="text1"/>
          <w:sz w:val="28"/>
          <w:szCs w:val="28"/>
        </w:rPr>
        <w:t>ям</w:t>
      </w:r>
      <w:r w:rsidRPr="003D3A2E">
        <w:rPr>
          <w:color w:val="000000" w:themeColor="text1"/>
          <w:sz w:val="28"/>
          <w:szCs w:val="28"/>
        </w:rPr>
        <w:t xml:space="preserve"> и не приводит никаких доказательств своей точки зрения. Слушатели, соответственно, должны считать Силаева «чудаком», а Горбачева «подлым» только потому, что так считает Жириновский. Словосочетание «подлый президент» употребленное по отношению к М.С. Горбачеву, можно назвать, согласно классификации Шаховского, </w:t>
      </w:r>
      <w:proofErr w:type="spellStart"/>
      <w:r w:rsidRPr="003D3A2E">
        <w:rPr>
          <w:color w:val="000000" w:themeColor="text1"/>
          <w:sz w:val="28"/>
          <w:szCs w:val="28"/>
        </w:rPr>
        <w:t>экспликантом</w:t>
      </w:r>
      <w:proofErr w:type="spellEnd"/>
      <w:r w:rsidRPr="003D3A2E">
        <w:rPr>
          <w:color w:val="000000" w:themeColor="text1"/>
          <w:sz w:val="28"/>
          <w:szCs w:val="28"/>
        </w:rPr>
        <w:t xml:space="preserve"> или </w:t>
      </w:r>
      <w:proofErr w:type="spellStart"/>
      <w:r w:rsidRPr="003D3A2E">
        <w:rPr>
          <w:color w:val="000000" w:themeColor="text1"/>
          <w:sz w:val="28"/>
          <w:szCs w:val="28"/>
        </w:rPr>
        <w:t>эмотивом</w:t>
      </w:r>
      <w:proofErr w:type="spellEnd"/>
      <w:r w:rsidRPr="003D3A2E">
        <w:rPr>
          <w:color w:val="000000" w:themeColor="text1"/>
          <w:sz w:val="28"/>
          <w:szCs w:val="28"/>
        </w:rPr>
        <w:t xml:space="preserve">. Характеристика </w:t>
      </w:r>
      <w:r w:rsidRPr="003D3A2E">
        <w:rPr>
          <w:color w:val="000000" w:themeColor="text1"/>
          <w:sz w:val="28"/>
          <w:szCs w:val="28"/>
        </w:rPr>
        <w:lastRenderedPageBreak/>
        <w:t>«</w:t>
      </w:r>
      <w:proofErr w:type="spellStart"/>
      <w:proofErr w:type="gramStart"/>
      <w:r w:rsidRPr="003D3A2E">
        <w:rPr>
          <w:color w:val="000000" w:themeColor="text1"/>
          <w:sz w:val="28"/>
          <w:szCs w:val="28"/>
        </w:rPr>
        <w:t>чудак»по</w:t>
      </w:r>
      <w:proofErr w:type="spellEnd"/>
      <w:proofErr w:type="gramEnd"/>
      <w:r w:rsidRPr="003D3A2E">
        <w:rPr>
          <w:color w:val="000000" w:themeColor="text1"/>
          <w:sz w:val="28"/>
          <w:szCs w:val="28"/>
        </w:rPr>
        <w:t xml:space="preserve"> отношению к Силаеву, является ситуативно эмотивной и негативно оценочной.</w:t>
      </w:r>
    </w:p>
    <w:p w:rsidR="00ED3030" w:rsidRPr="003D3A2E" w:rsidRDefault="009B4E8B" w:rsidP="006802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556BDC">
        <w:rPr>
          <w:color w:val="000000" w:themeColor="text1"/>
          <w:sz w:val="28"/>
          <w:szCs w:val="28"/>
        </w:rPr>
        <w:t>Толков</w:t>
      </w:r>
      <w:r w:rsidR="00EB55E9" w:rsidRPr="00556BDC">
        <w:rPr>
          <w:color w:val="000000" w:themeColor="text1"/>
          <w:sz w:val="28"/>
          <w:szCs w:val="28"/>
        </w:rPr>
        <w:t>ый</w:t>
      </w:r>
      <w:r w:rsidRPr="00556BDC">
        <w:rPr>
          <w:color w:val="000000" w:themeColor="text1"/>
          <w:sz w:val="28"/>
          <w:szCs w:val="28"/>
        </w:rPr>
        <w:t xml:space="preserve"> словар</w:t>
      </w:r>
      <w:r w:rsidR="002E3010" w:rsidRPr="00556BDC">
        <w:rPr>
          <w:color w:val="000000" w:themeColor="text1"/>
          <w:sz w:val="28"/>
          <w:szCs w:val="28"/>
        </w:rPr>
        <w:t>ь</w:t>
      </w:r>
      <w:r w:rsidRPr="00556BDC">
        <w:rPr>
          <w:color w:val="000000" w:themeColor="text1"/>
          <w:sz w:val="28"/>
          <w:szCs w:val="28"/>
        </w:rPr>
        <w:t xml:space="preserve"> русского языка Ефремовой</w:t>
      </w:r>
      <w:r w:rsidR="002E3010" w:rsidRPr="00556BDC">
        <w:rPr>
          <w:color w:val="000000" w:themeColor="text1"/>
          <w:sz w:val="28"/>
          <w:szCs w:val="28"/>
        </w:rPr>
        <w:t xml:space="preserve"> определяет слово </w:t>
      </w:r>
      <w:r w:rsidRPr="00556BDC">
        <w:rPr>
          <w:i/>
          <w:iCs/>
          <w:color w:val="000000" w:themeColor="text1"/>
          <w:sz w:val="28"/>
          <w:szCs w:val="28"/>
        </w:rPr>
        <w:t>чудак</w:t>
      </w:r>
      <w:r w:rsidR="00380897" w:rsidRPr="00556BDC">
        <w:rPr>
          <w:i/>
          <w:iCs/>
          <w:color w:val="000000" w:themeColor="text1"/>
          <w:sz w:val="28"/>
          <w:szCs w:val="28"/>
        </w:rPr>
        <w:t xml:space="preserve"> </w:t>
      </w:r>
      <w:r w:rsidR="002E3010" w:rsidRPr="00556BDC">
        <w:rPr>
          <w:color w:val="000000" w:themeColor="text1"/>
          <w:sz w:val="28"/>
          <w:szCs w:val="28"/>
        </w:rPr>
        <w:t xml:space="preserve">следующим образом: </w:t>
      </w:r>
      <w:r w:rsidRPr="00556BDC">
        <w:rPr>
          <w:color w:val="000000" w:themeColor="text1"/>
          <w:sz w:val="28"/>
          <w:szCs w:val="28"/>
        </w:rPr>
        <w:t>это человек, чье поведение отличается странностями, а поступки вызывают недоумение, удивление</w:t>
      </w:r>
      <w:r w:rsidR="00380897" w:rsidRPr="00556BDC">
        <w:rPr>
          <w:color w:val="000000" w:themeColor="text1"/>
          <w:sz w:val="28"/>
          <w:szCs w:val="28"/>
        </w:rPr>
        <w:t xml:space="preserve"> </w:t>
      </w:r>
      <w:r w:rsidR="002E3010" w:rsidRPr="00556BDC">
        <w:rPr>
          <w:color w:val="000000" w:themeColor="text1"/>
          <w:sz w:val="28"/>
          <w:szCs w:val="28"/>
        </w:rPr>
        <w:t>[</w:t>
      </w:r>
      <w:r w:rsidR="00556BDC" w:rsidRPr="00556BDC">
        <w:rPr>
          <w:color w:val="000000" w:themeColor="text1"/>
          <w:sz w:val="28"/>
          <w:szCs w:val="28"/>
        </w:rPr>
        <w:t>1</w:t>
      </w:r>
      <w:r w:rsidR="002E3010" w:rsidRPr="00556BDC">
        <w:rPr>
          <w:color w:val="000000" w:themeColor="text1"/>
          <w:sz w:val="28"/>
          <w:szCs w:val="28"/>
        </w:rPr>
        <w:t>]</w:t>
      </w:r>
      <w:r w:rsidR="00D35C6A" w:rsidRPr="00556BDC">
        <w:rPr>
          <w:color w:val="000000" w:themeColor="text1"/>
          <w:sz w:val="28"/>
          <w:szCs w:val="28"/>
        </w:rPr>
        <w:t>.</w:t>
      </w:r>
      <w:r w:rsidR="00380897">
        <w:rPr>
          <w:color w:val="000000" w:themeColor="text1"/>
          <w:sz w:val="28"/>
          <w:szCs w:val="28"/>
        </w:rPr>
        <w:t xml:space="preserve"> </w:t>
      </w:r>
      <w:r w:rsidRPr="003D3A2E">
        <w:rPr>
          <w:color w:val="000000" w:themeColor="text1"/>
          <w:sz w:val="28"/>
          <w:szCs w:val="28"/>
        </w:rPr>
        <w:t>Соответственно, Жириновский должен привести какие-то доказательства странного поведения Силаева. Доказательства приведены следующие: якобы Силаев предлагал расстрелять членов ГКЧП. Но здесь мы, опять же, должны верить Жириновскому на слово.</w:t>
      </w:r>
    </w:p>
    <w:p w:rsidR="00ED3030" w:rsidRPr="003D3A2E" w:rsidRDefault="009B4E8B" w:rsidP="006802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D3A2E">
        <w:rPr>
          <w:color w:val="000000" w:themeColor="text1"/>
          <w:sz w:val="28"/>
          <w:szCs w:val="28"/>
        </w:rPr>
        <w:t xml:space="preserve">Далее </w:t>
      </w:r>
      <w:r w:rsidR="002E3010" w:rsidRPr="003D3A2E">
        <w:rPr>
          <w:color w:val="000000" w:themeColor="text1"/>
          <w:sz w:val="28"/>
          <w:szCs w:val="28"/>
        </w:rPr>
        <w:t>по отношению к событиям 1990-х гг. в Советском Союзе</w:t>
      </w:r>
      <w:r w:rsidR="00380897">
        <w:rPr>
          <w:color w:val="000000" w:themeColor="text1"/>
          <w:sz w:val="28"/>
          <w:szCs w:val="28"/>
        </w:rPr>
        <w:t xml:space="preserve"> </w:t>
      </w:r>
      <w:r w:rsidRPr="003D3A2E">
        <w:rPr>
          <w:color w:val="000000" w:themeColor="text1"/>
          <w:sz w:val="28"/>
          <w:szCs w:val="28"/>
        </w:rPr>
        <w:t xml:space="preserve">Жириновский употребляет экспрессивный синонимический ряд: </w:t>
      </w:r>
      <w:r w:rsidRPr="002E3010">
        <w:rPr>
          <w:i/>
          <w:iCs/>
          <w:color w:val="000000" w:themeColor="text1"/>
          <w:sz w:val="28"/>
          <w:szCs w:val="28"/>
        </w:rPr>
        <w:t>разброд, вакханалия, шатание, анархия</w:t>
      </w:r>
      <w:r w:rsidR="00380897">
        <w:rPr>
          <w:i/>
          <w:iCs/>
          <w:color w:val="000000" w:themeColor="text1"/>
          <w:sz w:val="28"/>
          <w:szCs w:val="28"/>
        </w:rPr>
        <w:t xml:space="preserve"> </w:t>
      </w:r>
      <w:r w:rsidRPr="003D3A2E">
        <w:rPr>
          <w:color w:val="000000" w:themeColor="text1"/>
          <w:sz w:val="28"/>
          <w:szCs w:val="28"/>
        </w:rPr>
        <w:t>(</w:t>
      </w:r>
      <w:r w:rsidRPr="002E3010">
        <w:rPr>
          <w:i/>
          <w:iCs/>
          <w:color w:val="000000" w:themeColor="text1"/>
          <w:sz w:val="28"/>
          <w:szCs w:val="28"/>
        </w:rPr>
        <w:t>горбачевская перестройка</w:t>
      </w:r>
      <w:r w:rsidRPr="003D3A2E">
        <w:rPr>
          <w:color w:val="000000" w:themeColor="text1"/>
          <w:sz w:val="28"/>
          <w:szCs w:val="28"/>
        </w:rPr>
        <w:t xml:space="preserve"> и т.д.). Выражение «разброд и шатание» («разброд и шатания») свидетельствует об отсутствии сплоченности и единства в жизни страны и в образе мыслей. Это отсылка к труду В.И. Ленина «Что делать» (1902 г.), где подобное выражение характеризовало «отличительную черту целого периода в истории русской социал-демократии» [</w:t>
      </w:r>
      <w:r w:rsidR="00E57CFE">
        <w:rPr>
          <w:color w:val="000000" w:themeColor="text1"/>
          <w:sz w:val="28"/>
          <w:szCs w:val="28"/>
        </w:rPr>
        <w:t>5</w:t>
      </w:r>
      <w:r w:rsidR="00375A2A">
        <w:rPr>
          <w:color w:val="000000" w:themeColor="text1"/>
          <w:sz w:val="28"/>
          <w:szCs w:val="28"/>
        </w:rPr>
        <w:t>, с.</w:t>
      </w:r>
      <w:r w:rsidRPr="003D3A2E">
        <w:rPr>
          <w:color w:val="000000" w:themeColor="text1"/>
          <w:sz w:val="28"/>
          <w:szCs w:val="28"/>
        </w:rPr>
        <w:t xml:space="preserve"> 88]. </w:t>
      </w:r>
    </w:p>
    <w:p w:rsidR="00ED3030" w:rsidRPr="003D3A2E" w:rsidRDefault="009B4E8B" w:rsidP="006802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D3A2E">
        <w:rPr>
          <w:color w:val="000000" w:themeColor="text1"/>
          <w:sz w:val="28"/>
          <w:szCs w:val="28"/>
        </w:rPr>
        <w:t xml:space="preserve">В данном синонимическом ряду («разброд, шатание, вакханалия, анархия») слова расположены по нарастающей. Перед нами пример градации, то есть усиления смысла от </w:t>
      </w:r>
      <w:proofErr w:type="gramStart"/>
      <w:r w:rsidR="00375A2A" w:rsidRPr="003D3A2E">
        <w:rPr>
          <w:color w:val="000000" w:themeColor="text1"/>
          <w:sz w:val="28"/>
          <w:szCs w:val="28"/>
        </w:rPr>
        <w:t>слова к слову</w:t>
      </w:r>
      <w:proofErr w:type="gramEnd"/>
      <w:r w:rsidRPr="003D3A2E">
        <w:rPr>
          <w:color w:val="000000" w:themeColor="text1"/>
          <w:sz w:val="28"/>
          <w:szCs w:val="28"/>
        </w:rPr>
        <w:t xml:space="preserve">, когда наименее негативным оказывается существительное «разброд», а наиболее негативным – «анархия». Градацию мы </w:t>
      </w:r>
      <w:r w:rsidR="00375A2A" w:rsidRPr="003D3A2E">
        <w:rPr>
          <w:color w:val="000000" w:themeColor="text1"/>
          <w:sz w:val="28"/>
          <w:szCs w:val="28"/>
        </w:rPr>
        <w:t>понимаем,</w:t>
      </w:r>
      <w:r w:rsidRPr="003D3A2E">
        <w:rPr>
          <w:color w:val="000000" w:themeColor="text1"/>
          <w:sz w:val="28"/>
          <w:szCs w:val="28"/>
        </w:rPr>
        <w:t xml:space="preserve"> как стилистический прием, заключающийся в расположении слов в порядке их эмоционального или смыслового </w:t>
      </w:r>
      <w:r w:rsidR="00375A2A" w:rsidRPr="003D3A2E">
        <w:rPr>
          <w:color w:val="000000" w:themeColor="text1"/>
          <w:sz w:val="28"/>
          <w:szCs w:val="28"/>
        </w:rPr>
        <w:t>ослабления,</w:t>
      </w:r>
      <w:r w:rsidRPr="003D3A2E">
        <w:rPr>
          <w:color w:val="000000" w:themeColor="text1"/>
          <w:sz w:val="28"/>
          <w:szCs w:val="28"/>
        </w:rPr>
        <w:t xml:space="preserve"> или нарастания</w:t>
      </w:r>
      <w:r w:rsidR="00380897">
        <w:rPr>
          <w:color w:val="000000" w:themeColor="text1"/>
          <w:sz w:val="28"/>
          <w:szCs w:val="28"/>
        </w:rPr>
        <w:t xml:space="preserve"> </w:t>
      </w:r>
      <w:r w:rsidR="004F6F88" w:rsidRPr="00E57CFE">
        <w:rPr>
          <w:color w:val="000000" w:themeColor="text1"/>
          <w:sz w:val="28"/>
          <w:szCs w:val="28"/>
        </w:rPr>
        <w:t>[</w:t>
      </w:r>
      <w:r w:rsidR="00E57CFE" w:rsidRPr="00E57CFE">
        <w:rPr>
          <w:color w:val="000000" w:themeColor="text1"/>
          <w:sz w:val="28"/>
          <w:szCs w:val="28"/>
        </w:rPr>
        <w:t>1</w:t>
      </w:r>
      <w:r w:rsidR="004F6F88" w:rsidRPr="00E57CFE">
        <w:rPr>
          <w:color w:val="000000" w:themeColor="text1"/>
          <w:sz w:val="28"/>
          <w:szCs w:val="28"/>
        </w:rPr>
        <w:t>]</w:t>
      </w:r>
      <w:r w:rsidRPr="00E57CFE">
        <w:rPr>
          <w:color w:val="000000" w:themeColor="text1"/>
          <w:sz w:val="28"/>
          <w:szCs w:val="28"/>
        </w:rPr>
        <w:t>.</w:t>
      </w:r>
      <w:r w:rsidRPr="003D3A2E">
        <w:rPr>
          <w:color w:val="000000" w:themeColor="text1"/>
          <w:sz w:val="28"/>
          <w:szCs w:val="28"/>
        </w:rPr>
        <w:t xml:space="preserve"> В данном случае речь идет, конечно, об эмоциональном и смысловом нарастании.</w:t>
      </w:r>
    </w:p>
    <w:p w:rsidR="00ED3030" w:rsidRPr="00375A2A" w:rsidRDefault="009B4E8B" w:rsidP="006802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75A2A">
        <w:rPr>
          <w:color w:val="000000" w:themeColor="text1"/>
          <w:sz w:val="28"/>
          <w:szCs w:val="28"/>
        </w:rPr>
        <w:t xml:space="preserve">Жириновский дает достаточно интересную характеристику </w:t>
      </w:r>
      <w:r w:rsidR="00C3305F">
        <w:rPr>
          <w:color w:val="000000" w:themeColor="text1"/>
          <w:sz w:val="28"/>
          <w:szCs w:val="28"/>
        </w:rPr>
        <w:t xml:space="preserve">и </w:t>
      </w:r>
      <w:r w:rsidRPr="00375A2A">
        <w:rPr>
          <w:color w:val="000000" w:themeColor="text1"/>
          <w:sz w:val="28"/>
          <w:szCs w:val="28"/>
        </w:rPr>
        <w:t xml:space="preserve">Крымской войны, ознаменовавшей собой финал царствования Николая I: «И это была репетиция Первой мировой войны, не надо про Крым. Эскадры подошли к Петербургу, эскадры подошли к Камчатке </w:t>
      </w:r>
      <w:r w:rsidR="00BE1C96" w:rsidRPr="00375A2A">
        <w:rPr>
          <w:color w:val="000000" w:themeColor="text1"/>
          <w:sz w:val="28"/>
          <w:szCs w:val="28"/>
        </w:rPr>
        <w:t>–</w:t>
      </w:r>
      <w:r w:rsidRPr="00375A2A">
        <w:rPr>
          <w:color w:val="000000" w:themeColor="text1"/>
          <w:sz w:val="28"/>
          <w:szCs w:val="28"/>
        </w:rPr>
        <w:t xml:space="preserve"> они нас снова хотели окружить. Но пока они шли на Камчатку, мы флот убрали – </w:t>
      </w:r>
      <w:r w:rsidRPr="00375A2A">
        <w:rPr>
          <w:color w:val="000000" w:themeColor="text1"/>
          <w:sz w:val="28"/>
          <w:szCs w:val="28"/>
        </w:rPr>
        <w:lastRenderedPageBreak/>
        <w:t>бомбить нечего. Петербург – тут все замерзло, и тяжело было им прорваться, узкие проходы. Поэтому они в основном здесь, в Крыму, нам напортачили. И проигрыш был только в одном – не было железной дороги. Представляете, на лошадях в Крым тащить всю армию, пешком и на лошадях, и оборудование» [</w:t>
      </w:r>
      <w:r w:rsidR="00E57CFE">
        <w:rPr>
          <w:color w:val="000000" w:themeColor="text1"/>
          <w:sz w:val="28"/>
          <w:szCs w:val="28"/>
        </w:rPr>
        <w:t>2</w:t>
      </w:r>
      <w:r w:rsidRPr="00375A2A">
        <w:rPr>
          <w:color w:val="000000" w:themeColor="text1"/>
          <w:sz w:val="28"/>
          <w:szCs w:val="28"/>
        </w:rPr>
        <w:t xml:space="preserve">]. </w:t>
      </w:r>
    </w:p>
    <w:p w:rsidR="00ED3030" w:rsidRPr="003D3A2E" w:rsidRDefault="008712B1" w:rsidP="006802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i/>
          <w:color w:val="000000" w:themeColor="text1"/>
          <w:sz w:val="28"/>
          <w:szCs w:val="28"/>
        </w:rPr>
      </w:pPr>
      <w:r w:rsidRPr="00E57CFE">
        <w:rPr>
          <w:color w:val="000000" w:themeColor="text1"/>
          <w:sz w:val="28"/>
          <w:szCs w:val="28"/>
        </w:rPr>
        <w:t xml:space="preserve">В этом </w:t>
      </w:r>
      <w:r w:rsidR="00E57CFE" w:rsidRPr="00E57CFE">
        <w:rPr>
          <w:color w:val="000000" w:themeColor="text1"/>
          <w:sz w:val="28"/>
          <w:szCs w:val="28"/>
        </w:rPr>
        <w:t>выступлении</w:t>
      </w:r>
      <w:r w:rsidR="00E57CFE">
        <w:rPr>
          <w:color w:val="000000" w:themeColor="text1"/>
          <w:sz w:val="28"/>
          <w:szCs w:val="28"/>
        </w:rPr>
        <w:t xml:space="preserve"> Владимир</w:t>
      </w:r>
      <w:r w:rsidR="009B4E8B" w:rsidRPr="003D3A2E">
        <w:rPr>
          <w:color w:val="000000" w:themeColor="text1"/>
          <w:sz w:val="28"/>
          <w:szCs w:val="28"/>
        </w:rPr>
        <w:t xml:space="preserve"> Вольфович снова использует разговорное, просторечное, эмоционально окрашенное слово «напортачили» (в значении – «навредили»). Перед нами очередной </w:t>
      </w:r>
      <w:proofErr w:type="spellStart"/>
      <w:r w:rsidR="009B4E8B" w:rsidRPr="003D3A2E">
        <w:rPr>
          <w:color w:val="000000" w:themeColor="text1"/>
          <w:sz w:val="28"/>
          <w:szCs w:val="28"/>
        </w:rPr>
        <w:t>дисфемизм</w:t>
      </w:r>
      <w:proofErr w:type="spellEnd"/>
      <w:r w:rsidR="009B4E8B" w:rsidRPr="003D3A2E">
        <w:rPr>
          <w:color w:val="000000" w:themeColor="text1"/>
          <w:sz w:val="28"/>
          <w:szCs w:val="28"/>
        </w:rPr>
        <w:t xml:space="preserve"> – использование эмоционально окрашенного, негативного слова или выражения вместо нейтрального</w:t>
      </w:r>
      <w:r w:rsidR="009B4E8B" w:rsidRPr="003D3A2E">
        <w:rPr>
          <w:i/>
          <w:color w:val="000000" w:themeColor="text1"/>
          <w:sz w:val="28"/>
          <w:szCs w:val="28"/>
        </w:rPr>
        <w:t xml:space="preserve">. </w:t>
      </w:r>
    </w:p>
    <w:p w:rsidR="00ED3030" w:rsidRPr="003D3A2E" w:rsidRDefault="009B4E8B" w:rsidP="006802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D3A2E">
        <w:rPr>
          <w:color w:val="000000" w:themeColor="text1"/>
          <w:sz w:val="28"/>
          <w:szCs w:val="28"/>
        </w:rPr>
        <w:t>В выступлениях Жириновского много скрытых и явных цитат из произведений классиков марксизма-ленинизма. Например, выражение «Вот Ходорковский, гуляет по Европе» [</w:t>
      </w:r>
      <w:r w:rsidR="00E57CFE">
        <w:rPr>
          <w:color w:val="000000" w:themeColor="text1"/>
          <w:sz w:val="28"/>
          <w:szCs w:val="28"/>
        </w:rPr>
        <w:t>2</w:t>
      </w:r>
      <w:r w:rsidRPr="003D3A2E">
        <w:rPr>
          <w:color w:val="000000" w:themeColor="text1"/>
          <w:sz w:val="28"/>
          <w:szCs w:val="28"/>
        </w:rPr>
        <w:t xml:space="preserve">] отсылает нас к знаменитой фразе Маркса о призраке коммунизма: «Призрак бродит по Европе, призрак коммунизма». Это первая фраза из «Манифеста Коммунистической партии», написанного в 1848 г. Карлом Марксом и Фридрихом Энгельсом. </w:t>
      </w:r>
    </w:p>
    <w:p w:rsidR="00ED3030" w:rsidRPr="003D3A2E" w:rsidRDefault="009B4E8B" w:rsidP="006802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D3A2E">
        <w:rPr>
          <w:color w:val="000000" w:themeColor="text1"/>
          <w:sz w:val="28"/>
          <w:szCs w:val="28"/>
        </w:rPr>
        <w:t>Фраза обычно используется в</w:t>
      </w:r>
      <w:r w:rsidR="00E57CFE">
        <w:rPr>
          <w:color w:val="000000" w:themeColor="text1"/>
          <w:sz w:val="28"/>
          <w:szCs w:val="28"/>
        </w:rPr>
        <w:t xml:space="preserve"> </w:t>
      </w:r>
      <w:r w:rsidRPr="003D3A2E">
        <w:rPr>
          <w:color w:val="000000" w:themeColor="text1"/>
          <w:sz w:val="28"/>
          <w:szCs w:val="28"/>
        </w:rPr>
        <w:t>перифразах</w:t>
      </w:r>
      <w:r w:rsidRPr="00E57CFE">
        <w:rPr>
          <w:color w:val="000000" w:themeColor="text1"/>
          <w:sz w:val="28"/>
          <w:szCs w:val="28"/>
        </w:rPr>
        <w:t>, когда слово «коммунизм» заменяется на иное (в нашем случае на имя собственное – Ходорковский).</w:t>
      </w:r>
      <w:r w:rsidRPr="003D3A2E">
        <w:rPr>
          <w:color w:val="000000" w:themeColor="text1"/>
          <w:sz w:val="28"/>
          <w:szCs w:val="28"/>
        </w:rPr>
        <w:t xml:space="preserve"> Данная фраза применяется для описания потенциальной угрозы, которая легко может стать реальностью.</w:t>
      </w:r>
    </w:p>
    <w:p w:rsidR="00ED3030" w:rsidRPr="00E57CFE" w:rsidRDefault="009B4E8B" w:rsidP="006802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D3A2E">
        <w:rPr>
          <w:color w:val="000000" w:themeColor="text1"/>
          <w:sz w:val="28"/>
          <w:szCs w:val="28"/>
        </w:rPr>
        <w:t xml:space="preserve">О главных причинах современных конфликтов и войн Жириновский высказался так: «А сегодня весь мир здесь схлестнулся – тепло и много газа и нефти. Убираем газ, нефть – </w:t>
      </w:r>
      <w:r w:rsidRPr="00E57CFE">
        <w:rPr>
          <w:color w:val="000000" w:themeColor="text1"/>
          <w:sz w:val="28"/>
          <w:szCs w:val="28"/>
        </w:rPr>
        <w:t>тишина будет, все</w:t>
      </w:r>
      <w:r w:rsidR="00375A2A" w:rsidRPr="00E57CFE">
        <w:rPr>
          <w:color w:val="000000" w:themeColor="text1"/>
          <w:sz w:val="28"/>
          <w:szCs w:val="28"/>
        </w:rPr>
        <w:t>».</w:t>
      </w:r>
      <w:r w:rsidRPr="00E57CFE">
        <w:rPr>
          <w:color w:val="000000" w:themeColor="text1"/>
          <w:sz w:val="28"/>
          <w:szCs w:val="28"/>
        </w:rPr>
        <w:t xml:space="preserve"> Или: «Куда н</w:t>
      </w:r>
      <w:r w:rsidR="008C623E" w:rsidRPr="00E57CFE">
        <w:rPr>
          <w:color w:val="000000" w:themeColor="text1"/>
          <w:sz w:val="28"/>
          <w:szCs w:val="28"/>
        </w:rPr>
        <w:t>и</w:t>
      </w:r>
      <w:r w:rsidR="00380897" w:rsidRPr="00E57CFE">
        <w:rPr>
          <w:color w:val="000000" w:themeColor="text1"/>
          <w:sz w:val="28"/>
          <w:szCs w:val="28"/>
        </w:rPr>
        <w:t xml:space="preserve"> </w:t>
      </w:r>
      <w:r w:rsidRPr="00E57CFE">
        <w:rPr>
          <w:color w:val="000000" w:themeColor="text1"/>
          <w:sz w:val="28"/>
          <w:szCs w:val="28"/>
        </w:rPr>
        <w:t>ткни, нефть – это, как кровь войны. Это кровь для экономики и за эту нефть и газ миллионы погибали и будут погибать» [</w:t>
      </w:r>
      <w:r w:rsidR="00E57CFE">
        <w:rPr>
          <w:color w:val="000000" w:themeColor="text1"/>
          <w:sz w:val="28"/>
          <w:szCs w:val="28"/>
        </w:rPr>
        <w:t>2</w:t>
      </w:r>
      <w:bookmarkStart w:id="0" w:name="_GoBack"/>
      <w:bookmarkEnd w:id="0"/>
      <w:r w:rsidRPr="00E57CFE">
        <w:rPr>
          <w:color w:val="000000" w:themeColor="text1"/>
          <w:sz w:val="28"/>
          <w:szCs w:val="28"/>
        </w:rPr>
        <w:t>].</w:t>
      </w:r>
    </w:p>
    <w:p w:rsidR="00ED3030" w:rsidRPr="003D3A2E" w:rsidRDefault="009B4E8B" w:rsidP="006802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E57CFE">
        <w:rPr>
          <w:color w:val="000000" w:themeColor="text1"/>
          <w:sz w:val="28"/>
          <w:szCs w:val="28"/>
        </w:rPr>
        <w:t>Глагол «схлестнуться»</w:t>
      </w:r>
      <w:r w:rsidR="00806D2D" w:rsidRPr="00E57CFE">
        <w:rPr>
          <w:color w:val="000000" w:themeColor="text1"/>
          <w:sz w:val="28"/>
          <w:szCs w:val="28"/>
        </w:rPr>
        <w:t xml:space="preserve"> также </w:t>
      </w:r>
      <w:r w:rsidRPr="00E57CFE">
        <w:rPr>
          <w:color w:val="000000" w:themeColor="text1"/>
          <w:sz w:val="28"/>
          <w:szCs w:val="28"/>
        </w:rPr>
        <w:t>является разговорным, просторечным, эмоционально окрашенным. Его нейтральны</w:t>
      </w:r>
      <w:r w:rsidR="00806D2D" w:rsidRPr="00E57CFE">
        <w:rPr>
          <w:color w:val="000000" w:themeColor="text1"/>
          <w:sz w:val="28"/>
          <w:szCs w:val="28"/>
        </w:rPr>
        <w:t>е</w:t>
      </w:r>
      <w:r w:rsidRPr="00E57CFE">
        <w:rPr>
          <w:color w:val="000000" w:themeColor="text1"/>
          <w:sz w:val="28"/>
          <w:szCs w:val="28"/>
        </w:rPr>
        <w:t xml:space="preserve"> эквивалент</w:t>
      </w:r>
      <w:r w:rsidR="00806D2D" w:rsidRPr="00E57CFE">
        <w:rPr>
          <w:color w:val="000000" w:themeColor="text1"/>
          <w:sz w:val="28"/>
          <w:szCs w:val="28"/>
        </w:rPr>
        <w:t>ы</w:t>
      </w:r>
      <w:r w:rsidRPr="00E57CFE">
        <w:rPr>
          <w:color w:val="000000" w:themeColor="text1"/>
          <w:sz w:val="28"/>
          <w:szCs w:val="28"/>
        </w:rPr>
        <w:t xml:space="preserve"> – «сражаться», «вступить в бой».</w:t>
      </w:r>
      <w:r w:rsidRPr="003D3A2E">
        <w:rPr>
          <w:color w:val="000000" w:themeColor="text1"/>
          <w:sz w:val="28"/>
          <w:szCs w:val="28"/>
        </w:rPr>
        <w:t xml:space="preserve"> </w:t>
      </w:r>
    </w:p>
    <w:p w:rsidR="00ED3030" w:rsidRPr="003D3A2E" w:rsidRDefault="009B4E8B" w:rsidP="006802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D3A2E">
        <w:rPr>
          <w:color w:val="000000" w:themeColor="text1"/>
          <w:sz w:val="28"/>
          <w:szCs w:val="28"/>
        </w:rPr>
        <w:lastRenderedPageBreak/>
        <w:t xml:space="preserve">Яркой и </w:t>
      </w:r>
      <w:r w:rsidRPr="00E57CFE">
        <w:rPr>
          <w:color w:val="000000" w:themeColor="text1"/>
          <w:sz w:val="28"/>
          <w:szCs w:val="28"/>
        </w:rPr>
        <w:t xml:space="preserve">интересной </w:t>
      </w:r>
      <w:r w:rsidR="00806D2D" w:rsidRPr="00E57CFE">
        <w:rPr>
          <w:color w:val="000000" w:themeColor="text1"/>
          <w:sz w:val="28"/>
          <w:szCs w:val="28"/>
        </w:rPr>
        <w:t>в представленном фрагменте</w:t>
      </w:r>
      <w:r w:rsidR="00380897" w:rsidRPr="00E57CFE">
        <w:rPr>
          <w:color w:val="000000" w:themeColor="text1"/>
          <w:sz w:val="28"/>
          <w:szCs w:val="28"/>
        </w:rPr>
        <w:t xml:space="preserve"> </w:t>
      </w:r>
      <w:r w:rsidRPr="00E57CFE">
        <w:rPr>
          <w:color w:val="000000" w:themeColor="text1"/>
          <w:sz w:val="28"/>
          <w:szCs w:val="28"/>
        </w:rPr>
        <w:t>является метафора</w:t>
      </w:r>
      <w:r w:rsidRPr="003D3A2E">
        <w:rPr>
          <w:color w:val="000000" w:themeColor="text1"/>
          <w:sz w:val="28"/>
          <w:szCs w:val="28"/>
        </w:rPr>
        <w:t xml:space="preserve"> «кровь войны» («нефть – кровь войны»). Впрочем, она не является изобретением В.В. Жириновского. Выражение «нефть – черная кровь войны» </w:t>
      </w:r>
      <w:r w:rsidR="00806D2D" w:rsidRPr="00375A2A">
        <w:rPr>
          <w:color w:val="000000" w:themeColor="text1"/>
          <w:sz w:val="28"/>
          <w:szCs w:val="28"/>
        </w:rPr>
        <w:t>–</w:t>
      </w:r>
      <w:r w:rsidRPr="003D3A2E">
        <w:rPr>
          <w:color w:val="000000" w:themeColor="text1"/>
          <w:sz w:val="28"/>
          <w:szCs w:val="28"/>
        </w:rPr>
        <w:t xml:space="preserve"> народное, автор не определен. Существует еще </w:t>
      </w:r>
      <w:r w:rsidRPr="00806D2D">
        <w:rPr>
          <w:i/>
          <w:iCs/>
          <w:color w:val="000000" w:themeColor="text1"/>
          <w:sz w:val="28"/>
          <w:szCs w:val="28"/>
        </w:rPr>
        <w:t>афоризм</w:t>
      </w:r>
      <w:r w:rsidRPr="003D3A2E">
        <w:rPr>
          <w:color w:val="000000" w:themeColor="text1"/>
          <w:sz w:val="28"/>
          <w:szCs w:val="28"/>
        </w:rPr>
        <w:t xml:space="preserve"> «нефть – черная кровь земли». Жириновский указывает на нефть как на главный эквивалент (мерило) богатства в мире и как на главную причину войн. С последним трудно не согласиться.</w:t>
      </w:r>
    </w:p>
    <w:p w:rsidR="00ED3030" w:rsidRPr="003D3A2E" w:rsidRDefault="009B4E8B" w:rsidP="006802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D3A2E">
        <w:rPr>
          <w:color w:val="000000" w:themeColor="text1"/>
          <w:sz w:val="28"/>
          <w:szCs w:val="28"/>
        </w:rPr>
        <w:t xml:space="preserve">В целом можно сказать, что политические выступления В.В. Жириновского (как письменные, так и устные), как правило, эмоционально окрашены и изобилуют примерами эмоционально-оценочной номинации реалий общественной жизни. Кроме того, Жириновский постоянно использует политические </w:t>
      </w:r>
      <w:proofErr w:type="spellStart"/>
      <w:r w:rsidRPr="003D3A2E">
        <w:rPr>
          <w:color w:val="000000" w:themeColor="text1"/>
          <w:sz w:val="28"/>
          <w:szCs w:val="28"/>
        </w:rPr>
        <w:t>дисфемизмы</w:t>
      </w:r>
      <w:proofErr w:type="spellEnd"/>
      <w:r w:rsidR="00E838B0">
        <w:rPr>
          <w:color w:val="000000" w:themeColor="text1"/>
          <w:sz w:val="28"/>
          <w:szCs w:val="28"/>
        </w:rPr>
        <w:t xml:space="preserve">. </w:t>
      </w:r>
      <w:r w:rsidRPr="003D3A2E">
        <w:rPr>
          <w:color w:val="000000" w:themeColor="text1"/>
          <w:sz w:val="28"/>
          <w:szCs w:val="28"/>
        </w:rPr>
        <w:t xml:space="preserve">Все это работает на имидж лидера ЛДПР как «рубахи-парня», политика, объясняющегося с аудиторией просто и недвусмысленно. Однако эта простота часто оборачивается скрытой или явной агрессией. </w:t>
      </w:r>
    </w:p>
    <w:p w:rsidR="00ED3030" w:rsidRPr="003D3A2E" w:rsidRDefault="009B4E8B" w:rsidP="006802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D3A2E">
        <w:rPr>
          <w:color w:val="000000" w:themeColor="text1"/>
          <w:sz w:val="28"/>
          <w:szCs w:val="28"/>
        </w:rPr>
        <w:t>Речи Жириновского, к сожалению, нельзя назвать примером политической или культурной толерантности, скорее – наоборот. Однако они представляют собой превосходный материал для изучения эмоционально-оценочной номинации политических реалий.</w:t>
      </w:r>
    </w:p>
    <w:p w:rsidR="00D35C6A" w:rsidRPr="003D3A2E" w:rsidRDefault="00D35C6A" w:rsidP="006802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ED3030" w:rsidRPr="003D3A2E" w:rsidRDefault="00375A2A" w:rsidP="00375A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Список л</w:t>
      </w:r>
      <w:r w:rsidR="009B4E8B" w:rsidRPr="003D3A2E">
        <w:rPr>
          <w:b/>
          <w:color w:val="000000" w:themeColor="text1"/>
          <w:sz w:val="28"/>
          <w:szCs w:val="28"/>
        </w:rPr>
        <w:t>итератур</w:t>
      </w:r>
      <w:r>
        <w:rPr>
          <w:b/>
          <w:color w:val="000000" w:themeColor="text1"/>
          <w:sz w:val="28"/>
          <w:szCs w:val="28"/>
        </w:rPr>
        <w:t>ы</w:t>
      </w:r>
    </w:p>
    <w:p w:rsidR="00556BDC" w:rsidRDefault="00556BDC" w:rsidP="00DB4ECB">
      <w:pPr>
        <w:pStyle w:val="a7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7" w:hanging="35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Ефремова Т.Ф. Новый словарь русского языка. Толково-образовательный. – М.: Русский язык, 2000.</w:t>
      </w:r>
    </w:p>
    <w:p w:rsidR="00DB4ECB" w:rsidRPr="00DB4ECB" w:rsidRDefault="00DB4ECB" w:rsidP="00DB4ECB">
      <w:pPr>
        <w:pStyle w:val="a7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7" w:hanging="357"/>
        <w:jc w:val="both"/>
        <w:rPr>
          <w:color w:val="000000" w:themeColor="text1"/>
          <w:sz w:val="28"/>
          <w:szCs w:val="28"/>
        </w:rPr>
      </w:pPr>
      <w:r w:rsidRPr="00DB4ECB">
        <w:rPr>
          <w:color w:val="000000" w:themeColor="text1"/>
          <w:sz w:val="28"/>
          <w:szCs w:val="28"/>
        </w:rPr>
        <w:t xml:space="preserve">Жириновский В.В. Из выступления В.В. Жириновского на Торжественном собрании, посвященном Дню рождения ЛДПР [Электронный ресурс]. URL: </w:t>
      </w:r>
      <w:hyperlink r:id="rId8">
        <w:r w:rsidRPr="00DB4ECB">
          <w:rPr>
            <w:color w:val="000000" w:themeColor="text1"/>
            <w:sz w:val="28"/>
            <w:szCs w:val="28"/>
          </w:rPr>
          <w:t>www.ldpr.ru</w:t>
        </w:r>
      </w:hyperlink>
      <w:r w:rsidRPr="00DB4ECB">
        <w:rPr>
          <w:color w:val="000000" w:themeColor="text1"/>
          <w:sz w:val="28"/>
          <w:szCs w:val="28"/>
        </w:rPr>
        <w:t xml:space="preserve"> (дата обращения: 20.01.2019).</w:t>
      </w:r>
    </w:p>
    <w:p w:rsidR="00DB4ECB" w:rsidRPr="00DB4ECB" w:rsidRDefault="00DB4ECB" w:rsidP="00DB4ECB">
      <w:pPr>
        <w:pStyle w:val="a7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357" w:hanging="357"/>
        <w:jc w:val="both"/>
        <w:rPr>
          <w:color w:val="000000" w:themeColor="text1"/>
          <w:sz w:val="28"/>
          <w:szCs w:val="28"/>
        </w:rPr>
      </w:pPr>
      <w:r w:rsidRPr="00DB4ECB">
        <w:rPr>
          <w:color w:val="000000" w:themeColor="text1"/>
          <w:sz w:val="28"/>
          <w:szCs w:val="28"/>
        </w:rPr>
        <w:t xml:space="preserve">Жириновский В.В. Из выступления Владимира Жириновского на митинге ЛДПР, посвященном годовщине роспуска ГКЧП [Электронный ресурс]. URL: </w:t>
      </w:r>
      <w:hyperlink r:id="rId9">
        <w:r w:rsidRPr="00DB4ECB">
          <w:rPr>
            <w:color w:val="000000" w:themeColor="text1"/>
            <w:sz w:val="28"/>
            <w:szCs w:val="28"/>
          </w:rPr>
          <w:t>www.ldpr.ru</w:t>
        </w:r>
      </w:hyperlink>
      <w:r w:rsidRPr="00DB4ECB">
        <w:rPr>
          <w:color w:val="000000" w:themeColor="text1"/>
          <w:sz w:val="28"/>
          <w:szCs w:val="28"/>
        </w:rPr>
        <w:t xml:space="preserve"> (дата обращения: 20.01.2019).</w:t>
      </w:r>
    </w:p>
    <w:p w:rsidR="00DB4ECB" w:rsidRPr="00DB4ECB" w:rsidRDefault="00DB4ECB" w:rsidP="00DB4ECB">
      <w:pPr>
        <w:pStyle w:val="a7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357" w:hanging="357"/>
        <w:jc w:val="both"/>
        <w:rPr>
          <w:color w:val="000000" w:themeColor="text1"/>
          <w:sz w:val="28"/>
          <w:szCs w:val="28"/>
        </w:rPr>
      </w:pPr>
      <w:r w:rsidRPr="00DB4ECB">
        <w:rPr>
          <w:color w:val="000000" w:themeColor="text1"/>
          <w:sz w:val="28"/>
          <w:szCs w:val="28"/>
        </w:rPr>
        <w:lastRenderedPageBreak/>
        <w:t xml:space="preserve">Жириновский В.В. Из выступления на Круглом столе ЛДПР «70 лет окончания Второй мировой войны – точка или запятая?» [Электронный ресурс]. URL: </w:t>
      </w:r>
      <w:hyperlink r:id="rId10">
        <w:r w:rsidRPr="00DB4ECB">
          <w:rPr>
            <w:color w:val="000000" w:themeColor="text1"/>
            <w:sz w:val="28"/>
            <w:szCs w:val="28"/>
          </w:rPr>
          <w:t>www.ldpr.ru</w:t>
        </w:r>
      </w:hyperlink>
      <w:r w:rsidRPr="00DB4ECB">
        <w:rPr>
          <w:color w:val="000000" w:themeColor="text1"/>
          <w:sz w:val="28"/>
          <w:szCs w:val="28"/>
        </w:rPr>
        <w:t xml:space="preserve"> (дата обращения: 20.01.2019).</w:t>
      </w:r>
    </w:p>
    <w:p w:rsidR="00DB4ECB" w:rsidRPr="00DB4ECB" w:rsidRDefault="00DB4ECB" w:rsidP="00DB4ECB">
      <w:pPr>
        <w:pStyle w:val="a7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7" w:hanging="357"/>
        <w:jc w:val="both"/>
        <w:rPr>
          <w:color w:val="000000" w:themeColor="text1"/>
          <w:sz w:val="28"/>
          <w:szCs w:val="28"/>
        </w:rPr>
      </w:pPr>
      <w:r w:rsidRPr="00DB4ECB">
        <w:rPr>
          <w:color w:val="000000" w:themeColor="text1"/>
          <w:sz w:val="28"/>
          <w:szCs w:val="28"/>
        </w:rPr>
        <w:t>Ленин В.И. Полное собрание сочинений. М.: Правда, 1968. Т. 20. С. 88.</w:t>
      </w:r>
    </w:p>
    <w:p w:rsidR="00DB4ECB" w:rsidRPr="00DB4ECB" w:rsidRDefault="00DB4ECB" w:rsidP="00DB4ECB">
      <w:pPr>
        <w:pStyle w:val="a7"/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357" w:hanging="357"/>
        <w:jc w:val="both"/>
        <w:rPr>
          <w:color w:val="000000" w:themeColor="text1"/>
          <w:sz w:val="28"/>
          <w:szCs w:val="28"/>
        </w:rPr>
      </w:pPr>
      <w:r w:rsidRPr="00DB4ECB">
        <w:rPr>
          <w:color w:val="000000" w:themeColor="text1"/>
          <w:sz w:val="28"/>
          <w:szCs w:val="28"/>
        </w:rPr>
        <w:t xml:space="preserve">Ожегов С.И., и Шведова Н.Ю. // Толковый словарь русского языка. 4-е изд., доп. — М.: ООО «А ТЕМП» 2006. — 944 с. </w:t>
      </w:r>
    </w:p>
    <w:p w:rsidR="00DB4ECB" w:rsidRPr="00DB4ECB" w:rsidRDefault="00DB4ECB" w:rsidP="00DB4ECB">
      <w:pPr>
        <w:pStyle w:val="a7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357" w:hanging="357"/>
        <w:jc w:val="both"/>
        <w:rPr>
          <w:color w:val="000000" w:themeColor="text1"/>
          <w:sz w:val="28"/>
          <w:szCs w:val="28"/>
        </w:rPr>
      </w:pPr>
      <w:r w:rsidRPr="00DB4ECB">
        <w:rPr>
          <w:color w:val="000000" w:themeColor="text1"/>
          <w:sz w:val="28"/>
          <w:szCs w:val="28"/>
        </w:rPr>
        <w:t xml:space="preserve">Парламент КБР требует от Госдумы дать оценку словам Жириновского. Вести [Электронный ресурс]. URL: </w:t>
      </w:r>
      <w:hyperlink r:id="rId11">
        <w:r w:rsidRPr="00DB4ECB">
          <w:rPr>
            <w:color w:val="000000" w:themeColor="text1"/>
            <w:sz w:val="28"/>
            <w:szCs w:val="28"/>
          </w:rPr>
          <w:t>http://www.vesti.ru/doc.html?id=423669</w:t>
        </w:r>
      </w:hyperlink>
      <w:r w:rsidRPr="00DB4ECB">
        <w:rPr>
          <w:color w:val="000000" w:themeColor="text1"/>
          <w:sz w:val="28"/>
          <w:szCs w:val="28"/>
        </w:rPr>
        <w:t>.</w:t>
      </w:r>
    </w:p>
    <w:p w:rsidR="00DB4ECB" w:rsidRDefault="00DB4ECB" w:rsidP="00DB4ECB">
      <w:pPr>
        <w:pStyle w:val="a7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7" w:hanging="357"/>
        <w:jc w:val="both"/>
        <w:rPr>
          <w:color w:val="000000" w:themeColor="text1"/>
          <w:sz w:val="28"/>
          <w:szCs w:val="28"/>
          <w:lang w:val="en-US"/>
        </w:rPr>
      </w:pPr>
      <w:proofErr w:type="spellStart"/>
      <w:r w:rsidRPr="00DB4ECB">
        <w:rPr>
          <w:color w:val="000000" w:themeColor="text1"/>
          <w:sz w:val="28"/>
          <w:szCs w:val="28"/>
        </w:rPr>
        <w:t>Шаховский</w:t>
      </w:r>
      <w:proofErr w:type="spellEnd"/>
      <w:r w:rsidRPr="00DB4ECB">
        <w:rPr>
          <w:color w:val="000000" w:themeColor="text1"/>
          <w:sz w:val="28"/>
          <w:szCs w:val="28"/>
        </w:rPr>
        <w:t xml:space="preserve"> В.И. Эмотивная семантика слова как коммуникативная сущность // Коммуникативные аспекты значения, 1990. С</w:t>
      </w:r>
      <w:r w:rsidRPr="00DB4ECB">
        <w:rPr>
          <w:color w:val="000000" w:themeColor="text1"/>
          <w:sz w:val="28"/>
          <w:szCs w:val="28"/>
          <w:lang w:val="en-US"/>
        </w:rPr>
        <w:t>. 29-40.</w:t>
      </w:r>
    </w:p>
    <w:p w:rsidR="006C7D68" w:rsidRDefault="00DB4ECB" w:rsidP="006C7D68">
      <w:pPr>
        <w:pStyle w:val="a7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7" w:hanging="357"/>
        <w:jc w:val="both"/>
        <w:rPr>
          <w:color w:val="000000" w:themeColor="text1"/>
          <w:sz w:val="28"/>
          <w:szCs w:val="28"/>
        </w:rPr>
      </w:pPr>
      <w:proofErr w:type="spellStart"/>
      <w:r w:rsidRPr="00DB4ECB">
        <w:rPr>
          <w:color w:val="000000" w:themeColor="text1"/>
          <w:sz w:val="28"/>
          <w:szCs w:val="28"/>
        </w:rPr>
        <w:t>Шаховский</w:t>
      </w:r>
      <w:proofErr w:type="spellEnd"/>
      <w:r w:rsidRPr="00DB4ECB">
        <w:rPr>
          <w:color w:val="000000" w:themeColor="text1"/>
          <w:sz w:val="28"/>
          <w:szCs w:val="28"/>
        </w:rPr>
        <w:t xml:space="preserve"> В.И. Категоризация эмоций в лексико-семантической системе языка. М.: Книжный дом «</w:t>
      </w:r>
      <w:proofErr w:type="spellStart"/>
      <w:r w:rsidRPr="00DB4ECB">
        <w:rPr>
          <w:color w:val="000000" w:themeColor="text1"/>
          <w:sz w:val="28"/>
          <w:szCs w:val="28"/>
        </w:rPr>
        <w:t>Либроком</w:t>
      </w:r>
      <w:proofErr w:type="spellEnd"/>
      <w:r w:rsidRPr="00DB4ECB">
        <w:rPr>
          <w:color w:val="000000" w:themeColor="text1"/>
          <w:sz w:val="28"/>
          <w:szCs w:val="28"/>
        </w:rPr>
        <w:t>», 2009. 208 с.</w:t>
      </w:r>
    </w:p>
    <w:p w:rsidR="00ED3030" w:rsidRDefault="00375A2A" w:rsidP="006C7D68">
      <w:pPr>
        <w:pStyle w:val="a7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7" w:hanging="357"/>
        <w:jc w:val="both"/>
        <w:rPr>
          <w:color w:val="000000" w:themeColor="text1"/>
          <w:sz w:val="28"/>
          <w:szCs w:val="28"/>
        </w:rPr>
      </w:pPr>
      <w:proofErr w:type="spellStart"/>
      <w:r w:rsidRPr="006C7D68">
        <w:rPr>
          <w:color w:val="000000" w:themeColor="text1"/>
          <w:sz w:val="28"/>
          <w:szCs w:val="28"/>
        </w:rPr>
        <w:t>Шаховский</w:t>
      </w:r>
      <w:proofErr w:type="spellEnd"/>
      <w:r w:rsidRPr="006C7D68">
        <w:rPr>
          <w:color w:val="000000" w:themeColor="text1"/>
          <w:sz w:val="28"/>
          <w:szCs w:val="28"/>
        </w:rPr>
        <w:t xml:space="preserve"> В.И. Эмотивная </w:t>
      </w:r>
      <w:proofErr w:type="spellStart"/>
      <w:r w:rsidRPr="006C7D68">
        <w:rPr>
          <w:color w:val="000000" w:themeColor="text1"/>
          <w:sz w:val="28"/>
          <w:szCs w:val="28"/>
        </w:rPr>
        <w:t>лингвоэкология</w:t>
      </w:r>
      <w:proofErr w:type="spellEnd"/>
      <w:r w:rsidRPr="006C7D68">
        <w:rPr>
          <w:color w:val="000000" w:themeColor="text1"/>
          <w:sz w:val="28"/>
          <w:szCs w:val="28"/>
        </w:rPr>
        <w:t>: комплексный подход к изучению языка, речевой деятельности и человека // Вопросы психолингвис</w:t>
      </w:r>
      <w:r w:rsidR="009A77F9">
        <w:rPr>
          <w:color w:val="000000" w:themeColor="text1"/>
          <w:sz w:val="28"/>
          <w:szCs w:val="28"/>
        </w:rPr>
        <w:t>т</w:t>
      </w:r>
      <w:r w:rsidRPr="006C7D68">
        <w:rPr>
          <w:color w:val="000000" w:themeColor="text1"/>
          <w:sz w:val="28"/>
          <w:szCs w:val="28"/>
        </w:rPr>
        <w:t>ики. – 2014. – № 19. – С. 13-21.</w:t>
      </w:r>
    </w:p>
    <w:p w:rsidR="00556BDC" w:rsidRPr="006C7D68" w:rsidRDefault="00556BDC" w:rsidP="006C7D68">
      <w:pPr>
        <w:pStyle w:val="a7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7" w:hanging="357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Щеткин</w:t>
      </w:r>
      <w:proofErr w:type="spellEnd"/>
      <w:r>
        <w:rPr>
          <w:color w:val="000000" w:themeColor="text1"/>
          <w:sz w:val="28"/>
          <w:szCs w:val="28"/>
        </w:rPr>
        <w:t xml:space="preserve"> Ю.Ю. Система ценностей как важнейшая характеристика уровня духовно-нравственного становления и развития личности // Вестник Таганрогского института имени А.П. Чехова. - 2015. - №2. – С. 241-246.</w:t>
      </w:r>
    </w:p>
    <w:sectPr w:rsidR="00556BDC" w:rsidRPr="006C7D68" w:rsidSect="0023767D">
      <w:headerReference w:type="default" r:id="rId12"/>
      <w:footerReference w:type="default" r:id="rId13"/>
      <w:pgSz w:w="11900" w:h="16840"/>
      <w:pgMar w:top="1134" w:right="1418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73E" w:rsidRDefault="00EC473E">
      <w:r>
        <w:separator/>
      </w:r>
    </w:p>
  </w:endnote>
  <w:endnote w:type="continuationSeparator" w:id="0">
    <w:p w:rsidR="00EC473E" w:rsidRDefault="00EC4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030" w:rsidRDefault="00ED3030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73E" w:rsidRDefault="00EC473E">
      <w:r>
        <w:separator/>
      </w:r>
    </w:p>
  </w:footnote>
  <w:footnote w:type="continuationSeparator" w:id="0">
    <w:p w:rsidR="00EC473E" w:rsidRDefault="00EC4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030" w:rsidRDefault="00ED3030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566AD"/>
    <w:multiLevelType w:val="hybridMultilevel"/>
    <w:tmpl w:val="93C6A8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3030"/>
    <w:rsid w:val="000735E4"/>
    <w:rsid w:val="000E0248"/>
    <w:rsid w:val="000F659F"/>
    <w:rsid w:val="0015090B"/>
    <w:rsid w:val="00156AA8"/>
    <w:rsid w:val="00170D8D"/>
    <w:rsid w:val="00174468"/>
    <w:rsid w:val="00181C1E"/>
    <w:rsid w:val="001F4E5F"/>
    <w:rsid w:val="00227FF1"/>
    <w:rsid w:val="0023767D"/>
    <w:rsid w:val="002D771B"/>
    <w:rsid w:val="002E3010"/>
    <w:rsid w:val="00375A2A"/>
    <w:rsid w:val="00380897"/>
    <w:rsid w:val="00390F9E"/>
    <w:rsid w:val="00396795"/>
    <w:rsid w:val="003C3A4B"/>
    <w:rsid w:val="003D3A2E"/>
    <w:rsid w:val="003E3B63"/>
    <w:rsid w:val="00423E2A"/>
    <w:rsid w:val="00447465"/>
    <w:rsid w:val="004A0241"/>
    <w:rsid w:val="004F6F88"/>
    <w:rsid w:val="005068E9"/>
    <w:rsid w:val="00556BDC"/>
    <w:rsid w:val="00562B5D"/>
    <w:rsid w:val="0062637A"/>
    <w:rsid w:val="00680280"/>
    <w:rsid w:val="00690753"/>
    <w:rsid w:val="006A037E"/>
    <w:rsid w:val="006C7D68"/>
    <w:rsid w:val="006E7B10"/>
    <w:rsid w:val="006F10AB"/>
    <w:rsid w:val="00734B90"/>
    <w:rsid w:val="007B5080"/>
    <w:rsid w:val="00806D2D"/>
    <w:rsid w:val="00817CB2"/>
    <w:rsid w:val="008712B1"/>
    <w:rsid w:val="008C623E"/>
    <w:rsid w:val="008C6C04"/>
    <w:rsid w:val="0093592F"/>
    <w:rsid w:val="0096700A"/>
    <w:rsid w:val="009A77F9"/>
    <w:rsid w:val="009B4E8B"/>
    <w:rsid w:val="009B5330"/>
    <w:rsid w:val="009B7F66"/>
    <w:rsid w:val="00A079B8"/>
    <w:rsid w:val="00A07A43"/>
    <w:rsid w:val="00A20B36"/>
    <w:rsid w:val="00A31A99"/>
    <w:rsid w:val="00A45E00"/>
    <w:rsid w:val="00A67F10"/>
    <w:rsid w:val="00AB07B6"/>
    <w:rsid w:val="00AB2A5C"/>
    <w:rsid w:val="00AE1F28"/>
    <w:rsid w:val="00AF2344"/>
    <w:rsid w:val="00B478FD"/>
    <w:rsid w:val="00B85D6C"/>
    <w:rsid w:val="00BD4E49"/>
    <w:rsid w:val="00BE1C96"/>
    <w:rsid w:val="00BF6F45"/>
    <w:rsid w:val="00C061DE"/>
    <w:rsid w:val="00C3305F"/>
    <w:rsid w:val="00D059F5"/>
    <w:rsid w:val="00D12D81"/>
    <w:rsid w:val="00D310AA"/>
    <w:rsid w:val="00D35C6A"/>
    <w:rsid w:val="00D43BC4"/>
    <w:rsid w:val="00D46954"/>
    <w:rsid w:val="00D7723B"/>
    <w:rsid w:val="00DB4ECB"/>
    <w:rsid w:val="00E2668B"/>
    <w:rsid w:val="00E57CFE"/>
    <w:rsid w:val="00E838B0"/>
    <w:rsid w:val="00EB55E9"/>
    <w:rsid w:val="00EC473E"/>
    <w:rsid w:val="00ED3030"/>
    <w:rsid w:val="00EE1F4D"/>
    <w:rsid w:val="00EF4C1A"/>
    <w:rsid w:val="00F30D0A"/>
    <w:rsid w:val="00F40514"/>
    <w:rsid w:val="00F63B54"/>
    <w:rsid w:val="00FF0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6002B"/>
  <w15:docId w15:val="{9CA4F845-FB6F-4AEB-ACCB-8CE197A44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767D"/>
  </w:style>
  <w:style w:type="paragraph" w:styleId="1">
    <w:name w:val="heading 1"/>
    <w:basedOn w:val="a"/>
    <w:next w:val="a"/>
    <w:uiPriority w:val="9"/>
    <w:qFormat/>
    <w:rsid w:val="0023767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23767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23767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23767D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23767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23767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3767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23767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23767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B85D6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35C6A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DB4ECB"/>
    <w:pPr>
      <w:ind w:left="720"/>
      <w:contextualSpacing/>
    </w:pPr>
  </w:style>
  <w:style w:type="table" w:styleId="a8">
    <w:name w:val="Table Grid"/>
    <w:basedOn w:val="a1"/>
    <w:uiPriority w:val="59"/>
    <w:rsid w:val="00F405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dpr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esti.ru/doc.html?id=42366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dp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dp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0590B-BC93-419F-9612-325593E0D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14</Pages>
  <Words>3255</Words>
  <Characters>18559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Сергей</cp:lastModifiedBy>
  <cp:revision>3</cp:revision>
  <dcterms:created xsi:type="dcterms:W3CDTF">2019-12-26T04:37:00Z</dcterms:created>
  <dcterms:modified xsi:type="dcterms:W3CDTF">2020-01-10T12:21:00Z</dcterms:modified>
</cp:coreProperties>
</file>