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82" w:rsidRPr="00946F01" w:rsidRDefault="00437A82" w:rsidP="00351CAF">
      <w:pPr>
        <w:spacing w:after="0" w:line="360" w:lineRule="auto"/>
        <w:ind w:firstLine="851"/>
        <w:jc w:val="right"/>
        <w:rPr>
          <w:rFonts w:ascii="Times New Roman" w:hAnsi="Times New Roman"/>
          <w:bCs/>
          <w:i/>
          <w:sz w:val="28"/>
          <w:szCs w:val="28"/>
        </w:rPr>
      </w:pPr>
      <w:r w:rsidRPr="00946F01">
        <w:rPr>
          <w:rFonts w:ascii="Times New Roman" w:hAnsi="Times New Roman"/>
          <w:bCs/>
          <w:i/>
          <w:sz w:val="28"/>
          <w:szCs w:val="28"/>
        </w:rPr>
        <w:t xml:space="preserve">Полунов Александр Юрьевич, доктор исторических наук, </w:t>
      </w:r>
      <w:r w:rsidR="00351CAF">
        <w:rPr>
          <w:rFonts w:ascii="Times New Roman" w:hAnsi="Times New Roman"/>
          <w:bCs/>
          <w:i/>
          <w:sz w:val="28"/>
          <w:szCs w:val="28"/>
        </w:rPr>
        <w:t>доцент</w:t>
      </w:r>
      <w:r w:rsidRPr="00946F01">
        <w:rPr>
          <w:rFonts w:ascii="Times New Roman" w:hAnsi="Times New Roman"/>
          <w:bCs/>
          <w:i/>
          <w:sz w:val="28"/>
          <w:szCs w:val="28"/>
        </w:rPr>
        <w:t>, заведующий кафедрой управления в сфере межэтнических и межконфессиональных отношений факультета государственного управления МГУ имени М.В. Ломоносова.</w:t>
      </w:r>
    </w:p>
    <w:p w:rsidR="00437A82" w:rsidRPr="00946F01" w:rsidRDefault="00437A82" w:rsidP="00351CAF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C3801" w:rsidRPr="00946F01" w:rsidRDefault="003F79E6" w:rsidP="00351CAF">
      <w:pPr>
        <w:spacing w:after="0" w:line="36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Роль традиционных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конфессий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в профилактике экстремизма</w:t>
      </w:r>
      <w:r w:rsidR="00276D89">
        <w:rPr>
          <w:rFonts w:ascii="Times New Roman" w:hAnsi="Times New Roman"/>
          <w:b/>
          <w:bCs/>
          <w:sz w:val="28"/>
          <w:szCs w:val="28"/>
        </w:rPr>
        <w:t xml:space="preserve"> и</w:t>
      </w:r>
      <w:r>
        <w:rPr>
          <w:rFonts w:ascii="Times New Roman" w:hAnsi="Times New Roman"/>
          <w:b/>
          <w:bCs/>
          <w:sz w:val="28"/>
          <w:szCs w:val="28"/>
        </w:rPr>
        <w:t xml:space="preserve"> укреплении социальной стабильности в России</w:t>
      </w:r>
      <w:r w:rsidR="00276D89">
        <w:rPr>
          <w:rFonts w:ascii="Times New Roman" w:hAnsi="Times New Roman"/>
          <w:b/>
          <w:bCs/>
          <w:sz w:val="28"/>
          <w:szCs w:val="28"/>
        </w:rPr>
        <w:t>: предпосылки и перспективы</w:t>
      </w:r>
    </w:p>
    <w:p w:rsidR="00B03694" w:rsidRPr="00946F01" w:rsidRDefault="00B03694" w:rsidP="00351CAF">
      <w:pPr>
        <w:spacing w:after="0"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30A0A" w:rsidRDefault="00D30A0A" w:rsidP="00351C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6F01">
        <w:rPr>
          <w:rFonts w:ascii="Times New Roman" w:hAnsi="Times New Roman"/>
          <w:sz w:val="28"/>
          <w:szCs w:val="28"/>
        </w:rPr>
        <w:t xml:space="preserve">Важнейшей проблемой </w:t>
      </w:r>
      <w:r w:rsidR="00946F01">
        <w:rPr>
          <w:rFonts w:ascii="Times New Roman" w:hAnsi="Times New Roman"/>
          <w:sz w:val="28"/>
          <w:szCs w:val="28"/>
        </w:rPr>
        <w:t>современного этнополитического и религиозного развития России является профилактика экстремизма, борьба с ним</w:t>
      </w:r>
      <w:r w:rsidRPr="00946F0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46F01">
        <w:rPr>
          <w:rFonts w:ascii="Times New Roman" w:hAnsi="Times New Roman"/>
          <w:sz w:val="28"/>
          <w:szCs w:val="28"/>
        </w:rPr>
        <w:t xml:space="preserve">Традиционные </w:t>
      </w:r>
      <w:proofErr w:type="spellStart"/>
      <w:r w:rsidR="00946F01">
        <w:rPr>
          <w:rFonts w:ascii="Times New Roman" w:hAnsi="Times New Roman"/>
          <w:sz w:val="28"/>
          <w:szCs w:val="28"/>
        </w:rPr>
        <w:t>конфессии</w:t>
      </w:r>
      <w:proofErr w:type="spellEnd"/>
      <w:r w:rsidR="003F79E6">
        <w:rPr>
          <w:rFonts w:ascii="Times New Roman" w:hAnsi="Times New Roman"/>
          <w:sz w:val="28"/>
          <w:szCs w:val="28"/>
        </w:rPr>
        <w:t>, вероучение которых нацелено на проповедь мира и согласия, поддержание стабильности в обществе,</w:t>
      </w:r>
      <w:r w:rsidR="00946F01">
        <w:rPr>
          <w:rFonts w:ascii="Times New Roman" w:hAnsi="Times New Roman"/>
          <w:sz w:val="28"/>
          <w:szCs w:val="28"/>
        </w:rPr>
        <w:t xml:space="preserve"> могут сыграть значительную роль в решении этой задачи.</w:t>
      </w:r>
      <w:proofErr w:type="gramEnd"/>
      <w:r w:rsidR="00946F01">
        <w:rPr>
          <w:rFonts w:ascii="Times New Roman" w:hAnsi="Times New Roman"/>
          <w:sz w:val="28"/>
          <w:szCs w:val="28"/>
        </w:rPr>
        <w:t xml:space="preserve"> </w:t>
      </w:r>
      <w:r w:rsidR="00276D89">
        <w:rPr>
          <w:rFonts w:ascii="Times New Roman" w:hAnsi="Times New Roman"/>
          <w:sz w:val="28"/>
          <w:szCs w:val="28"/>
        </w:rPr>
        <w:t xml:space="preserve">Их значение определяется особенностями идеологии экстремизма, связанной </w:t>
      </w:r>
      <w:r w:rsidR="00946F01">
        <w:rPr>
          <w:rFonts w:ascii="Times New Roman" w:hAnsi="Times New Roman"/>
          <w:sz w:val="28"/>
          <w:szCs w:val="28"/>
        </w:rPr>
        <w:t xml:space="preserve">не просто со </w:t>
      </w:r>
      <w:r w:rsidR="00946F01" w:rsidRPr="00946F01">
        <w:rPr>
          <w:rFonts w:ascii="Times New Roman" w:hAnsi="Times New Roman"/>
          <w:sz w:val="28"/>
          <w:szCs w:val="28"/>
        </w:rPr>
        <w:t xml:space="preserve">стихийным </w:t>
      </w:r>
      <w:proofErr w:type="spellStart"/>
      <w:r w:rsidR="00946F01" w:rsidRPr="00946F01">
        <w:rPr>
          <w:rFonts w:ascii="Times New Roman" w:hAnsi="Times New Roman"/>
          <w:sz w:val="28"/>
          <w:szCs w:val="28"/>
        </w:rPr>
        <w:t>девиантным</w:t>
      </w:r>
      <w:proofErr w:type="spellEnd"/>
      <w:r w:rsidR="00946F01" w:rsidRPr="00946F01">
        <w:rPr>
          <w:rFonts w:ascii="Times New Roman" w:hAnsi="Times New Roman"/>
          <w:sz w:val="28"/>
          <w:szCs w:val="28"/>
        </w:rPr>
        <w:t xml:space="preserve"> поведением, а с определенной </w:t>
      </w:r>
      <w:r w:rsidR="00276D89">
        <w:rPr>
          <w:rFonts w:ascii="Times New Roman" w:hAnsi="Times New Roman"/>
          <w:sz w:val="28"/>
          <w:szCs w:val="28"/>
        </w:rPr>
        <w:t>системой воззрений</w:t>
      </w:r>
      <w:r w:rsidR="00946F01" w:rsidRPr="00946F01">
        <w:rPr>
          <w:rFonts w:ascii="Times New Roman" w:hAnsi="Times New Roman"/>
          <w:sz w:val="28"/>
          <w:szCs w:val="28"/>
        </w:rPr>
        <w:t>, нацеленной на разрушение сложившихся в обществе порядков.</w:t>
      </w:r>
      <w:r w:rsidR="00946F01">
        <w:rPr>
          <w:rFonts w:ascii="Times New Roman" w:hAnsi="Times New Roman"/>
          <w:sz w:val="28"/>
          <w:szCs w:val="28"/>
        </w:rPr>
        <w:t xml:space="preserve"> </w:t>
      </w:r>
      <w:r w:rsidRPr="00946F01">
        <w:rPr>
          <w:rFonts w:ascii="Times New Roman" w:hAnsi="Times New Roman"/>
          <w:sz w:val="28"/>
          <w:szCs w:val="28"/>
        </w:rPr>
        <w:t xml:space="preserve">Экстремизм – это приверженность крайним взглядам, радикальное отрицание существующих в обществе норм и правил. </w:t>
      </w:r>
      <w:r w:rsidR="001B5B9F" w:rsidRPr="00946F01">
        <w:rPr>
          <w:rFonts w:ascii="Times New Roman" w:hAnsi="Times New Roman"/>
          <w:sz w:val="28"/>
          <w:szCs w:val="28"/>
        </w:rPr>
        <w:t>Р</w:t>
      </w:r>
      <w:r w:rsidRPr="00946F01">
        <w:rPr>
          <w:rFonts w:ascii="Times New Roman" w:hAnsi="Times New Roman"/>
          <w:sz w:val="28"/>
          <w:szCs w:val="28"/>
        </w:rPr>
        <w:t xml:space="preserve">аспространение экстремистских </w:t>
      </w:r>
      <w:r w:rsidR="00276D89">
        <w:rPr>
          <w:rFonts w:ascii="Times New Roman" w:hAnsi="Times New Roman"/>
          <w:sz w:val="28"/>
          <w:szCs w:val="28"/>
        </w:rPr>
        <w:t>установок</w:t>
      </w:r>
      <w:r w:rsidRPr="00946F01">
        <w:rPr>
          <w:rFonts w:ascii="Times New Roman" w:hAnsi="Times New Roman"/>
          <w:sz w:val="28"/>
          <w:szCs w:val="28"/>
        </w:rPr>
        <w:t xml:space="preserve">, как правило, сопровождается формированием противоправных групп и </w:t>
      </w:r>
      <w:r w:rsidR="00E26ABB" w:rsidRPr="00946F01">
        <w:rPr>
          <w:rFonts w:ascii="Times New Roman" w:hAnsi="Times New Roman"/>
          <w:sz w:val="28"/>
          <w:szCs w:val="28"/>
        </w:rPr>
        <w:t>объединений</w:t>
      </w:r>
      <w:r w:rsidRPr="00946F01">
        <w:rPr>
          <w:rFonts w:ascii="Times New Roman" w:hAnsi="Times New Roman"/>
          <w:sz w:val="28"/>
          <w:szCs w:val="28"/>
        </w:rPr>
        <w:t>, многие из которых носят латентный (</w:t>
      </w:r>
      <w:proofErr w:type="gramStart"/>
      <w:r w:rsidRPr="00946F01">
        <w:rPr>
          <w:rFonts w:ascii="Times New Roman" w:hAnsi="Times New Roman"/>
          <w:sz w:val="28"/>
          <w:szCs w:val="28"/>
        </w:rPr>
        <w:t xml:space="preserve">скрытый) </w:t>
      </w:r>
      <w:proofErr w:type="gramEnd"/>
      <w:r w:rsidRPr="00946F01">
        <w:rPr>
          <w:rFonts w:ascii="Times New Roman" w:hAnsi="Times New Roman"/>
          <w:sz w:val="28"/>
          <w:szCs w:val="28"/>
        </w:rPr>
        <w:t xml:space="preserve">характер, разворачивают подпольную деятельность. </w:t>
      </w:r>
      <w:r w:rsidR="00E26ABB" w:rsidRPr="00946F01">
        <w:rPr>
          <w:rFonts w:ascii="Times New Roman" w:hAnsi="Times New Roman"/>
          <w:sz w:val="28"/>
          <w:szCs w:val="28"/>
        </w:rPr>
        <w:t xml:space="preserve">Часто эти группы принимают форму сетевых (горизонтальных) сообществ, что делает особо сложной борьбу с ними. </w:t>
      </w:r>
      <w:r w:rsidRPr="00946F01">
        <w:rPr>
          <w:rFonts w:ascii="Times New Roman" w:hAnsi="Times New Roman"/>
          <w:sz w:val="28"/>
          <w:szCs w:val="28"/>
        </w:rPr>
        <w:t xml:space="preserve">Органически присущей экстремизму чертой является склонность к насилию по отношению к лицам, социальным </w:t>
      </w:r>
      <w:r w:rsidR="00946F01">
        <w:rPr>
          <w:rFonts w:ascii="Times New Roman" w:hAnsi="Times New Roman"/>
          <w:sz w:val="28"/>
          <w:szCs w:val="28"/>
        </w:rPr>
        <w:t xml:space="preserve">(в том числе религиозным) </w:t>
      </w:r>
      <w:r w:rsidRPr="00946F01">
        <w:rPr>
          <w:rFonts w:ascii="Times New Roman" w:hAnsi="Times New Roman"/>
          <w:sz w:val="28"/>
          <w:szCs w:val="28"/>
        </w:rPr>
        <w:t>группам, структурам, которые признаются «нежелательными»</w:t>
      </w:r>
      <w:r w:rsidR="00E26ABB" w:rsidRPr="00946F01">
        <w:rPr>
          <w:rFonts w:ascii="Times New Roman" w:hAnsi="Times New Roman"/>
          <w:sz w:val="28"/>
          <w:szCs w:val="28"/>
        </w:rPr>
        <w:t>, стремление «очистить» общество от них</w:t>
      </w:r>
      <w:r w:rsidRPr="00946F01">
        <w:rPr>
          <w:rFonts w:ascii="Times New Roman" w:hAnsi="Times New Roman"/>
          <w:sz w:val="28"/>
          <w:szCs w:val="28"/>
        </w:rPr>
        <w:t xml:space="preserve">.  </w:t>
      </w:r>
      <w:r w:rsidR="001B5B9F" w:rsidRPr="00946F01">
        <w:rPr>
          <w:rFonts w:ascii="Times New Roman" w:hAnsi="Times New Roman"/>
          <w:sz w:val="28"/>
          <w:szCs w:val="28"/>
        </w:rPr>
        <w:t>Как правило,</w:t>
      </w:r>
      <w:r w:rsidRPr="00946F01">
        <w:rPr>
          <w:rFonts w:ascii="Times New Roman" w:hAnsi="Times New Roman"/>
          <w:sz w:val="28"/>
          <w:szCs w:val="28"/>
        </w:rPr>
        <w:t xml:space="preserve"> идеология экстремизма включает в себя пропаганду исключительности, превосходства или неполноценности тех или иных групп людей по этническим, расовым, религиозным и иным признакам.</w:t>
      </w:r>
    </w:p>
    <w:p w:rsidR="00946F01" w:rsidRPr="00946F01" w:rsidRDefault="00946F01" w:rsidP="00351CAF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6F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По мнению специалистов, экстремистское насилие может переживать периоды внезапных всплесков, которые сменяются фазами ремиссии (упадка)</w:t>
      </w:r>
      <w:r w:rsidR="003C0E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В целом, ситуация в сфере этнополитических и </w:t>
      </w:r>
      <w:proofErr w:type="spellStart"/>
      <w:r w:rsidR="003C0E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этноконфессиональных</w:t>
      </w:r>
      <w:proofErr w:type="spellEnd"/>
      <w:r w:rsidR="003C0E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отношений в России представляется в настоящее время достаточно стабильной. Так, по данным опроса фонда «Общественное мнение» (ФОМ), </w:t>
      </w:r>
      <w:r w:rsidR="003C0E9F" w:rsidRPr="00322C69">
        <w:rPr>
          <w:rFonts w:ascii="Times New Roman" w:hAnsi="Times New Roman"/>
          <w:sz w:val="28"/>
          <w:szCs w:val="28"/>
        </w:rPr>
        <w:t xml:space="preserve">количество респондентов, испытывающих раздражение по отношению к другим национальностям, снизилось за 2002-2018 гг. с 32% до 14%. Количество людей, считающих, что подвергаются преследованиям по национальному признаку, уменьшилось в 2012-2018 гг. с 10% </w:t>
      </w:r>
      <w:proofErr w:type="gramStart"/>
      <w:r w:rsidR="003C0E9F" w:rsidRPr="00322C69">
        <w:rPr>
          <w:rFonts w:ascii="Times New Roman" w:hAnsi="Times New Roman"/>
          <w:sz w:val="28"/>
          <w:szCs w:val="28"/>
        </w:rPr>
        <w:t>до</w:t>
      </w:r>
      <w:proofErr w:type="gramEnd"/>
      <w:r w:rsidR="003C0E9F" w:rsidRPr="00322C69">
        <w:rPr>
          <w:rFonts w:ascii="Times New Roman" w:hAnsi="Times New Roman"/>
          <w:sz w:val="28"/>
          <w:szCs w:val="28"/>
        </w:rPr>
        <w:t xml:space="preserve"> 7%</w:t>
      </w:r>
      <w:r w:rsidR="00351CAF">
        <w:rPr>
          <w:rFonts w:ascii="Times New Roman" w:hAnsi="Times New Roman"/>
          <w:sz w:val="28"/>
          <w:szCs w:val="28"/>
        </w:rPr>
        <w:t xml:space="preserve"> </w:t>
      </w:r>
      <w:r w:rsidR="00351CAF" w:rsidRPr="00351CAF">
        <w:rPr>
          <w:rFonts w:ascii="Times New Roman" w:hAnsi="Times New Roman"/>
          <w:sz w:val="28"/>
          <w:szCs w:val="28"/>
        </w:rPr>
        <w:t>[</w:t>
      </w:r>
      <w:r w:rsidR="00351CAF">
        <w:rPr>
          <w:rFonts w:ascii="Times New Roman" w:hAnsi="Times New Roman"/>
          <w:sz w:val="28"/>
          <w:szCs w:val="28"/>
        </w:rPr>
        <w:t>1</w:t>
      </w:r>
      <w:r w:rsidR="00351CAF" w:rsidRPr="00351CAF">
        <w:rPr>
          <w:rFonts w:ascii="Times New Roman" w:hAnsi="Times New Roman"/>
          <w:sz w:val="28"/>
          <w:szCs w:val="28"/>
        </w:rPr>
        <w:t>]</w:t>
      </w:r>
      <w:r w:rsidR="003C0E9F" w:rsidRPr="00322C69">
        <w:rPr>
          <w:rFonts w:ascii="Times New Roman" w:hAnsi="Times New Roman"/>
          <w:sz w:val="28"/>
          <w:szCs w:val="28"/>
        </w:rPr>
        <w:t>.</w:t>
      </w:r>
      <w:r w:rsidR="003C0E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C0E9F">
        <w:rPr>
          <w:rFonts w:ascii="Times New Roman" w:hAnsi="Times New Roman"/>
          <w:sz w:val="28"/>
          <w:szCs w:val="28"/>
        </w:rPr>
        <w:t xml:space="preserve">Однако говорить о полном исчезновении предпосылок для проявлений экстремизма на </w:t>
      </w:r>
      <w:proofErr w:type="spellStart"/>
      <w:r w:rsidR="003C0E9F">
        <w:rPr>
          <w:rFonts w:ascii="Times New Roman" w:hAnsi="Times New Roman"/>
          <w:sz w:val="28"/>
          <w:szCs w:val="28"/>
        </w:rPr>
        <w:t>этноконфессиональной</w:t>
      </w:r>
      <w:proofErr w:type="spellEnd"/>
      <w:r w:rsidR="003C0E9F">
        <w:rPr>
          <w:rFonts w:ascii="Times New Roman" w:hAnsi="Times New Roman"/>
          <w:sz w:val="28"/>
          <w:szCs w:val="28"/>
        </w:rPr>
        <w:t xml:space="preserve"> почве говорить не приходится. </w:t>
      </w:r>
      <w:proofErr w:type="gramEnd"/>
    </w:p>
    <w:p w:rsidR="00946F01" w:rsidRDefault="001A5004" w:rsidP="00351C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Касаясь вопроса</w:t>
      </w:r>
      <w:r w:rsidR="003C0E9F">
        <w:rPr>
          <w:rFonts w:ascii="Times New Roman" w:hAnsi="Times New Roman"/>
          <w:sz w:val="28"/>
          <w:szCs w:val="28"/>
        </w:rPr>
        <w:t xml:space="preserve"> о причинах распространения экстремизма</w:t>
      </w:r>
      <w:r w:rsidR="00946F01">
        <w:rPr>
          <w:rFonts w:ascii="Times New Roman" w:hAnsi="Times New Roman"/>
          <w:sz w:val="28"/>
          <w:szCs w:val="28"/>
        </w:rPr>
        <w:t xml:space="preserve">, в том </w:t>
      </w:r>
      <w:r w:rsidR="00276D89">
        <w:rPr>
          <w:rFonts w:ascii="Times New Roman" w:hAnsi="Times New Roman"/>
          <w:sz w:val="28"/>
          <w:szCs w:val="28"/>
        </w:rPr>
        <w:t xml:space="preserve">числе </w:t>
      </w:r>
      <w:r w:rsidR="003C0E9F">
        <w:rPr>
          <w:rFonts w:ascii="Times New Roman" w:hAnsi="Times New Roman"/>
          <w:sz w:val="28"/>
          <w:szCs w:val="28"/>
        </w:rPr>
        <w:t>с религиозной окраской</w:t>
      </w:r>
      <w:r w:rsidR="00946F01">
        <w:rPr>
          <w:rFonts w:ascii="Times New Roman" w:hAnsi="Times New Roman"/>
          <w:sz w:val="28"/>
          <w:szCs w:val="28"/>
        </w:rPr>
        <w:t xml:space="preserve">, </w:t>
      </w:r>
      <w:r w:rsidR="003C0E9F">
        <w:rPr>
          <w:rFonts w:ascii="Times New Roman" w:hAnsi="Times New Roman"/>
          <w:sz w:val="28"/>
          <w:szCs w:val="28"/>
        </w:rPr>
        <w:t>необходимо отметить, что оно, как правило,</w:t>
      </w:r>
      <w:r w:rsidR="00946F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0E9F">
        <w:rPr>
          <w:rFonts w:ascii="Times New Roman" w:hAnsi="Times New Roman"/>
          <w:sz w:val="28"/>
          <w:szCs w:val="28"/>
        </w:rPr>
        <w:t>подпитывается</w:t>
      </w:r>
      <w:proofErr w:type="spellEnd"/>
      <w:r w:rsidR="003C0E9F">
        <w:rPr>
          <w:rFonts w:ascii="Times New Roman" w:hAnsi="Times New Roman"/>
          <w:sz w:val="28"/>
          <w:szCs w:val="28"/>
        </w:rPr>
        <w:t xml:space="preserve"> кризисными явлениями в жизни общества</w:t>
      </w:r>
      <w:r w:rsidR="00276D89">
        <w:rPr>
          <w:rFonts w:ascii="Times New Roman" w:hAnsi="Times New Roman"/>
          <w:sz w:val="28"/>
          <w:szCs w:val="28"/>
        </w:rPr>
        <w:t>. Эти явления</w:t>
      </w:r>
      <w:r w:rsidR="003C0E9F">
        <w:rPr>
          <w:rFonts w:ascii="Times New Roman" w:hAnsi="Times New Roman"/>
          <w:sz w:val="28"/>
          <w:szCs w:val="28"/>
        </w:rPr>
        <w:t xml:space="preserve"> особенно болезненно воспринимаются общественными слоями, по той или иной причине оказавшимися «на обочине»</w:t>
      </w:r>
      <w:r w:rsidR="00B006EF">
        <w:rPr>
          <w:rFonts w:ascii="Times New Roman" w:hAnsi="Times New Roman"/>
          <w:sz w:val="28"/>
          <w:szCs w:val="28"/>
        </w:rPr>
        <w:t xml:space="preserve"> общественно-политической жизни</w:t>
      </w:r>
      <w:r w:rsidR="00856B2B">
        <w:rPr>
          <w:rFonts w:ascii="Times New Roman" w:hAnsi="Times New Roman"/>
          <w:sz w:val="28"/>
          <w:szCs w:val="28"/>
        </w:rPr>
        <w:t>. В подобны</w:t>
      </w:r>
      <w:r w:rsidR="00276D89">
        <w:rPr>
          <w:rFonts w:ascii="Times New Roman" w:hAnsi="Times New Roman"/>
          <w:sz w:val="28"/>
          <w:szCs w:val="28"/>
        </w:rPr>
        <w:t xml:space="preserve">х условиях особенно обостряется </w:t>
      </w:r>
      <w:r w:rsidR="00856B2B">
        <w:rPr>
          <w:rFonts w:ascii="Times New Roman" w:hAnsi="Times New Roman"/>
          <w:sz w:val="28"/>
          <w:szCs w:val="28"/>
        </w:rPr>
        <w:t xml:space="preserve">потребность в самоопределении, поиске социальной группы, к </w:t>
      </w:r>
      <w:r w:rsidR="00946F01" w:rsidRPr="00946F01">
        <w:rPr>
          <w:rFonts w:ascii="Times New Roman" w:hAnsi="Times New Roman"/>
          <w:sz w:val="28"/>
          <w:szCs w:val="28"/>
        </w:rPr>
        <w:t xml:space="preserve">которой </w:t>
      </w:r>
      <w:r w:rsidR="00856B2B">
        <w:rPr>
          <w:rFonts w:ascii="Times New Roman" w:hAnsi="Times New Roman"/>
          <w:sz w:val="28"/>
          <w:szCs w:val="28"/>
        </w:rPr>
        <w:t>можно</w:t>
      </w:r>
      <w:r w:rsidR="00946F01" w:rsidRPr="00946F01">
        <w:rPr>
          <w:rFonts w:ascii="Times New Roman" w:hAnsi="Times New Roman"/>
          <w:sz w:val="28"/>
          <w:szCs w:val="28"/>
        </w:rPr>
        <w:t xml:space="preserve"> примкнуть, ощутить себя в ней «своим».</w:t>
      </w:r>
      <w:r w:rsidR="00856B2B">
        <w:rPr>
          <w:rFonts w:ascii="Times New Roman" w:hAnsi="Times New Roman"/>
          <w:sz w:val="28"/>
          <w:szCs w:val="28"/>
        </w:rPr>
        <w:t xml:space="preserve"> </w:t>
      </w:r>
      <w:r w:rsidR="00946F01" w:rsidRPr="00946F01">
        <w:rPr>
          <w:rFonts w:ascii="Times New Roman" w:hAnsi="Times New Roman"/>
          <w:sz w:val="28"/>
          <w:szCs w:val="28"/>
        </w:rPr>
        <w:t>Вступление в экстремистские группировки нередко удовлетворяет (пусть и на время) так</w:t>
      </w:r>
      <w:r w:rsidR="00276D89">
        <w:rPr>
          <w:rFonts w:ascii="Times New Roman" w:hAnsi="Times New Roman"/>
          <w:sz w:val="28"/>
          <w:szCs w:val="28"/>
        </w:rPr>
        <w:t>ой запрос</w:t>
      </w:r>
      <w:r w:rsidR="00946F01" w:rsidRPr="00946F01">
        <w:rPr>
          <w:rFonts w:ascii="Times New Roman" w:hAnsi="Times New Roman"/>
          <w:sz w:val="28"/>
          <w:szCs w:val="28"/>
        </w:rPr>
        <w:t>. Оно создает иллюзию принадлежности к «братству» единомышленников – особенно в силу того, что в рамках этих группировок зачастую отвергаются имущественные, классовые (а в случае с радикальными религиозными сообществами – и этнические) разграничения.</w:t>
      </w:r>
    </w:p>
    <w:p w:rsidR="00856B2B" w:rsidRPr="00946F01" w:rsidRDefault="00856B2B" w:rsidP="00351C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6F01">
        <w:rPr>
          <w:rFonts w:ascii="Times New Roman" w:hAnsi="Times New Roman"/>
          <w:sz w:val="28"/>
          <w:szCs w:val="28"/>
        </w:rPr>
        <w:t xml:space="preserve">Фактор социального равенства, духовного единства, иллюзию которого зачастую </w:t>
      </w:r>
      <w:r w:rsidR="00276D89">
        <w:rPr>
          <w:rFonts w:ascii="Times New Roman" w:hAnsi="Times New Roman"/>
          <w:sz w:val="28"/>
          <w:szCs w:val="28"/>
        </w:rPr>
        <w:t>формирует</w:t>
      </w:r>
      <w:r w:rsidRPr="00946F01">
        <w:rPr>
          <w:rFonts w:ascii="Times New Roman" w:hAnsi="Times New Roman"/>
          <w:sz w:val="28"/>
          <w:szCs w:val="28"/>
        </w:rPr>
        <w:t xml:space="preserve"> принадлежность к радикально настроенным структурам, играет особую роль в период перемен, незавершенной эволюции общества, когда все присущие социуму противоречия ощущаются особенно остро. В этих условиях у многих людей неизбежно возникает стремление акцентировать свою принадлежность к общностям, воспринимающимся как </w:t>
      </w:r>
      <w:r w:rsidRPr="00946F01">
        <w:rPr>
          <w:rFonts w:ascii="Times New Roman" w:hAnsi="Times New Roman"/>
          <w:sz w:val="28"/>
          <w:szCs w:val="28"/>
        </w:rPr>
        <w:lastRenderedPageBreak/>
        <w:t xml:space="preserve">«естественные», «исконные» - этническим и конфессиональным группам. Если такое стремление сочетается с противопоставлением «своей» группы «чужим» или социуму в целом, с тяготением </w:t>
      </w:r>
      <w:proofErr w:type="gramStart"/>
      <w:r w:rsidRPr="00946F01">
        <w:rPr>
          <w:rFonts w:ascii="Times New Roman" w:hAnsi="Times New Roman"/>
          <w:sz w:val="28"/>
          <w:szCs w:val="28"/>
        </w:rPr>
        <w:t>к</w:t>
      </w:r>
      <w:proofErr w:type="gramEnd"/>
      <w:r w:rsidRPr="00946F01">
        <w:rPr>
          <w:rFonts w:ascii="Times New Roman" w:hAnsi="Times New Roman"/>
          <w:sz w:val="28"/>
          <w:szCs w:val="28"/>
        </w:rPr>
        <w:t xml:space="preserve"> агрессивной </w:t>
      </w:r>
      <w:proofErr w:type="spellStart"/>
      <w:r w:rsidRPr="00946F01">
        <w:rPr>
          <w:rFonts w:ascii="Times New Roman" w:hAnsi="Times New Roman"/>
          <w:sz w:val="28"/>
          <w:szCs w:val="28"/>
        </w:rPr>
        <w:t>самозамкнутости</w:t>
      </w:r>
      <w:proofErr w:type="spellEnd"/>
      <w:r w:rsidRPr="00946F01">
        <w:rPr>
          <w:rFonts w:ascii="Times New Roman" w:hAnsi="Times New Roman"/>
          <w:sz w:val="28"/>
          <w:szCs w:val="28"/>
        </w:rPr>
        <w:t>, возникает почва для распространения экстремизма.</w:t>
      </w:r>
    </w:p>
    <w:p w:rsidR="00856B2B" w:rsidRDefault="00856B2B" w:rsidP="00351C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6F01">
        <w:rPr>
          <w:rFonts w:ascii="Times New Roman" w:hAnsi="Times New Roman"/>
          <w:sz w:val="28"/>
          <w:szCs w:val="28"/>
        </w:rPr>
        <w:t xml:space="preserve">Основу для участия в экстремистской деятельности создает также разрушение или блокировка «социальных лифтов»,  затрудняющие  возможность утвердиться в жизни, добиться социальной и экономической самостоятельности, реализовать свой потенциал в профессиональной и конструктивно окрашенной общественной деятельности. Человек как бы «зависает» в состоянии неопределенности, что стимулирует рост фрустрации – настроений обиды, неудовлетворенности, озлобленности. Выброшенные «на обочину» социального развития люди превращаются в  естественную питательную среду для радикальных движений. Однако не только маргиналы могут поставлять кадры для экстремистских организаций. </w:t>
      </w:r>
      <w:proofErr w:type="gramStart"/>
      <w:r w:rsidRPr="00946F01">
        <w:rPr>
          <w:rFonts w:ascii="Times New Roman" w:hAnsi="Times New Roman"/>
          <w:sz w:val="28"/>
          <w:szCs w:val="28"/>
        </w:rPr>
        <w:t>К радикальной деятельности зачастую оказываются склонны к внешне благополучные молодые люди из «среднего класса», если их карьерные и социальные амбиции по каким-то причинам не соответствуют открывающимися перед ними возможностям.</w:t>
      </w:r>
      <w:proofErr w:type="gramEnd"/>
    </w:p>
    <w:p w:rsidR="0013342F" w:rsidRDefault="00856B2B" w:rsidP="00351C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борьбе против экстремизма большую роль, как отмечалось выше, должна сыграть деятельность традиционных российских </w:t>
      </w:r>
      <w:proofErr w:type="spellStart"/>
      <w:r>
        <w:rPr>
          <w:rFonts w:ascii="Times New Roman" w:hAnsi="Times New Roman"/>
          <w:sz w:val="28"/>
          <w:szCs w:val="28"/>
        </w:rPr>
        <w:t>конфессий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Эта задача представляется</w:t>
      </w:r>
      <w:r w:rsidR="003C0E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особенно насущной в свете </w:t>
      </w:r>
      <w:r w:rsidR="003C0E9F" w:rsidRPr="00322C69">
        <w:rPr>
          <w:rFonts w:ascii="Times New Roman" w:hAnsi="Times New Roman"/>
          <w:sz w:val="28"/>
          <w:szCs w:val="28"/>
        </w:rPr>
        <w:t>в силу языкового, культурного, религиозного многообразия нашей страны, включающей в свой состав 145 народов (193 вместе с входящими в них подгруппами).</w:t>
      </w:r>
      <w:r w:rsidR="003C0E9F">
        <w:rPr>
          <w:rFonts w:ascii="Times New Roman" w:hAnsi="Times New Roman"/>
          <w:sz w:val="28"/>
          <w:szCs w:val="28"/>
        </w:rPr>
        <w:t xml:space="preserve"> </w:t>
      </w:r>
      <w:r w:rsidR="003C0E9F" w:rsidRPr="00322C69">
        <w:rPr>
          <w:rFonts w:ascii="Times New Roman" w:hAnsi="Times New Roman"/>
          <w:sz w:val="28"/>
          <w:szCs w:val="28"/>
        </w:rPr>
        <w:t xml:space="preserve">Отметим, что чувство связи со своим этносом играет в жизни россиян очень большую роль. По данным ФОМ, количество людей, постоянно помнящих о своей национальности, выросло с 60% в 2015 г. до 80% в 2018 г. </w:t>
      </w:r>
      <w:r w:rsidR="00351CAF" w:rsidRPr="00351CAF">
        <w:rPr>
          <w:rFonts w:ascii="Times New Roman" w:hAnsi="Times New Roman"/>
          <w:sz w:val="28"/>
          <w:szCs w:val="28"/>
        </w:rPr>
        <w:t>[</w:t>
      </w:r>
      <w:r w:rsidR="00351CAF">
        <w:rPr>
          <w:rFonts w:ascii="Times New Roman" w:hAnsi="Times New Roman"/>
          <w:sz w:val="28"/>
          <w:szCs w:val="28"/>
        </w:rPr>
        <w:t>1</w:t>
      </w:r>
      <w:r w:rsidR="00351CAF" w:rsidRPr="00351CAF">
        <w:rPr>
          <w:rFonts w:ascii="Times New Roman" w:hAnsi="Times New Roman"/>
          <w:sz w:val="28"/>
          <w:szCs w:val="28"/>
        </w:rPr>
        <w:t>]</w:t>
      </w:r>
      <w:r w:rsidR="00351CAF">
        <w:rPr>
          <w:rFonts w:ascii="Times New Roman" w:hAnsi="Times New Roman"/>
          <w:sz w:val="28"/>
          <w:szCs w:val="28"/>
        </w:rPr>
        <w:t xml:space="preserve"> </w:t>
      </w:r>
      <w:r w:rsidR="003C0E9F">
        <w:rPr>
          <w:rFonts w:ascii="Times New Roman" w:hAnsi="Times New Roman"/>
          <w:sz w:val="28"/>
          <w:szCs w:val="28"/>
        </w:rPr>
        <w:t xml:space="preserve">В данной ситуации традиционные </w:t>
      </w:r>
      <w:proofErr w:type="spellStart"/>
      <w:r w:rsidR="003C0E9F">
        <w:rPr>
          <w:rFonts w:ascii="Times New Roman" w:hAnsi="Times New Roman"/>
          <w:sz w:val="28"/>
          <w:szCs w:val="28"/>
        </w:rPr>
        <w:t>конфессии</w:t>
      </w:r>
      <w:proofErr w:type="spellEnd"/>
      <w:r w:rsidR="003C0E9F">
        <w:rPr>
          <w:rFonts w:ascii="Times New Roman" w:hAnsi="Times New Roman"/>
          <w:sz w:val="28"/>
          <w:szCs w:val="28"/>
        </w:rPr>
        <w:t xml:space="preserve"> могут сыграть значительную объединяющую роль. </w:t>
      </w:r>
      <w:r w:rsidR="0013342F">
        <w:rPr>
          <w:rFonts w:ascii="Times New Roman" w:hAnsi="Times New Roman"/>
          <w:sz w:val="28"/>
          <w:szCs w:val="28"/>
        </w:rPr>
        <w:t xml:space="preserve">Следует подчеркнуть, что для реализации этой функции имеются солидные предпосылки. Большинство людей в России относят себя в настоящее время к числу верующих. Основная их часть </w:t>
      </w:r>
      <w:r w:rsidR="0013342F">
        <w:rPr>
          <w:rFonts w:ascii="Times New Roman" w:hAnsi="Times New Roman"/>
          <w:sz w:val="28"/>
          <w:szCs w:val="28"/>
        </w:rPr>
        <w:lastRenderedPageBreak/>
        <w:t xml:space="preserve">заявляет о своей приверженности к традиционным для России исповеданиям, имеющим давний опыт взаимодействия с государством и друг с другом. </w:t>
      </w:r>
      <w:r w:rsidR="0013342F" w:rsidRPr="00322C69">
        <w:rPr>
          <w:rFonts w:ascii="Times New Roman" w:hAnsi="Times New Roman"/>
          <w:sz w:val="28"/>
          <w:szCs w:val="28"/>
        </w:rPr>
        <w:t xml:space="preserve">По данным опросов Института социологии РАН, проведенных в 2014-2017 гг., к православным себя причисляют 66-69% респондентов, к мусульманам – 5-6% (другие религии - 2%, атеисты – 10-13%, затруднились с ответом – 5-8%). </w:t>
      </w:r>
    </w:p>
    <w:p w:rsidR="0013342F" w:rsidRPr="00322C69" w:rsidRDefault="0013342F" w:rsidP="00351C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 подчеркнуть, что б</w:t>
      </w:r>
      <w:r w:rsidRPr="00322C69">
        <w:rPr>
          <w:rFonts w:ascii="Times New Roman" w:hAnsi="Times New Roman"/>
          <w:sz w:val="28"/>
          <w:szCs w:val="28"/>
        </w:rPr>
        <w:t>ольшинство лиц, относящих себя к православным и мусульманам, принадлежат к числу народов, которые на протяжении большей части своей истории исповедовали данные религии.</w:t>
      </w:r>
      <w:r>
        <w:rPr>
          <w:rFonts w:ascii="Times New Roman" w:hAnsi="Times New Roman"/>
          <w:sz w:val="28"/>
          <w:szCs w:val="28"/>
        </w:rPr>
        <w:t xml:space="preserve"> В случае с православными это восточные славяне (русские, украинцы, белорусы), принявшие христианство народы Поволжья, Сибири, Севера и Дальнего Востока. В случае с мусульманами – большинство этнических групп Северного Кавказа, ряд народов Поволжья. </w:t>
      </w:r>
      <w:proofErr w:type="gramStart"/>
      <w:r>
        <w:rPr>
          <w:rFonts w:ascii="Times New Roman" w:hAnsi="Times New Roman"/>
          <w:sz w:val="28"/>
          <w:szCs w:val="28"/>
        </w:rPr>
        <w:t xml:space="preserve">Традиционные </w:t>
      </w:r>
      <w:proofErr w:type="spellStart"/>
      <w:r>
        <w:rPr>
          <w:rFonts w:ascii="Times New Roman" w:hAnsi="Times New Roman"/>
          <w:sz w:val="28"/>
          <w:szCs w:val="28"/>
        </w:rPr>
        <w:t>конфессии</w:t>
      </w:r>
      <w:proofErr w:type="spellEnd"/>
      <w:r>
        <w:rPr>
          <w:rFonts w:ascii="Times New Roman" w:hAnsi="Times New Roman"/>
          <w:sz w:val="28"/>
          <w:szCs w:val="28"/>
        </w:rPr>
        <w:t xml:space="preserve">, как правило, редко выходят за пределы своих исторически </w:t>
      </w:r>
      <w:r w:rsidR="00C0574F">
        <w:rPr>
          <w:rFonts w:ascii="Times New Roman" w:hAnsi="Times New Roman"/>
          <w:sz w:val="28"/>
          <w:szCs w:val="28"/>
        </w:rPr>
        <w:t>сложившихся</w:t>
      </w:r>
      <w:r>
        <w:rPr>
          <w:rFonts w:ascii="Times New Roman" w:hAnsi="Times New Roman"/>
          <w:sz w:val="28"/>
          <w:szCs w:val="28"/>
        </w:rPr>
        <w:t xml:space="preserve"> этнических ареалов, что исключает важную потенциальную причину конфликтов между ними.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22C69">
        <w:rPr>
          <w:rFonts w:ascii="Times New Roman" w:hAnsi="Times New Roman"/>
          <w:sz w:val="28"/>
          <w:szCs w:val="28"/>
        </w:rPr>
        <w:t xml:space="preserve"> Население в целом положительно относится к </w:t>
      </w:r>
      <w:proofErr w:type="gramStart"/>
      <w:r w:rsidRPr="00322C69">
        <w:rPr>
          <w:rFonts w:ascii="Times New Roman" w:hAnsi="Times New Roman"/>
          <w:sz w:val="28"/>
          <w:szCs w:val="28"/>
        </w:rPr>
        <w:t>традиционным</w:t>
      </w:r>
      <w:proofErr w:type="gramEnd"/>
      <w:r w:rsidRPr="00322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2C69">
        <w:rPr>
          <w:rFonts w:ascii="Times New Roman" w:hAnsi="Times New Roman"/>
          <w:sz w:val="28"/>
          <w:szCs w:val="28"/>
        </w:rPr>
        <w:t>конфессиям</w:t>
      </w:r>
      <w:proofErr w:type="spellEnd"/>
      <w:r w:rsidRPr="00322C69">
        <w:rPr>
          <w:rFonts w:ascii="Times New Roman" w:hAnsi="Times New Roman"/>
          <w:sz w:val="28"/>
          <w:szCs w:val="28"/>
        </w:rPr>
        <w:t xml:space="preserve">, прежде всего, к Русской Православной Церкви (РПЦ). </w:t>
      </w:r>
      <w:proofErr w:type="gramStart"/>
      <w:r w:rsidRPr="00322C69">
        <w:rPr>
          <w:rFonts w:ascii="Times New Roman" w:hAnsi="Times New Roman"/>
          <w:sz w:val="28"/>
          <w:szCs w:val="28"/>
        </w:rPr>
        <w:t>Последняя вызывает доверие у 50% опрашиваемых (наивысший показатель среди общественных организаций).</w:t>
      </w:r>
      <w:proofErr w:type="gramEnd"/>
      <w:r w:rsidRPr="00322C69">
        <w:rPr>
          <w:rFonts w:ascii="Times New Roman" w:hAnsi="Times New Roman"/>
          <w:sz w:val="28"/>
          <w:szCs w:val="28"/>
        </w:rPr>
        <w:t xml:space="preserve"> РПЦ доверяют не только православные (60%), но и значительная часть мусульман (37%), верующих вне </w:t>
      </w:r>
      <w:proofErr w:type="spellStart"/>
      <w:r w:rsidRPr="00322C69">
        <w:rPr>
          <w:rFonts w:ascii="Times New Roman" w:hAnsi="Times New Roman"/>
          <w:sz w:val="28"/>
          <w:szCs w:val="28"/>
        </w:rPr>
        <w:t>конфессий</w:t>
      </w:r>
      <w:proofErr w:type="spellEnd"/>
      <w:r w:rsidRPr="00322C69">
        <w:rPr>
          <w:rFonts w:ascii="Times New Roman" w:hAnsi="Times New Roman"/>
          <w:sz w:val="28"/>
          <w:szCs w:val="28"/>
        </w:rPr>
        <w:t xml:space="preserve"> (25%) и даже атеистов (20</w:t>
      </w:r>
      <w:r w:rsidRPr="00351CAF">
        <w:rPr>
          <w:rFonts w:ascii="Times New Roman" w:hAnsi="Times New Roman"/>
          <w:sz w:val="28"/>
          <w:szCs w:val="28"/>
        </w:rPr>
        <w:t>%)</w:t>
      </w:r>
      <w:r w:rsidR="00351CAF" w:rsidRPr="00351CAF">
        <w:rPr>
          <w:rFonts w:ascii="Times New Roman" w:hAnsi="Times New Roman"/>
          <w:sz w:val="28"/>
          <w:szCs w:val="28"/>
        </w:rPr>
        <w:t xml:space="preserve"> [2, с. 163, 167, 172-173]</w:t>
      </w:r>
      <w:r w:rsidRPr="00351CAF">
        <w:rPr>
          <w:rFonts w:ascii="Times New Roman" w:hAnsi="Times New Roman"/>
          <w:sz w:val="28"/>
          <w:szCs w:val="28"/>
        </w:rPr>
        <w:t>.</w:t>
      </w:r>
    </w:p>
    <w:p w:rsidR="00C0574F" w:rsidRDefault="0013342F" w:rsidP="00351C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2C69">
        <w:rPr>
          <w:rFonts w:ascii="Times New Roman" w:hAnsi="Times New Roman"/>
          <w:sz w:val="28"/>
          <w:szCs w:val="28"/>
        </w:rPr>
        <w:t xml:space="preserve">Подобная ситуация создает </w:t>
      </w:r>
      <w:r w:rsidR="00276D89">
        <w:rPr>
          <w:rFonts w:ascii="Times New Roman" w:hAnsi="Times New Roman"/>
          <w:sz w:val="28"/>
          <w:szCs w:val="28"/>
        </w:rPr>
        <w:t>основательный</w:t>
      </w:r>
      <w:r w:rsidRPr="00322C69">
        <w:rPr>
          <w:rFonts w:ascii="Times New Roman" w:hAnsi="Times New Roman"/>
          <w:sz w:val="28"/>
          <w:szCs w:val="28"/>
        </w:rPr>
        <w:t xml:space="preserve"> фундамент для гармоничного взаимодействия </w:t>
      </w:r>
      <w:proofErr w:type="spellStart"/>
      <w:r w:rsidRPr="00322C69">
        <w:rPr>
          <w:rFonts w:ascii="Times New Roman" w:hAnsi="Times New Roman"/>
          <w:sz w:val="28"/>
          <w:szCs w:val="28"/>
        </w:rPr>
        <w:t>конфессий</w:t>
      </w:r>
      <w:proofErr w:type="spellEnd"/>
      <w:r w:rsidRPr="00322C69">
        <w:rPr>
          <w:rFonts w:ascii="Times New Roman" w:hAnsi="Times New Roman"/>
          <w:sz w:val="28"/>
          <w:szCs w:val="28"/>
        </w:rPr>
        <w:t xml:space="preserve">, </w:t>
      </w:r>
      <w:r w:rsidR="00C0574F">
        <w:rPr>
          <w:rFonts w:ascii="Times New Roman" w:hAnsi="Times New Roman"/>
          <w:sz w:val="28"/>
          <w:szCs w:val="28"/>
        </w:rPr>
        <w:t>укрепления социальной стабильности, борьбы с проявлениями экстремизма</w:t>
      </w:r>
      <w:r w:rsidRPr="00322C69">
        <w:rPr>
          <w:rFonts w:ascii="Times New Roman" w:hAnsi="Times New Roman"/>
          <w:sz w:val="28"/>
          <w:szCs w:val="28"/>
        </w:rPr>
        <w:t xml:space="preserve">. В то же время имеются и тревожные симптомы. Так, достаточно большое количество опрошенных (35%), определив межконфессиональные отношения как спокойные, </w:t>
      </w:r>
      <w:r w:rsidR="00276D89">
        <w:rPr>
          <w:rFonts w:ascii="Times New Roman" w:hAnsi="Times New Roman"/>
          <w:sz w:val="28"/>
          <w:szCs w:val="28"/>
        </w:rPr>
        <w:t>отметило</w:t>
      </w:r>
      <w:r w:rsidRPr="00322C69">
        <w:rPr>
          <w:rFonts w:ascii="Times New Roman" w:hAnsi="Times New Roman"/>
          <w:sz w:val="28"/>
          <w:szCs w:val="28"/>
        </w:rPr>
        <w:t>, что внутреннее напряжение в этой сфере все же существует. 49% респондентов назвало указанные отношения просто спокойными, но как доброжелательные их охарактеризовало всего 7%</w:t>
      </w:r>
      <w:r w:rsidR="00351CAF">
        <w:rPr>
          <w:rFonts w:ascii="Times New Roman" w:hAnsi="Times New Roman"/>
          <w:sz w:val="28"/>
          <w:szCs w:val="28"/>
        </w:rPr>
        <w:t xml:space="preserve"> </w:t>
      </w:r>
      <w:r w:rsidR="00351CAF" w:rsidRPr="00351CAF">
        <w:rPr>
          <w:rFonts w:ascii="Times New Roman" w:hAnsi="Times New Roman"/>
          <w:sz w:val="28"/>
          <w:szCs w:val="28"/>
        </w:rPr>
        <w:t>[</w:t>
      </w:r>
      <w:r w:rsidR="00351CAF">
        <w:rPr>
          <w:rFonts w:ascii="Times New Roman" w:hAnsi="Times New Roman"/>
          <w:sz w:val="28"/>
          <w:szCs w:val="28"/>
        </w:rPr>
        <w:t>2, с. 168-171</w:t>
      </w:r>
      <w:r w:rsidR="00351CAF" w:rsidRPr="00351CAF">
        <w:rPr>
          <w:rFonts w:ascii="Times New Roman" w:hAnsi="Times New Roman"/>
          <w:sz w:val="28"/>
          <w:szCs w:val="28"/>
        </w:rPr>
        <w:t>]</w:t>
      </w:r>
      <w:r w:rsidRPr="00322C6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22C69">
        <w:rPr>
          <w:rFonts w:ascii="Times New Roman" w:hAnsi="Times New Roman"/>
          <w:sz w:val="28"/>
          <w:szCs w:val="28"/>
        </w:rPr>
        <w:t>Одн</w:t>
      </w:r>
      <w:r w:rsidR="00C0574F">
        <w:rPr>
          <w:rFonts w:ascii="Times New Roman" w:hAnsi="Times New Roman"/>
          <w:sz w:val="28"/>
          <w:szCs w:val="28"/>
        </w:rPr>
        <w:t>а</w:t>
      </w:r>
      <w:r w:rsidRPr="00322C69">
        <w:rPr>
          <w:rFonts w:ascii="Times New Roman" w:hAnsi="Times New Roman"/>
          <w:sz w:val="28"/>
          <w:szCs w:val="28"/>
        </w:rPr>
        <w:t xml:space="preserve"> из причин подспудно существующей напряженности, возможно, </w:t>
      </w:r>
      <w:r w:rsidR="00C0574F">
        <w:rPr>
          <w:rFonts w:ascii="Times New Roman" w:hAnsi="Times New Roman"/>
          <w:sz w:val="28"/>
          <w:szCs w:val="28"/>
        </w:rPr>
        <w:t xml:space="preserve">связана с тем, что уровень религиозной грамотности населения остается достаточно </w:t>
      </w:r>
      <w:r w:rsidR="00C0574F">
        <w:rPr>
          <w:rFonts w:ascii="Times New Roman" w:hAnsi="Times New Roman"/>
          <w:sz w:val="28"/>
          <w:szCs w:val="28"/>
        </w:rPr>
        <w:lastRenderedPageBreak/>
        <w:t>низким.</w:t>
      </w:r>
      <w:proofErr w:type="gramEnd"/>
      <w:r w:rsidR="00C0574F">
        <w:rPr>
          <w:rFonts w:ascii="Times New Roman" w:hAnsi="Times New Roman"/>
          <w:sz w:val="28"/>
          <w:szCs w:val="28"/>
        </w:rPr>
        <w:t xml:space="preserve"> Религиозное сознание значительной части населения отличается противоречивым, эклектическим характером. Это создает возможность для проникновения в религиозную сферу тенденций экстремизма, которые поначалу могут быть «не опознаны» обычными людьми, не вызвать у них протеста и отторжения.</w:t>
      </w:r>
    </w:p>
    <w:p w:rsidR="003F79E6" w:rsidRDefault="00C0574F" w:rsidP="00351C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6F01">
        <w:rPr>
          <w:rFonts w:ascii="Times New Roman" w:hAnsi="Times New Roman"/>
          <w:sz w:val="28"/>
          <w:szCs w:val="28"/>
        </w:rPr>
        <w:t>Какие преграды можно поставить на пути развития экстремизма</w:t>
      </w:r>
      <w:r>
        <w:rPr>
          <w:rFonts w:ascii="Times New Roman" w:hAnsi="Times New Roman"/>
          <w:sz w:val="28"/>
          <w:szCs w:val="28"/>
        </w:rPr>
        <w:t xml:space="preserve">? </w:t>
      </w:r>
      <w:r w:rsidRPr="00946F01">
        <w:rPr>
          <w:rFonts w:ascii="Times New Roman" w:hAnsi="Times New Roman"/>
          <w:sz w:val="28"/>
          <w:szCs w:val="28"/>
        </w:rPr>
        <w:t xml:space="preserve">Безусловно, прочная основа для изживания деструктивных тенденций возникнет лишь тогда, когда  </w:t>
      </w:r>
      <w:r>
        <w:rPr>
          <w:rFonts w:ascii="Times New Roman" w:hAnsi="Times New Roman"/>
          <w:sz w:val="28"/>
          <w:szCs w:val="28"/>
        </w:rPr>
        <w:t>четко определятся духовно-идеологические ориентиры</w:t>
      </w:r>
      <w:r w:rsidRPr="00946F01">
        <w:rPr>
          <w:rFonts w:ascii="Times New Roman" w:hAnsi="Times New Roman"/>
          <w:sz w:val="28"/>
          <w:szCs w:val="28"/>
        </w:rPr>
        <w:t xml:space="preserve"> устойчивого развития </w:t>
      </w:r>
      <w:r>
        <w:rPr>
          <w:rFonts w:ascii="Times New Roman" w:hAnsi="Times New Roman"/>
          <w:sz w:val="28"/>
          <w:szCs w:val="28"/>
        </w:rPr>
        <w:t>страны</w:t>
      </w:r>
      <w:r w:rsidRPr="00946F01">
        <w:rPr>
          <w:rFonts w:ascii="Times New Roman" w:hAnsi="Times New Roman"/>
          <w:sz w:val="28"/>
          <w:szCs w:val="28"/>
        </w:rPr>
        <w:t>. Совместное определение такого развития – стратегическая задача власти и общества</w:t>
      </w:r>
      <w:r>
        <w:rPr>
          <w:rFonts w:ascii="Times New Roman" w:hAnsi="Times New Roman"/>
          <w:sz w:val="28"/>
          <w:szCs w:val="28"/>
        </w:rPr>
        <w:t xml:space="preserve">, включая традиционные </w:t>
      </w:r>
      <w:r w:rsidR="00276D89">
        <w:rPr>
          <w:rFonts w:ascii="Times New Roman" w:hAnsi="Times New Roman"/>
          <w:sz w:val="28"/>
          <w:szCs w:val="28"/>
        </w:rPr>
        <w:t>религии</w:t>
      </w:r>
      <w:r w:rsidRPr="00946F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F01">
        <w:rPr>
          <w:rFonts w:ascii="Times New Roman" w:hAnsi="Times New Roman"/>
          <w:sz w:val="28"/>
          <w:szCs w:val="28"/>
        </w:rPr>
        <w:t>В тактическом же плане</w:t>
      </w:r>
      <w:r>
        <w:rPr>
          <w:rFonts w:ascii="Times New Roman" w:hAnsi="Times New Roman"/>
          <w:sz w:val="28"/>
          <w:szCs w:val="28"/>
        </w:rPr>
        <w:t xml:space="preserve"> большую роль должна играть социальная деятельность традиционных </w:t>
      </w:r>
      <w:proofErr w:type="spellStart"/>
      <w:r>
        <w:rPr>
          <w:rFonts w:ascii="Times New Roman" w:hAnsi="Times New Roman"/>
          <w:sz w:val="28"/>
          <w:szCs w:val="28"/>
        </w:rPr>
        <w:t>конфессий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946F01">
        <w:rPr>
          <w:rFonts w:ascii="Times New Roman" w:hAnsi="Times New Roman"/>
          <w:sz w:val="28"/>
          <w:szCs w:val="28"/>
        </w:rPr>
        <w:t xml:space="preserve">максимально широкое ознакомление </w:t>
      </w:r>
      <w:r>
        <w:rPr>
          <w:rFonts w:ascii="Times New Roman" w:hAnsi="Times New Roman"/>
          <w:sz w:val="28"/>
          <w:szCs w:val="28"/>
        </w:rPr>
        <w:t>населения</w:t>
      </w:r>
      <w:r w:rsidRPr="00946F01">
        <w:rPr>
          <w:rFonts w:ascii="Times New Roman" w:hAnsi="Times New Roman"/>
          <w:sz w:val="28"/>
          <w:szCs w:val="28"/>
        </w:rPr>
        <w:t xml:space="preserve"> с особенностями разных религий, характерными чертами и наиболее яркими достижениями национальных культур</w:t>
      </w:r>
      <w:r>
        <w:rPr>
          <w:rFonts w:ascii="Times New Roman" w:hAnsi="Times New Roman"/>
          <w:sz w:val="28"/>
          <w:szCs w:val="28"/>
        </w:rPr>
        <w:t>, обычно опирающихся на религиозную основу</w:t>
      </w:r>
      <w:r w:rsidRPr="00946F01">
        <w:rPr>
          <w:rFonts w:ascii="Times New Roman" w:hAnsi="Times New Roman"/>
          <w:sz w:val="28"/>
          <w:szCs w:val="28"/>
        </w:rPr>
        <w:t xml:space="preserve">. Известно, что отсутствие знаний друг о друге является основой настороженности, а затем и вражды. Важно при этом подчеркнуть, что знакомство с национальной культурой, </w:t>
      </w:r>
      <w:r w:rsidR="003F79E6">
        <w:rPr>
          <w:rFonts w:ascii="Times New Roman" w:hAnsi="Times New Roman"/>
          <w:sz w:val="28"/>
          <w:szCs w:val="28"/>
        </w:rPr>
        <w:t xml:space="preserve">религиозными обычаями </w:t>
      </w:r>
      <w:r w:rsidR="00276D89">
        <w:rPr>
          <w:rFonts w:ascii="Times New Roman" w:hAnsi="Times New Roman"/>
          <w:sz w:val="28"/>
          <w:szCs w:val="28"/>
        </w:rPr>
        <w:t xml:space="preserve">должно </w:t>
      </w:r>
      <w:r w:rsidRPr="00946F01">
        <w:rPr>
          <w:rFonts w:ascii="Times New Roman" w:hAnsi="Times New Roman"/>
          <w:sz w:val="28"/>
          <w:szCs w:val="28"/>
        </w:rPr>
        <w:t xml:space="preserve">включать в себя ознакомление не только с </w:t>
      </w:r>
      <w:r w:rsidR="003F79E6">
        <w:rPr>
          <w:rFonts w:ascii="Times New Roman" w:hAnsi="Times New Roman"/>
          <w:sz w:val="28"/>
          <w:szCs w:val="28"/>
        </w:rPr>
        <w:t xml:space="preserve">внешними сторонами религиозной жизни, но и с ее глубинными основами, а также с </w:t>
      </w:r>
      <w:r w:rsidRPr="00946F01">
        <w:rPr>
          <w:rFonts w:ascii="Times New Roman" w:hAnsi="Times New Roman"/>
          <w:sz w:val="28"/>
          <w:szCs w:val="28"/>
        </w:rPr>
        <w:t xml:space="preserve">нормами и правилами повседневного поведения. Освещение специфики разных </w:t>
      </w:r>
      <w:r w:rsidR="003F79E6">
        <w:rPr>
          <w:rFonts w:ascii="Times New Roman" w:hAnsi="Times New Roman"/>
          <w:sz w:val="28"/>
          <w:szCs w:val="28"/>
        </w:rPr>
        <w:t xml:space="preserve">конфессиональных </w:t>
      </w:r>
      <w:r w:rsidRPr="00946F01">
        <w:rPr>
          <w:rFonts w:ascii="Times New Roman" w:hAnsi="Times New Roman"/>
          <w:sz w:val="28"/>
          <w:szCs w:val="28"/>
        </w:rPr>
        <w:t xml:space="preserve">групп, кроме того, должно сопровождаться </w:t>
      </w:r>
      <w:r w:rsidR="003F79E6">
        <w:rPr>
          <w:rFonts w:ascii="Times New Roman" w:hAnsi="Times New Roman"/>
          <w:sz w:val="28"/>
          <w:szCs w:val="28"/>
        </w:rPr>
        <w:t>рассказом об истории их взаимодействия, межконфессионального диалога, совместного участия в жизни страны, в том числе – на критических, переломных этапах ее развития.</w:t>
      </w:r>
    </w:p>
    <w:p w:rsidR="003F79E6" w:rsidRPr="00946F01" w:rsidRDefault="003F79E6" w:rsidP="00351C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говорить о </w:t>
      </w:r>
      <w:r w:rsidR="00276D89">
        <w:rPr>
          <w:rFonts w:ascii="Times New Roman" w:hAnsi="Times New Roman"/>
          <w:sz w:val="28"/>
          <w:szCs w:val="28"/>
        </w:rPr>
        <w:t xml:space="preserve">работе с конкретными сегментами </w:t>
      </w:r>
      <w:r>
        <w:rPr>
          <w:rFonts w:ascii="Times New Roman" w:hAnsi="Times New Roman"/>
          <w:sz w:val="28"/>
          <w:szCs w:val="28"/>
        </w:rPr>
        <w:t xml:space="preserve">общества, в частности, </w:t>
      </w:r>
      <w:r w:rsidR="00276D89">
        <w:rPr>
          <w:rFonts w:ascii="Times New Roman" w:hAnsi="Times New Roman"/>
          <w:sz w:val="28"/>
          <w:szCs w:val="28"/>
        </w:rPr>
        <w:t>с молодежью</w:t>
      </w:r>
      <w:r>
        <w:rPr>
          <w:rFonts w:ascii="Times New Roman" w:hAnsi="Times New Roman"/>
          <w:sz w:val="28"/>
          <w:szCs w:val="28"/>
        </w:rPr>
        <w:t xml:space="preserve">, то подходящей формой преодоления экстремизма </w:t>
      </w:r>
      <w:r w:rsidR="001A5004">
        <w:rPr>
          <w:rFonts w:ascii="Times New Roman" w:hAnsi="Times New Roman"/>
          <w:sz w:val="28"/>
          <w:szCs w:val="28"/>
        </w:rPr>
        <w:t xml:space="preserve">в данной среде </w:t>
      </w:r>
      <w:r>
        <w:rPr>
          <w:rFonts w:ascii="Times New Roman" w:hAnsi="Times New Roman"/>
          <w:sz w:val="28"/>
          <w:szCs w:val="28"/>
        </w:rPr>
        <w:t xml:space="preserve">могут быть те или иные виды совместной деятельности </w:t>
      </w:r>
      <w:r w:rsidRPr="00946F01">
        <w:rPr>
          <w:rFonts w:ascii="Times New Roman" w:hAnsi="Times New Roman"/>
          <w:sz w:val="28"/>
          <w:szCs w:val="28"/>
        </w:rPr>
        <w:t>(</w:t>
      </w:r>
      <w:proofErr w:type="spellStart"/>
      <w:r w:rsidRPr="00946F01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946F01">
        <w:rPr>
          <w:rFonts w:ascii="Times New Roman" w:hAnsi="Times New Roman"/>
          <w:sz w:val="28"/>
          <w:szCs w:val="28"/>
        </w:rPr>
        <w:t xml:space="preserve">, организация массовых мероприятий, студенческих СМИ, </w:t>
      </w:r>
      <w:proofErr w:type="spellStart"/>
      <w:r w:rsidRPr="00946F01">
        <w:rPr>
          <w:rFonts w:ascii="Times New Roman" w:hAnsi="Times New Roman"/>
          <w:sz w:val="28"/>
          <w:szCs w:val="28"/>
        </w:rPr>
        <w:t>веб-сайтов</w:t>
      </w:r>
      <w:proofErr w:type="spellEnd"/>
      <w:r w:rsidRPr="00946F01">
        <w:rPr>
          <w:rFonts w:ascii="Times New Roman" w:hAnsi="Times New Roman"/>
          <w:sz w:val="28"/>
          <w:szCs w:val="28"/>
        </w:rPr>
        <w:t xml:space="preserve"> и др.).</w:t>
      </w:r>
      <w:r w:rsidRPr="003F79E6">
        <w:rPr>
          <w:rFonts w:ascii="Times New Roman" w:hAnsi="Times New Roman"/>
          <w:sz w:val="28"/>
          <w:szCs w:val="28"/>
        </w:rPr>
        <w:t xml:space="preserve"> </w:t>
      </w:r>
      <w:r w:rsidRPr="00946F01">
        <w:rPr>
          <w:rFonts w:ascii="Times New Roman" w:hAnsi="Times New Roman"/>
          <w:sz w:val="28"/>
          <w:szCs w:val="28"/>
        </w:rPr>
        <w:t xml:space="preserve">Необходимо проводить периодические «замеры» ситуации в молодежной среде путем различных форм социологического анализа и </w:t>
      </w:r>
      <w:r w:rsidRPr="00946F01">
        <w:rPr>
          <w:rFonts w:ascii="Times New Roman" w:hAnsi="Times New Roman"/>
          <w:sz w:val="28"/>
          <w:szCs w:val="28"/>
        </w:rPr>
        <w:lastRenderedPageBreak/>
        <w:t xml:space="preserve">своевременно реагировать на тревожные симптомы. </w:t>
      </w:r>
      <w:r>
        <w:rPr>
          <w:rFonts w:ascii="Times New Roman" w:hAnsi="Times New Roman"/>
          <w:sz w:val="28"/>
          <w:szCs w:val="28"/>
        </w:rPr>
        <w:t>В</w:t>
      </w:r>
      <w:r w:rsidRPr="00946F01">
        <w:rPr>
          <w:rFonts w:ascii="Times New Roman" w:hAnsi="Times New Roman"/>
          <w:sz w:val="28"/>
          <w:szCs w:val="28"/>
        </w:rPr>
        <w:t xml:space="preserve">оспитание толерантности должно быть максимально интерактивным, не строиться исключительно «сверху вниз». В частности, в рамках учебного процесса, при преподавании предметов, затрагивающих проблемы межэтнических и межрелигиозных отношений, необходимо как можно шире использовать формы обучения, предполагающие активность </w:t>
      </w:r>
      <w:r w:rsidR="001A5004">
        <w:rPr>
          <w:rFonts w:ascii="Times New Roman" w:hAnsi="Times New Roman"/>
          <w:sz w:val="28"/>
          <w:szCs w:val="28"/>
        </w:rPr>
        <w:t>учащихся</w:t>
      </w:r>
      <w:r w:rsidRPr="00946F01">
        <w:rPr>
          <w:rFonts w:ascii="Times New Roman" w:hAnsi="Times New Roman"/>
          <w:sz w:val="28"/>
          <w:szCs w:val="28"/>
        </w:rPr>
        <w:t xml:space="preserve"> (дебаты, проведение самостоятельных исследований, разработка и защита проектов, разбор конкретных ситуаций, работа в группах). </w:t>
      </w:r>
      <w:r w:rsidR="001A5004">
        <w:rPr>
          <w:rFonts w:ascii="Times New Roman" w:hAnsi="Times New Roman"/>
          <w:sz w:val="28"/>
          <w:szCs w:val="28"/>
        </w:rPr>
        <w:t>Учащийся</w:t>
      </w:r>
      <w:r w:rsidRPr="00946F01">
        <w:rPr>
          <w:rFonts w:ascii="Times New Roman" w:hAnsi="Times New Roman"/>
          <w:sz w:val="28"/>
          <w:szCs w:val="28"/>
        </w:rPr>
        <w:t xml:space="preserve"> сам (разумеется, при помощи преподавателя) должен сформулировать свою точку зрения, иметь возможность отстаивать ее или изменить в ходе обсуждения. Полезным может быть приглашение для выступления перед </w:t>
      </w:r>
      <w:r w:rsidR="001A5004">
        <w:rPr>
          <w:rFonts w:ascii="Times New Roman" w:hAnsi="Times New Roman"/>
          <w:sz w:val="28"/>
          <w:szCs w:val="28"/>
        </w:rPr>
        <w:t>учащимися</w:t>
      </w:r>
      <w:r w:rsidRPr="00946F01">
        <w:rPr>
          <w:rFonts w:ascii="Times New Roman" w:hAnsi="Times New Roman"/>
          <w:sz w:val="28"/>
          <w:szCs w:val="28"/>
        </w:rPr>
        <w:t xml:space="preserve"> (с целью организации диалога) представителей организаций этнокультурного профиля, конфессиональных общин, практиков государственного управления, а также экскурсии в указанные организации. </w:t>
      </w:r>
    </w:p>
    <w:p w:rsidR="003F79E6" w:rsidRDefault="003F79E6" w:rsidP="00351C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6F01">
        <w:rPr>
          <w:rFonts w:ascii="Times New Roman" w:hAnsi="Times New Roman"/>
          <w:sz w:val="28"/>
          <w:szCs w:val="28"/>
        </w:rPr>
        <w:t xml:space="preserve">Важнейшим компонентом профилактики экстремизма является повышение правовой грамотности </w:t>
      </w:r>
      <w:r>
        <w:rPr>
          <w:rFonts w:ascii="Times New Roman" w:hAnsi="Times New Roman"/>
          <w:sz w:val="28"/>
          <w:szCs w:val="28"/>
        </w:rPr>
        <w:t>населения</w:t>
      </w:r>
      <w:r w:rsidRPr="00946F01">
        <w:rPr>
          <w:rFonts w:ascii="Times New Roman" w:hAnsi="Times New Roman"/>
          <w:sz w:val="28"/>
          <w:szCs w:val="28"/>
        </w:rPr>
        <w:t xml:space="preserve">. Необходимо знакомить </w:t>
      </w:r>
      <w:r>
        <w:rPr>
          <w:rFonts w:ascii="Times New Roman" w:hAnsi="Times New Roman"/>
          <w:sz w:val="28"/>
          <w:szCs w:val="28"/>
        </w:rPr>
        <w:t>его</w:t>
      </w:r>
      <w:r w:rsidRPr="00946F01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946F01">
        <w:rPr>
          <w:rFonts w:ascii="Times New Roman" w:hAnsi="Times New Roman"/>
          <w:sz w:val="28"/>
          <w:szCs w:val="28"/>
        </w:rPr>
        <w:t>антиэкстремистским</w:t>
      </w:r>
      <w:proofErr w:type="spellEnd"/>
      <w:r w:rsidRPr="00946F01">
        <w:rPr>
          <w:rFonts w:ascii="Times New Roman" w:hAnsi="Times New Roman"/>
          <w:sz w:val="28"/>
          <w:szCs w:val="28"/>
        </w:rPr>
        <w:t xml:space="preserve"> законодательством, историей борьбы с радикальными движениями и современным состоянием дел в данной сфере. Подобная просветительская деятельность дол</w:t>
      </w:r>
      <w:r>
        <w:rPr>
          <w:rFonts w:ascii="Times New Roman" w:hAnsi="Times New Roman"/>
          <w:sz w:val="28"/>
          <w:szCs w:val="28"/>
        </w:rPr>
        <w:t xml:space="preserve">жна продемонстрировать </w:t>
      </w:r>
      <w:r w:rsidRPr="00946F01">
        <w:rPr>
          <w:rFonts w:ascii="Times New Roman" w:hAnsi="Times New Roman"/>
          <w:sz w:val="28"/>
          <w:szCs w:val="28"/>
        </w:rPr>
        <w:t xml:space="preserve">тупиковый характер экстремизма, его бесперспективность как формы общественной деятельности.  </w:t>
      </w:r>
    </w:p>
    <w:p w:rsidR="003F79E6" w:rsidRDefault="003F79E6" w:rsidP="00351C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51CAF" w:rsidRDefault="00351CAF" w:rsidP="00351C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</w:p>
    <w:p w:rsidR="00351CAF" w:rsidRDefault="00351CAF" w:rsidP="00351C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51CAF" w:rsidRPr="00351CAF" w:rsidRDefault="00351CAF" w:rsidP="00351CAF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51CAF">
        <w:rPr>
          <w:b w:val="0"/>
          <w:sz w:val="28"/>
          <w:szCs w:val="28"/>
        </w:rPr>
        <w:t xml:space="preserve">Межнациональные отношения в России. Как оцениваются шансы, возможности людей разных национальностей получить работу, реализоваться //Фонд «Общественное мнение» [Электронный ресурс] </w:t>
      </w:r>
      <w:r w:rsidRPr="00351CAF">
        <w:rPr>
          <w:b w:val="0"/>
          <w:sz w:val="28"/>
          <w:szCs w:val="28"/>
          <w:lang w:val="en-US"/>
        </w:rPr>
        <w:t>URL</w:t>
      </w:r>
      <w:r w:rsidRPr="00351CAF">
        <w:rPr>
          <w:b w:val="0"/>
          <w:sz w:val="28"/>
          <w:szCs w:val="28"/>
        </w:rPr>
        <w:t xml:space="preserve">: </w:t>
      </w:r>
      <w:hyperlink r:id="rId8" w:history="1">
        <w:r w:rsidRPr="00351CAF">
          <w:rPr>
            <w:rStyle w:val="a4"/>
            <w:b w:val="0"/>
            <w:sz w:val="28"/>
            <w:szCs w:val="28"/>
          </w:rPr>
          <w:t>https://fom.ru/Nastroeniya/14157</w:t>
        </w:r>
      </w:hyperlink>
      <w:r w:rsidRPr="00351CAF">
        <w:rPr>
          <w:b w:val="0"/>
          <w:sz w:val="28"/>
          <w:szCs w:val="28"/>
        </w:rPr>
        <w:t xml:space="preserve"> </w:t>
      </w:r>
      <w:r w:rsidRPr="00351CAF">
        <w:rPr>
          <w:b w:val="0"/>
          <w:bCs w:val="0"/>
          <w:color w:val="020C22"/>
          <w:sz w:val="28"/>
          <w:szCs w:val="28"/>
        </w:rPr>
        <w:t>(дата обращения: 04.10.2021).</w:t>
      </w:r>
    </w:p>
    <w:p w:rsidR="00351CAF" w:rsidRPr="00351CAF" w:rsidRDefault="00351CAF" w:rsidP="00351CAF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sz w:val="28"/>
          <w:szCs w:val="28"/>
        </w:rPr>
      </w:pPr>
      <w:proofErr w:type="spellStart"/>
      <w:r w:rsidRPr="00351CAF">
        <w:rPr>
          <w:b w:val="0"/>
          <w:sz w:val="28"/>
          <w:szCs w:val="28"/>
        </w:rPr>
        <w:lastRenderedPageBreak/>
        <w:t>Мчедлова</w:t>
      </w:r>
      <w:proofErr w:type="spellEnd"/>
      <w:r w:rsidRPr="00351CAF">
        <w:rPr>
          <w:b w:val="0"/>
          <w:sz w:val="28"/>
          <w:szCs w:val="28"/>
        </w:rPr>
        <w:t xml:space="preserve"> М.М. Религиозная ситуация в Росс</w:t>
      </w:r>
      <w:proofErr w:type="gramStart"/>
      <w:r w:rsidRPr="00351CAF">
        <w:rPr>
          <w:b w:val="0"/>
          <w:sz w:val="28"/>
          <w:szCs w:val="28"/>
        </w:rPr>
        <w:t>ии и ее</w:t>
      </w:r>
      <w:proofErr w:type="gramEnd"/>
      <w:r w:rsidRPr="00351CAF">
        <w:rPr>
          <w:b w:val="0"/>
          <w:sz w:val="28"/>
          <w:szCs w:val="28"/>
        </w:rPr>
        <w:t xml:space="preserve"> регионах // Этническое и религиозное многообразие в России. Под ред. В.А. Тишкова и В.В. Степанова. М.: ИЭА РАН, 2018.</w:t>
      </w:r>
    </w:p>
    <w:p w:rsidR="00351CAF" w:rsidRPr="00351CAF" w:rsidRDefault="00351CAF" w:rsidP="00351C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351CAF" w:rsidRPr="00351CAF" w:rsidSect="003A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657" w:rsidRDefault="00F93657" w:rsidP="001B5B9F">
      <w:pPr>
        <w:spacing w:after="0" w:line="240" w:lineRule="auto"/>
      </w:pPr>
      <w:r>
        <w:separator/>
      </w:r>
    </w:p>
  </w:endnote>
  <w:endnote w:type="continuationSeparator" w:id="0">
    <w:p w:rsidR="00F93657" w:rsidRDefault="00F93657" w:rsidP="001B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657" w:rsidRDefault="00F93657" w:rsidP="001B5B9F">
      <w:pPr>
        <w:spacing w:after="0" w:line="240" w:lineRule="auto"/>
      </w:pPr>
      <w:r>
        <w:separator/>
      </w:r>
    </w:p>
  </w:footnote>
  <w:footnote w:type="continuationSeparator" w:id="0">
    <w:p w:rsidR="00F93657" w:rsidRDefault="00F93657" w:rsidP="001B5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E86"/>
    <w:multiLevelType w:val="hybridMultilevel"/>
    <w:tmpl w:val="84DC5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228"/>
    <w:rsid w:val="00036227"/>
    <w:rsid w:val="000E7F05"/>
    <w:rsid w:val="0013342F"/>
    <w:rsid w:val="00183438"/>
    <w:rsid w:val="001A2BB4"/>
    <w:rsid w:val="001A5004"/>
    <w:rsid w:val="001B5B9F"/>
    <w:rsid w:val="001D3A91"/>
    <w:rsid w:val="00276D89"/>
    <w:rsid w:val="00292EA2"/>
    <w:rsid w:val="002A0544"/>
    <w:rsid w:val="003218AF"/>
    <w:rsid w:val="00351CAF"/>
    <w:rsid w:val="00353D2F"/>
    <w:rsid w:val="003621EA"/>
    <w:rsid w:val="003A4CF2"/>
    <w:rsid w:val="003C0E9F"/>
    <w:rsid w:val="003E7241"/>
    <w:rsid w:val="003F79E6"/>
    <w:rsid w:val="00437A82"/>
    <w:rsid w:val="0049167F"/>
    <w:rsid w:val="004C3801"/>
    <w:rsid w:val="004D0967"/>
    <w:rsid w:val="005078FA"/>
    <w:rsid w:val="005418EC"/>
    <w:rsid w:val="00550C9B"/>
    <w:rsid w:val="00697A18"/>
    <w:rsid w:val="006B38C1"/>
    <w:rsid w:val="00754E96"/>
    <w:rsid w:val="007E7AC5"/>
    <w:rsid w:val="00852CB8"/>
    <w:rsid w:val="00856B2B"/>
    <w:rsid w:val="00916F58"/>
    <w:rsid w:val="009267A1"/>
    <w:rsid w:val="00946F01"/>
    <w:rsid w:val="00957458"/>
    <w:rsid w:val="00965C39"/>
    <w:rsid w:val="009A6916"/>
    <w:rsid w:val="00A23FD6"/>
    <w:rsid w:val="00A41396"/>
    <w:rsid w:val="00A468EA"/>
    <w:rsid w:val="00B006EF"/>
    <w:rsid w:val="00B03694"/>
    <w:rsid w:val="00B5679E"/>
    <w:rsid w:val="00B94228"/>
    <w:rsid w:val="00BD576A"/>
    <w:rsid w:val="00C0574F"/>
    <w:rsid w:val="00D30A0A"/>
    <w:rsid w:val="00D91DBF"/>
    <w:rsid w:val="00DE469F"/>
    <w:rsid w:val="00E125B8"/>
    <w:rsid w:val="00E26ABB"/>
    <w:rsid w:val="00E5351F"/>
    <w:rsid w:val="00F61E21"/>
    <w:rsid w:val="00F64D2D"/>
    <w:rsid w:val="00F6743C"/>
    <w:rsid w:val="00F9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F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B5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743C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1B5B9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B5B9F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1B5B9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B5B9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8">
    <w:name w:val="Emphasis"/>
    <w:basedOn w:val="a0"/>
    <w:uiPriority w:val="20"/>
    <w:qFormat/>
    <w:rsid w:val="00B036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m.ru/Nastroeniya/141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94E2E-B252-457B-B748-9065D8FD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1389</Words>
  <Characters>10021</Characters>
  <Application>Microsoft Office Word</Application>
  <DocSecurity>0</DocSecurity>
  <Lines>182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Полунов</dc:creator>
  <cp:lastModifiedBy>Александр Полунов</cp:lastModifiedBy>
  <cp:revision>4</cp:revision>
  <dcterms:created xsi:type="dcterms:W3CDTF">2021-10-04T10:14:00Z</dcterms:created>
  <dcterms:modified xsi:type="dcterms:W3CDTF">2021-10-04T11:16:00Z</dcterms:modified>
</cp:coreProperties>
</file>