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87" w:rsidRDefault="00FF2687" w:rsidP="0084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7F6E" w:rsidRPr="00FD7F6E" w:rsidRDefault="00FF2687" w:rsidP="0084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6E">
        <w:rPr>
          <w:rFonts w:ascii="Times New Roman" w:hAnsi="Times New Roman" w:cs="Times New Roman"/>
          <w:b/>
          <w:sz w:val="24"/>
          <w:szCs w:val="24"/>
        </w:rPr>
        <w:t>Иносказательны</w:t>
      </w:r>
      <w:r w:rsidR="00B837EB" w:rsidRPr="00FD7F6E">
        <w:rPr>
          <w:rFonts w:ascii="Times New Roman" w:hAnsi="Times New Roman" w:cs="Times New Roman"/>
          <w:b/>
          <w:sz w:val="24"/>
          <w:szCs w:val="24"/>
        </w:rPr>
        <w:t>е</w:t>
      </w:r>
      <w:r w:rsidRPr="00FD7F6E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B837EB" w:rsidRPr="00FD7F6E">
        <w:rPr>
          <w:rFonts w:ascii="Times New Roman" w:hAnsi="Times New Roman" w:cs="Times New Roman"/>
          <w:b/>
          <w:sz w:val="24"/>
          <w:szCs w:val="24"/>
        </w:rPr>
        <w:t>ы</w:t>
      </w:r>
      <w:r w:rsidRPr="00FD7F6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433A6" w:rsidRPr="00FD7F6E">
        <w:rPr>
          <w:rFonts w:ascii="Times New Roman" w:hAnsi="Times New Roman" w:cs="Times New Roman"/>
          <w:b/>
          <w:sz w:val="24"/>
          <w:szCs w:val="24"/>
        </w:rPr>
        <w:t>средневековой</w:t>
      </w:r>
      <w:r w:rsidRPr="00FD7F6E">
        <w:rPr>
          <w:rFonts w:ascii="Times New Roman" w:hAnsi="Times New Roman" w:cs="Times New Roman"/>
          <w:b/>
          <w:sz w:val="24"/>
          <w:szCs w:val="24"/>
        </w:rPr>
        <w:t xml:space="preserve"> духовной прозе</w:t>
      </w:r>
      <w:r w:rsidR="009433A6" w:rsidRPr="00FD7F6E">
        <w:rPr>
          <w:rFonts w:ascii="Times New Roman" w:hAnsi="Times New Roman" w:cs="Times New Roman"/>
          <w:b/>
          <w:sz w:val="24"/>
          <w:szCs w:val="24"/>
        </w:rPr>
        <w:t xml:space="preserve"> Португалии</w:t>
      </w:r>
    </w:p>
    <w:p w:rsidR="00FD7F6E" w:rsidRDefault="00FD7F6E" w:rsidP="00FD7F6E">
      <w:pPr>
        <w:spacing w:line="360" w:lineRule="auto"/>
        <w:ind w:left="1134" w:right="-57" w:firstLine="70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О.А.</w:t>
      </w:r>
      <w:r w:rsidR="00A027A7" w:rsidRPr="00314397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Сапрыкина</w:t>
      </w:r>
    </w:p>
    <w:p w:rsidR="00FD7F6E" w:rsidRDefault="00FD7F6E" w:rsidP="00FD7F6E">
      <w:pPr>
        <w:spacing w:line="360" w:lineRule="auto"/>
        <w:ind w:left="1134" w:right="-57" w:firstLine="70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Московский государственный университет имени М.В. Ломоносова</w:t>
      </w:r>
    </w:p>
    <w:p w:rsidR="00FD7F6E" w:rsidRDefault="00FD7F6E" w:rsidP="00FD7F6E">
      <w:pPr>
        <w:spacing w:line="360" w:lineRule="auto"/>
        <w:ind w:left="1134" w:right="-57" w:firstLine="70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119991, г.</w:t>
      </w:r>
      <w:r w:rsidR="00A027A7" w:rsidRPr="00A027A7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Москва ГСП -1 Ленинские горы, 1-й учебный корпус, Филологический факультет</w:t>
      </w:r>
    </w:p>
    <w:p w:rsidR="00FD7F6E" w:rsidRDefault="00084D1C" w:rsidP="00FD7F6E">
      <w:pPr>
        <w:spacing w:line="360" w:lineRule="auto"/>
        <w:ind w:left="1134" w:right="-57" w:firstLine="709"/>
        <w:jc w:val="center"/>
        <w:rPr>
          <w:rFonts w:ascii="Times New Roman" w:hAnsi="Times New Roman"/>
          <w:b/>
          <w:bCs/>
          <w:i/>
          <w:szCs w:val="24"/>
        </w:rPr>
      </w:pPr>
      <w:hyperlink r:id="rId8" w:history="1">
        <w:r w:rsidR="00FD7F6E" w:rsidRPr="000B5382">
          <w:rPr>
            <w:rStyle w:val="a3"/>
            <w:rFonts w:ascii="Times New Roman" w:hAnsi="Times New Roman"/>
            <w:b/>
            <w:bCs/>
            <w:i/>
            <w:szCs w:val="24"/>
            <w:lang w:val="en-US"/>
          </w:rPr>
          <w:t>olgasaprykina</w:t>
        </w:r>
        <w:r w:rsidR="00FD7F6E" w:rsidRPr="007F0E04">
          <w:rPr>
            <w:rStyle w:val="a3"/>
            <w:rFonts w:ascii="Times New Roman" w:hAnsi="Times New Roman"/>
            <w:b/>
            <w:bCs/>
            <w:i/>
            <w:szCs w:val="24"/>
          </w:rPr>
          <w:t>@</w:t>
        </w:r>
        <w:r w:rsidR="00FD7F6E" w:rsidRPr="000B5382">
          <w:rPr>
            <w:rStyle w:val="a3"/>
            <w:rFonts w:ascii="Times New Roman" w:hAnsi="Times New Roman"/>
            <w:b/>
            <w:bCs/>
            <w:i/>
            <w:szCs w:val="24"/>
            <w:lang w:val="en-US"/>
          </w:rPr>
          <w:t>mail</w:t>
        </w:r>
        <w:r w:rsidR="00FD7F6E" w:rsidRPr="007F0E04">
          <w:rPr>
            <w:rStyle w:val="a3"/>
            <w:rFonts w:ascii="Times New Roman" w:hAnsi="Times New Roman"/>
            <w:b/>
            <w:bCs/>
            <w:i/>
            <w:szCs w:val="24"/>
          </w:rPr>
          <w:t>.</w:t>
        </w:r>
        <w:r w:rsidR="00FD7F6E" w:rsidRPr="000B5382">
          <w:rPr>
            <w:rStyle w:val="a3"/>
            <w:rFonts w:ascii="Times New Roman" w:hAnsi="Times New Roman"/>
            <w:b/>
            <w:bCs/>
            <w:i/>
            <w:szCs w:val="24"/>
            <w:lang w:val="en-US"/>
          </w:rPr>
          <w:t>ru</w:t>
        </w:r>
      </w:hyperlink>
    </w:p>
    <w:p w:rsidR="00FD7F6E" w:rsidRDefault="00FD7F6E" w:rsidP="00FD7F6E">
      <w:pPr>
        <w:spacing w:line="360" w:lineRule="auto"/>
        <w:ind w:firstLine="709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Аннотация. В статье рассматрива</w:t>
      </w:r>
      <w:r w:rsidR="00831F18">
        <w:rPr>
          <w:rFonts w:ascii="Times New Roman" w:hAnsi="Times New Roman"/>
          <w:bCs/>
          <w:i/>
          <w:szCs w:val="24"/>
        </w:rPr>
        <w:t>ю</w:t>
      </w:r>
      <w:r>
        <w:rPr>
          <w:rFonts w:ascii="Times New Roman" w:hAnsi="Times New Roman"/>
          <w:bCs/>
          <w:i/>
          <w:szCs w:val="24"/>
        </w:rPr>
        <w:t xml:space="preserve">тся </w:t>
      </w:r>
      <w:r w:rsidR="00831F18">
        <w:rPr>
          <w:rFonts w:ascii="Times New Roman" w:hAnsi="Times New Roman"/>
          <w:bCs/>
          <w:i/>
          <w:szCs w:val="24"/>
        </w:rPr>
        <w:t xml:space="preserve"> ведущие техники иносказания в средневековой духовной прозе Португалии. Их две – аллегоризация и символизация. </w:t>
      </w:r>
      <w:r w:rsidR="00B92E47">
        <w:rPr>
          <w:rFonts w:ascii="Times New Roman" w:hAnsi="Times New Roman"/>
          <w:bCs/>
          <w:i/>
          <w:szCs w:val="24"/>
        </w:rPr>
        <w:t>Аллегоризация распространяется на отвлеченные идеи и абстрактные понятия и проявляется как персонификация соответствующих имен. Аллегории имеют стереотипный, формульный характер, содержат значительные оценочные коннотации. В формулах большую роль играют кванторные слова. Символы группируются как физические</w:t>
      </w:r>
      <w:r w:rsidR="00875C40">
        <w:rPr>
          <w:rFonts w:ascii="Times New Roman" w:hAnsi="Times New Roman"/>
          <w:bCs/>
          <w:i/>
          <w:szCs w:val="24"/>
        </w:rPr>
        <w:t xml:space="preserve"> </w:t>
      </w:r>
      <w:r w:rsidR="00B92E47">
        <w:rPr>
          <w:rFonts w:ascii="Times New Roman" w:hAnsi="Times New Roman"/>
          <w:bCs/>
          <w:i/>
          <w:szCs w:val="24"/>
        </w:rPr>
        <w:t xml:space="preserve">(космологические) и моральные (гносеологические). Главные символы </w:t>
      </w:r>
      <w:r w:rsidR="00875C40">
        <w:rPr>
          <w:rFonts w:ascii="Times New Roman" w:hAnsi="Times New Roman"/>
          <w:bCs/>
          <w:i/>
          <w:szCs w:val="24"/>
        </w:rPr>
        <w:t>анализируемого</w:t>
      </w:r>
      <w:r w:rsidR="00B92E47">
        <w:rPr>
          <w:rFonts w:ascii="Times New Roman" w:hAnsi="Times New Roman"/>
          <w:bCs/>
          <w:i/>
          <w:szCs w:val="24"/>
        </w:rPr>
        <w:t xml:space="preserve"> сочинения – «лес» и «гора»</w:t>
      </w:r>
      <w:r w:rsidR="00875C40">
        <w:rPr>
          <w:rFonts w:ascii="Times New Roman" w:hAnsi="Times New Roman"/>
          <w:bCs/>
          <w:i/>
          <w:szCs w:val="24"/>
        </w:rPr>
        <w:t>.</w:t>
      </w:r>
    </w:p>
    <w:p w:rsidR="00FD7F6E" w:rsidRDefault="00FD7F6E" w:rsidP="00FD7F6E">
      <w:pPr>
        <w:spacing w:line="360" w:lineRule="auto"/>
        <w:ind w:firstLine="709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Ключевые слова: </w:t>
      </w:r>
      <w:r w:rsidR="00875C40">
        <w:rPr>
          <w:rFonts w:ascii="Times New Roman" w:hAnsi="Times New Roman"/>
          <w:bCs/>
          <w:i/>
          <w:szCs w:val="24"/>
        </w:rPr>
        <w:t>духовная проза, метод, аллегория,</w:t>
      </w:r>
      <w:r w:rsidR="00A027A7" w:rsidRPr="00A027A7">
        <w:rPr>
          <w:rFonts w:ascii="Times New Roman" w:hAnsi="Times New Roman"/>
          <w:bCs/>
          <w:i/>
          <w:szCs w:val="24"/>
        </w:rPr>
        <w:t xml:space="preserve"> </w:t>
      </w:r>
      <w:r w:rsidR="00875C40">
        <w:rPr>
          <w:rFonts w:ascii="Times New Roman" w:hAnsi="Times New Roman"/>
          <w:bCs/>
          <w:i/>
          <w:szCs w:val="24"/>
        </w:rPr>
        <w:t>символ</w:t>
      </w:r>
      <w:r>
        <w:rPr>
          <w:rFonts w:ascii="Times New Roman" w:hAnsi="Times New Roman"/>
          <w:bCs/>
          <w:i/>
          <w:szCs w:val="24"/>
        </w:rPr>
        <w:t>.</w:t>
      </w:r>
    </w:p>
    <w:p w:rsidR="00FD7F6E" w:rsidRDefault="00FD7F6E" w:rsidP="00FD7F6E">
      <w:pPr>
        <w:spacing w:line="360" w:lineRule="auto"/>
        <w:ind w:firstLine="709"/>
        <w:jc w:val="both"/>
        <w:rPr>
          <w:rFonts w:ascii="Times New Roman" w:hAnsi="Times New Roman"/>
          <w:bCs/>
          <w:i/>
          <w:szCs w:val="24"/>
          <w:lang w:val="en-US"/>
        </w:rPr>
      </w:pPr>
      <w:r>
        <w:rPr>
          <w:rFonts w:ascii="Times New Roman" w:hAnsi="Times New Roman"/>
          <w:bCs/>
          <w:i/>
          <w:szCs w:val="24"/>
          <w:lang w:val="en-US"/>
        </w:rPr>
        <w:t>Annotation. The article deals with the</w:t>
      </w:r>
      <w:r w:rsidR="00875C40">
        <w:rPr>
          <w:rFonts w:ascii="Times New Roman" w:hAnsi="Times New Roman"/>
          <w:bCs/>
          <w:i/>
          <w:szCs w:val="24"/>
          <w:lang w:val="en-US"/>
        </w:rPr>
        <w:t xml:space="preserve"> main</w:t>
      </w:r>
      <w:r>
        <w:rPr>
          <w:rFonts w:ascii="Times New Roman" w:hAnsi="Times New Roman"/>
          <w:bCs/>
          <w:i/>
          <w:szCs w:val="24"/>
          <w:lang w:val="en-US"/>
        </w:rPr>
        <w:t xml:space="preserve"> </w:t>
      </w:r>
      <w:r w:rsidR="00875C40">
        <w:rPr>
          <w:rFonts w:ascii="Times New Roman" w:hAnsi="Times New Roman"/>
          <w:bCs/>
          <w:i/>
          <w:szCs w:val="24"/>
          <w:lang w:val="en-US"/>
        </w:rPr>
        <w:t xml:space="preserve">figurative methods applied in the Portuguese spiritual prose. These are two – allegorization and symbolazation. </w:t>
      </w:r>
      <w:r w:rsidR="00314397" w:rsidRPr="00314397">
        <w:rPr>
          <w:rFonts w:ascii="Times New Roman" w:hAnsi="Times New Roman"/>
          <w:bCs/>
          <w:i/>
          <w:szCs w:val="24"/>
          <w:lang w:val="en-US"/>
        </w:rPr>
        <w:t xml:space="preserve"> </w:t>
      </w:r>
      <w:r w:rsidR="00875C40">
        <w:rPr>
          <w:rFonts w:ascii="Times New Roman" w:hAnsi="Times New Roman"/>
          <w:bCs/>
          <w:i/>
          <w:szCs w:val="24"/>
          <w:lang w:val="en-US"/>
        </w:rPr>
        <w:t>Allegorization concerns the abstract concepts and is being revealed as a personification of the respective names. Allegories have the character of stereotypes and possess remarkable evaluative connotations.</w:t>
      </w:r>
      <w:r>
        <w:rPr>
          <w:rFonts w:ascii="Times New Roman" w:hAnsi="Times New Roman"/>
          <w:bCs/>
          <w:i/>
          <w:szCs w:val="24"/>
          <w:lang w:val="en-US"/>
        </w:rPr>
        <w:t xml:space="preserve"> </w:t>
      </w:r>
      <w:r w:rsidR="00A027A7">
        <w:rPr>
          <w:rFonts w:ascii="Times New Roman" w:hAnsi="Times New Roman"/>
          <w:bCs/>
          <w:i/>
          <w:szCs w:val="24"/>
          <w:lang w:val="en-US"/>
        </w:rPr>
        <w:t>The quantors are very important in the allegoric formulas. Symbols can be classified as physical</w:t>
      </w:r>
      <w:r>
        <w:rPr>
          <w:rFonts w:ascii="Times New Roman" w:hAnsi="Times New Roman"/>
          <w:bCs/>
          <w:i/>
          <w:szCs w:val="24"/>
          <w:lang w:val="en-US"/>
        </w:rPr>
        <w:t xml:space="preserve"> </w:t>
      </w:r>
      <w:r w:rsidR="00A027A7">
        <w:rPr>
          <w:rFonts w:ascii="Times New Roman" w:hAnsi="Times New Roman"/>
          <w:bCs/>
          <w:i/>
          <w:szCs w:val="24"/>
          <w:lang w:val="en-US"/>
        </w:rPr>
        <w:t>(cosmological) and moral (cognitive). The main symbols of the analysed work are “forest” and “mountain</w:t>
      </w:r>
      <w:r>
        <w:rPr>
          <w:rFonts w:ascii="Times New Roman" w:hAnsi="Times New Roman"/>
          <w:bCs/>
          <w:i/>
          <w:szCs w:val="24"/>
          <w:lang w:val="en-US"/>
        </w:rPr>
        <w:t>an</w:t>
      </w:r>
      <w:r w:rsidR="00A027A7">
        <w:rPr>
          <w:rFonts w:ascii="Times New Roman" w:hAnsi="Times New Roman"/>
          <w:bCs/>
          <w:i/>
          <w:szCs w:val="24"/>
          <w:lang w:val="en-US"/>
        </w:rPr>
        <w:t>”.</w:t>
      </w:r>
    </w:p>
    <w:p w:rsidR="009433A6" w:rsidRPr="00FD7F6E" w:rsidRDefault="00FD7F6E" w:rsidP="00831F1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szCs w:val="24"/>
          <w:lang w:val="en-US"/>
        </w:rPr>
        <w:t xml:space="preserve">Key-words: </w:t>
      </w:r>
      <w:r w:rsidR="00A027A7">
        <w:rPr>
          <w:rFonts w:ascii="Times New Roman" w:hAnsi="Times New Roman"/>
          <w:bCs/>
          <w:i/>
          <w:szCs w:val="24"/>
          <w:lang w:val="en-US"/>
        </w:rPr>
        <w:t>spiritual prose, method, allegory, symbol.</w:t>
      </w:r>
      <w:r w:rsidR="00B837EB" w:rsidRPr="00FD7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37290" w:rsidRPr="00417EEB" w:rsidRDefault="00651B69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Португальская духовная проза </w:t>
      </w:r>
      <w:r w:rsidR="009433A6" w:rsidRPr="00417EEB">
        <w:rPr>
          <w:rFonts w:ascii="Times New Roman" w:hAnsi="Times New Roman" w:cs="Times New Roman"/>
          <w:sz w:val="24"/>
          <w:szCs w:val="24"/>
        </w:rPr>
        <w:t>(</w:t>
      </w:r>
      <w:r w:rsidR="00D31BED" w:rsidRPr="00417EEB">
        <w:rPr>
          <w:rFonts w:ascii="Times New Roman" w:hAnsi="Times New Roman" w:cs="Times New Roman"/>
          <w:sz w:val="24"/>
          <w:szCs w:val="24"/>
          <w:lang w:val="pt-BR"/>
        </w:rPr>
        <w:t>prosa</w:t>
      </w:r>
      <w:r w:rsidR="00D31BED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9433A6" w:rsidRPr="00417EEB">
        <w:rPr>
          <w:rFonts w:ascii="Times New Roman" w:hAnsi="Times New Roman" w:cs="Times New Roman"/>
          <w:sz w:val="24"/>
          <w:szCs w:val="24"/>
          <w:lang w:val="pt-BR"/>
        </w:rPr>
        <w:t>espiritual</w:t>
      </w:r>
      <w:r w:rsidR="009433A6" w:rsidRPr="00417EEB">
        <w:rPr>
          <w:rFonts w:ascii="Times New Roman" w:hAnsi="Times New Roman" w:cs="Times New Roman"/>
          <w:sz w:val="24"/>
          <w:szCs w:val="24"/>
        </w:rPr>
        <w:t>) -</w:t>
      </w:r>
      <w:r w:rsidRPr="00417EEB"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="00DA223B" w:rsidRPr="00417EEB">
        <w:rPr>
          <w:rFonts w:ascii="Times New Roman" w:hAnsi="Times New Roman" w:cs="Times New Roman"/>
          <w:sz w:val="24"/>
          <w:szCs w:val="24"/>
        </w:rPr>
        <w:t>корпус</w:t>
      </w:r>
      <w:r w:rsidR="00B837EB" w:rsidRPr="00417EEB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Pr="00417EEB">
        <w:rPr>
          <w:rFonts w:ascii="Times New Roman" w:hAnsi="Times New Roman" w:cs="Times New Roman"/>
          <w:sz w:val="24"/>
          <w:szCs w:val="24"/>
        </w:rPr>
        <w:t xml:space="preserve"> португальск</w:t>
      </w:r>
      <w:r w:rsidR="00B837EB" w:rsidRPr="00417EEB">
        <w:rPr>
          <w:rFonts w:ascii="Times New Roman" w:hAnsi="Times New Roman" w:cs="Times New Roman"/>
          <w:sz w:val="24"/>
          <w:szCs w:val="24"/>
        </w:rPr>
        <w:t>их авторов на религиозно-нравственные темы.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9433A6" w:rsidRPr="00417EEB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D31BED" w:rsidRPr="00417EEB">
        <w:rPr>
          <w:rFonts w:ascii="Times New Roman" w:hAnsi="Times New Roman" w:cs="Times New Roman"/>
          <w:sz w:val="24"/>
          <w:szCs w:val="24"/>
        </w:rPr>
        <w:t>духовные сочинения</w:t>
      </w:r>
      <w:r w:rsidR="009433A6" w:rsidRPr="00417EEB">
        <w:rPr>
          <w:rFonts w:ascii="Times New Roman" w:hAnsi="Times New Roman" w:cs="Times New Roman"/>
          <w:sz w:val="24"/>
          <w:szCs w:val="24"/>
        </w:rPr>
        <w:t xml:space="preserve"> име</w:t>
      </w:r>
      <w:r w:rsidR="00D31BED" w:rsidRPr="00417EEB">
        <w:rPr>
          <w:rFonts w:ascii="Times New Roman" w:hAnsi="Times New Roman" w:cs="Times New Roman"/>
          <w:sz w:val="24"/>
          <w:szCs w:val="24"/>
        </w:rPr>
        <w:t>ют</w:t>
      </w:r>
      <w:r w:rsidR="009433A6" w:rsidRPr="00417EEB">
        <w:rPr>
          <w:rFonts w:ascii="Times New Roman" w:hAnsi="Times New Roman" w:cs="Times New Roman"/>
          <w:sz w:val="24"/>
          <w:szCs w:val="24"/>
        </w:rPr>
        <w:t xml:space="preserve"> ученый</w:t>
      </w:r>
      <w:r w:rsidR="00AC489C" w:rsidRPr="00417EEB">
        <w:rPr>
          <w:rFonts w:ascii="Times New Roman" w:hAnsi="Times New Roman" w:cs="Times New Roman"/>
          <w:sz w:val="24"/>
          <w:szCs w:val="24"/>
        </w:rPr>
        <w:t xml:space="preserve"> и</w:t>
      </w:r>
      <w:r w:rsidR="009433A6" w:rsidRPr="00417EEB">
        <w:rPr>
          <w:rFonts w:ascii="Times New Roman" w:hAnsi="Times New Roman" w:cs="Times New Roman"/>
          <w:sz w:val="24"/>
          <w:szCs w:val="24"/>
        </w:rPr>
        <w:t xml:space="preserve"> дидактический характер (</w:t>
      </w:r>
      <w:r w:rsidR="009433A6" w:rsidRPr="00417EEB">
        <w:rPr>
          <w:rFonts w:ascii="Times New Roman" w:hAnsi="Times New Roman" w:cs="Times New Roman"/>
          <w:sz w:val="24"/>
          <w:szCs w:val="24"/>
          <w:lang w:val="pt-BR"/>
        </w:rPr>
        <w:t>prosa</w:t>
      </w:r>
      <w:r w:rsidR="009433A6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9433A6" w:rsidRPr="00417EEB">
        <w:rPr>
          <w:rFonts w:ascii="Times New Roman" w:hAnsi="Times New Roman" w:cs="Times New Roman"/>
          <w:sz w:val="24"/>
          <w:szCs w:val="24"/>
          <w:lang w:val="pt-BR"/>
        </w:rPr>
        <w:t>doutrinal</w:t>
      </w:r>
      <w:r w:rsidR="009433A6" w:rsidRPr="00417EEB">
        <w:rPr>
          <w:rFonts w:ascii="Times New Roman" w:hAnsi="Times New Roman" w:cs="Times New Roman"/>
          <w:sz w:val="24"/>
          <w:szCs w:val="24"/>
        </w:rPr>
        <w:t>).</w:t>
      </w:r>
      <w:r w:rsidR="00937290" w:rsidRPr="00417EEB">
        <w:rPr>
          <w:rFonts w:ascii="Times New Roman" w:hAnsi="Times New Roman" w:cs="Times New Roman"/>
          <w:sz w:val="24"/>
          <w:szCs w:val="24"/>
        </w:rPr>
        <w:t xml:space="preserve"> Духовные </w:t>
      </w:r>
      <w:r w:rsidR="00D31BED" w:rsidRPr="00417EEB">
        <w:rPr>
          <w:rFonts w:ascii="Times New Roman" w:hAnsi="Times New Roman" w:cs="Times New Roman"/>
          <w:sz w:val="24"/>
          <w:szCs w:val="24"/>
        </w:rPr>
        <w:t>труды</w:t>
      </w:r>
      <w:r w:rsidR="00937290" w:rsidRPr="00417EEB">
        <w:rPr>
          <w:rFonts w:ascii="Times New Roman" w:hAnsi="Times New Roman" w:cs="Times New Roman"/>
          <w:sz w:val="24"/>
          <w:szCs w:val="24"/>
        </w:rPr>
        <w:t xml:space="preserve"> создавались в разные периоды </w:t>
      </w:r>
      <w:r w:rsidR="00AC489C" w:rsidRPr="00417EEB">
        <w:rPr>
          <w:rFonts w:ascii="Times New Roman" w:hAnsi="Times New Roman" w:cs="Times New Roman"/>
          <w:sz w:val="24"/>
          <w:szCs w:val="24"/>
        </w:rPr>
        <w:t xml:space="preserve">португальской </w:t>
      </w:r>
      <w:r w:rsidR="00937290" w:rsidRPr="00417EEB">
        <w:rPr>
          <w:rFonts w:ascii="Times New Roman" w:hAnsi="Times New Roman" w:cs="Times New Roman"/>
          <w:sz w:val="24"/>
          <w:szCs w:val="24"/>
        </w:rPr>
        <w:t>истории</w:t>
      </w:r>
      <w:r w:rsidR="00AC489C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9433A6" w:rsidRPr="00417EEB">
        <w:rPr>
          <w:rFonts w:ascii="Times New Roman" w:hAnsi="Times New Roman" w:cs="Times New Roman"/>
          <w:sz w:val="24"/>
          <w:szCs w:val="24"/>
        </w:rPr>
        <w:t>– от Средних веков до Нового времени</w:t>
      </w:r>
      <w:r w:rsidR="00937290" w:rsidRPr="00417EEB">
        <w:rPr>
          <w:rFonts w:ascii="Times New Roman" w:hAnsi="Times New Roman" w:cs="Times New Roman"/>
          <w:sz w:val="24"/>
          <w:szCs w:val="24"/>
        </w:rPr>
        <w:t>.</w:t>
      </w:r>
    </w:p>
    <w:p w:rsidR="003567F2" w:rsidRPr="00417EEB" w:rsidRDefault="00B837EB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Религиозная литература на родном языке возникла в Португалии в конце </w:t>
      </w:r>
      <w:r w:rsidRPr="00417EEB">
        <w:rPr>
          <w:rFonts w:ascii="Times New Roman" w:hAnsi="Times New Roman" w:cs="Times New Roman"/>
          <w:sz w:val="24"/>
          <w:szCs w:val="24"/>
          <w:lang w:val="pt-PT"/>
        </w:rPr>
        <w:t>XIV</w:t>
      </w:r>
      <w:r w:rsidR="00937290" w:rsidRPr="00417EEB">
        <w:rPr>
          <w:rFonts w:ascii="Times New Roman" w:hAnsi="Times New Roman" w:cs="Times New Roman"/>
          <w:sz w:val="24"/>
          <w:szCs w:val="24"/>
        </w:rPr>
        <w:t xml:space="preserve"> -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937290" w:rsidRPr="00417EEB"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937290" w:rsidRPr="00417EEB">
        <w:rPr>
          <w:rFonts w:ascii="Times New Roman" w:hAnsi="Times New Roman" w:cs="Times New Roman"/>
          <w:sz w:val="24"/>
          <w:szCs w:val="24"/>
        </w:rPr>
        <w:t xml:space="preserve"> века. Начало духовной прозе на португальском языке было положено переводом Библии  с латинского языка по заказу короля Жуана </w:t>
      </w:r>
      <w:r w:rsidR="00937290" w:rsidRPr="00417EEB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937290" w:rsidRPr="00417EEB">
        <w:rPr>
          <w:rFonts w:ascii="Times New Roman" w:hAnsi="Times New Roman" w:cs="Times New Roman"/>
          <w:sz w:val="24"/>
          <w:szCs w:val="24"/>
        </w:rPr>
        <w:t xml:space="preserve">. В дальнейшем сформировался разнообразный по содержанию состав </w:t>
      </w:r>
      <w:r w:rsidR="00D31BED" w:rsidRPr="00417EEB">
        <w:rPr>
          <w:rFonts w:ascii="Times New Roman" w:hAnsi="Times New Roman" w:cs="Times New Roman"/>
          <w:sz w:val="24"/>
          <w:szCs w:val="24"/>
        </w:rPr>
        <w:t>религиозных</w:t>
      </w:r>
      <w:r w:rsidR="00937290" w:rsidRPr="00417EEB">
        <w:rPr>
          <w:rFonts w:ascii="Times New Roman" w:hAnsi="Times New Roman" w:cs="Times New Roman"/>
          <w:sz w:val="24"/>
          <w:szCs w:val="24"/>
        </w:rPr>
        <w:t xml:space="preserve"> текстов: в него вошли богословские труды (книги и трактаты), агиографии, песнопения и </w:t>
      </w:r>
      <w:r w:rsidR="00D31BED" w:rsidRPr="00417EEB">
        <w:rPr>
          <w:rFonts w:ascii="Times New Roman" w:hAnsi="Times New Roman" w:cs="Times New Roman"/>
          <w:sz w:val="24"/>
          <w:szCs w:val="24"/>
        </w:rPr>
        <w:t>гом</w:t>
      </w:r>
      <w:r w:rsidR="00D31BED" w:rsidRPr="00831F18">
        <w:rPr>
          <w:rFonts w:ascii="Times New Roman" w:hAnsi="Times New Roman" w:cs="Times New Roman"/>
          <w:sz w:val="24"/>
          <w:szCs w:val="24"/>
        </w:rPr>
        <w:t>и</w:t>
      </w:r>
      <w:r w:rsidR="00D31BED" w:rsidRPr="00417EEB">
        <w:rPr>
          <w:rFonts w:ascii="Times New Roman" w:hAnsi="Times New Roman" w:cs="Times New Roman"/>
          <w:sz w:val="24"/>
          <w:szCs w:val="24"/>
        </w:rPr>
        <w:t>лии</w:t>
      </w:r>
      <w:r w:rsidR="00937290" w:rsidRPr="00417EEB">
        <w:rPr>
          <w:rFonts w:ascii="Times New Roman" w:hAnsi="Times New Roman" w:cs="Times New Roman"/>
          <w:sz w:val="24"/>
          <w:szCs w:val="24"/>
        </w:rPr>
        <w:t>.</w:t>
      </w:r>
    </w:p>
    <w:p w:rsidR="00EB6DBA" w:rsidRPr="00417EEB" w:rsidRDefault="009433A6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lastRenderedPageBreak/>
        <w:t xml:space="preserve">Один из </w:t>
      </w:r>
      <w:r w:rsidR="005070AC" w:rsidRPr="00417EEB">
        <w:rPr>
          <w:rFonts w:ascii="Times New Roman" w:hAnsi="Times New Roman" w:cs="Times New Roman"/>
          <w:sz w:val="24"/>
          <w:szCs w:val="24"/>
        </w:rPr>
        <w:t>ранних</w:t>
      </w:r>
      <w:r w:rsidR="00DF0618" w:rsidRPr="00417EEB">
        <w:rPr>
          <w:rFonts w:ascii="Times New Roman" w:hAnsi="Times New Roman" w:cs="Times New Roman"/>
          <w:sz w:val="24"/>
          <w:szCs w:val="24"/>
        </w:rPr>
        <w:t xml:space="preserve"> португальских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5070AC" w:rsidRPr="00417EEB">
        <w:rPr>
          <w:rFonts w:ascii="Times New Roman" w:hAnsi="Times New Roman" w:cs="Times New Roman"/>
          <w:sz w:val="24"/>
          <w:szCs w:val="24"/>
        </w:rPr>
        <w:t>духовных</w:t>
      </w:r>
      <w:r w:rsidRPr="00417EEB">
        <w:rPr>
          <w:rFonts w:ascii="Times New Roman" w:hAnsi="Times New Roman" w:cs="Times New Roman"/>
          <w:sz w:val="24"/>
          <w:szCs w:val="24"/>
        </w:rPr>
        <w:t xml:space="preserve"> трактатов </w:t>
      </w:r>
      <w:r w:rsidR="005070AC" w:rsidRPr="00417EEB">
        <w:rPr>
          <w:rFonts w:ascii="Times New Roman" w:hAnsi="Times New Roman" w:cs="Times New Roman"/>
          <w:sz w:val="24"/>
          <w:szCs w:val="24"/>
        </w:rPr>
        <w:t>–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5070AC" w:rsidRPr="00417EEB">
        <w:rPr>
          <w:rFonts w:ascii="Times New Roman" w:hAnsi="Times New Roman" w:cs="Times New Roman"/>
          <w:b/>
          <w:sz w:val="24"/>
          <w:szCs w:val="24"/>
          <w:lang w:val="pt-PT"/>
        </w:rPr>
        <w:t>Boosco</w:t>
      </w:r>
      <w:r w:rsidR="005070AC"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0AC" w:rsidRPr="00417EEB">
        <w:rPr>
          <w:rFonts w:ascii="Times New Roman" w:hAnsi="Times New Roman" w:cs="Times New Roman"/>
          <w:b/>
          <w:sz w:val="24"/>
          <w:szCs w:val="24"/>
          <w:lang w:val="pt-PT"/>
        </w:rPr>
        <w:t>Deleitoso</w:t>
      </w:r>
      <w:r w:rsidR="005070AC"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0AC" w:rsidRPr="00417EEB">
        <w:rPr>
          <w:rFonts w:ascii="Times New Roman" w:hAnsi="Times New Roman" w:cs="Times New Roman"/>
          <w:b/>
          <w:i/>
          <w:sz w:val="24"/>
          <w:szCs w:val="24"/>
        </w:rPr>
        <w:t>Лес наслаждений</w:t>
      </w:r>
      <w:r w:rsidR="005070AC" w:rsidRPr="00417EEB">
        <w:rPr>
          <w:rFonts w:ascii="Times New Roman" w:hAnsi="Times New Roman" w:cs="Times New Roman"/>
          <w:sz w:val="24"/>
          <w:szCs w:val="24"/>
        </w:rPr>
        <w:t xml:space="preserve"> неизвестного автора. Этот труд был впервые напечатан в 1515 году по распоряжению королевы Леонор, супруги короля Жуана </w:t>
      </w:r>
      <w:r w:rsidR="005070AC" w:rsidRPr="00417EEB">
        <w:rPr>
          <w:rFonts w:ascii="Times New Roman" w:hAnsi="Times New Roman" w:cs="Times New Roman"/>
          <w:sz w:val="24"/>
          <w:szCs w:val="24"/>
          <w:lang w:val="pt-PT"/>
        </w:rPr>
        <w:t>II</w:t>
      </w:r>
      <w:r w:rsidR="005070AC" w:rsidRPr="00417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DBA" w:rsidRPr="00417EEB" w:rsidRDefault="005070AC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названного </w:t>
      </w:r>
      <w:r w:rsidRPr="00417EEB">
        <w:rPr>
          <w:rFonts w:ascii="Times New Roman" w:hAnsi="Times New Roman" w:cs="Times New Roman"/>
          <w:sz w:val="24"/>
          <w:szCs w:val="24"/>
        </w:rPr>
        <w:t xml:space="preserve">памятника в Португалии начинается в </w:t>
      </w:r>
      <w:r w:rsidR="00AC489C" w:rsidRPr="00417EEB">
        <w:rPr>
          <w:rFonts w:ascii="Times New Roman" w:hAnsi="Times New Roman" w:cs="Times New Roman"/>
          <w:sz w:val="24"/>
          <w:szCs w:val="24"/>
        </w:rPr>
        <w:t>первой половине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17EEB">
        <w:rPr>
          <w:rFonts w:ascii="Times New Roman" w:hAnsi="Times New Roman" w:cs="Times New Roman"/>
          <w:sz w:val="24"/>
          <w:szCs w:val="24"/>
        </w:rPr>
        <w:t xml:space="preserve"> века во времена Святого инфанта Фердинанда (Фернандо) и его брата – регента Дона Педро, автора большого </w:t>
      </w:r>
      <w:r w:rsidR="00AC489C" w:rsidRPr="00417EEB">
        <w:rPr>
          <w:rFonts w:ascii="Times New Roman" w:hAnsi="Times New Roman" w:cs="Times New Roman"/>
          <w:sz w:val="24"/>
          <w:szCs w:val="24"/>
        </w:rPr>
        <w:t xml:space="preserve"> философского </w:t>
      </w:r>
      <w:r w:rsidRPr="00417EEB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417EEB">
        <w:rPr>
          <w:rFonts w:ascii="Times New Roman" w:hAnsi="Times New Roman" w:cs="Times New Roman"/>
          <w:b/>
          <w:sz w:val="24"/>
          <w:szCs w:val="24"/>
          <w:lang w:val="pt-PT"/>
        </w:rPr>
        <w:t>Virtuosa</w:t>
      </w:r>
      <w:r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b/>
          <w:sz w:val="24"/>
          <w:szCs w:val="24"/>
          <w:lang w:val="pt-PT"/>
        </w:rPr>
        <w:t>Benfeitoria</w:t>
      </w:r>
      <w:r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b/>
          <w:i/>
          <w:sz w:val="24"/>
          <w:szCs w:val="24"/>
        </w:rPr>
        <w:t>Благодеяние как добродетель</w:t>
      </w:r>
      <w:r w:rsidRPr="00417EEB">
        <w:rPr>
          <w:rFonts w:ascii="Times New Roman" w:hAnsi="Times New Roman" w:cs="Times New Roman"/>
          <w:sz w:val="24"/>
          <w:szCs w:val="24"/>
        </w:rPr>
        <w:t xml:space="preserve">. </w:t>
      </w:r>
      <w:r w:rsidR="00A33B3C" w:rsidRPr="00417EEB">
        <w:rPr>
          <w:rFonts w:ascii="Times New Roman" w:hAnsi="Times New Roman" w:cs="Times New Roman"/>
          <w:sz w:val="24"/>
          <w:szCs w:val="24"/>
        </w:rPr>
        <w:t xml:space="preserve"> «Лес наслаждений» - сочинение в духе платоновско-августинианской, символико-мистической традиции, опиравшейся не только на труды основателей</w:t>
      </w:r>
      <w:r w:rsidR="00735813" w:rsidRPr="00417EEB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2A3A6B" w:rsidRPr="00417EEB">
        <w:rPr>
          <w:rFonts w:ascii="Times New Roman" w:hAnsi="Times New Roman" w:cs="Times New Roman"/>
          <w:sz w:val="24"/>
          <w:szCs w:val="24"/>
        </w:rPr>
        <w:t xml:space="preserve"> -</w:t>
      </w:r>
      <w:r w:rsidR="00735813" w:rsidRPr="00417EEB">
        <w:rPr>
          <w:rFonts w:ascii="Times New Roman" w:hAnsi="Times New Roman" w:cs="Times New Roman"/>
          <w:sz w:val="24"/>
          <w:szCs w:val="24"/>
        </w:rPr>
        <w:t xml:space="preserve"> Платона и Августина</w:t>
      </w:r>
      <w:r w:rsidR="00A33B3C" w:rsidRPr="00417EEB">
        <w:rPr>
          <w:rFonts w:ascii="Times New Roman" w:hAnsi="Times New Roman" w:cs="Times New Roman"/>
          <w:sz w:val="24"/>
          <w:szCs w:val="24"/>
        </w:rPr>
        <w:t>, но и на сочинения</w:t>
      </w:r>
      <w:r w:rsidR="00735813" w:rsidRPr="00417EEB">
        <w:rPr>
          <w:rFonts w:ascii="Times New Roman" w:hAnsi="Times New Roman" w:cs="Times New Roman"/>
          <w:sz w:val="24"/>
          <w:szCs w:val="24"/>
        </w:rPr>
        <w:t xml:space="preserve"> средневековых схоластов -</w:t>
      </w:r>
      <w:r w:rsidR="00A33B3C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A33B3C" w:rsidRPr="00417EEB">
        <w:rPr>
          <w:rFonts w:ascii="Times New Roman" w:hAnsi="Times New Roman" w:cs="Times New Roman"/>
          <w:b/>
          <w:sz w:val="24"/>
          <w:szCs w:val="24"/>
        </w:rPr>
        <w:t>Гуго Сен-Викторского</w:t>
      </w:r>
      <w:r w:rsidR="00CE7AAD" w:rsidRPr="00417E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7AAD" w:rsidRPr="00417EEB">
        <w:rPr>
          <w:rFonts w:ascii="Times New Roman" w:hAnsi="Times New Roman" w:cs="Times New Roman"/>
          <w:sz w:val="24"/>
          <w:szCs w:val="24"/>
        </w:rPr>
        <w:t>1096-1141)</w:t>
      </w:r>
      <w:r w:rsidR="00A33B3C"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3C" w:rsidRPr="00417EEB">
        <w:rPr>
          <w:rFonts w:ascii="Times New Roman" w:hAnsi="Times New Roman" w:cs="Times New Roman"/>
          <w:b/>
          <w:i/>
          <w:sz w:val="24"/>
          <w:szCs w:val="24"/>
        </w:rPr>
        <w:t>О созерцании</w:t>
      </w:r>
      <w:r w:rsidR="00A33B3C" w:rsidRPr="00417EEB">
        <w:rPr>
          <w:rFonts w:ascii="Times New Roman" w:hAnsi="Times New Roman" w:cs="Times New Roman"/>
          <w:sz w:val="24"/>
          <w:szCs w:val="24"/>
        </w:rPr>
        <w:t xml:space="preserve">, </w:t>
      </w:r>
      <w:r w:rsidR="00A33B3C" w:rsidRPr="00417EEB">
        <w:rPr>
          <w:rFonts w:ascii="Times New Roman" w:hAnsi="Times New Roman" w:cs="Times New Roman"/>
          <w:b/>
          <w:sz w:val="24"/>
          <w:szCs w:val="24"/>
        </w:rPr>
        <w:t>Святого Бонавентуры</w:t>
      </w:r>
      <w:r w:rsidR="00CE7AAD" w:rsidRPr="00417E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AAD" w:rsidRPr="00417EEB">
        <w:rPr>
          <w:rFonts w:ascii="Times New Roman" w:hAnsi="Times New Roman" w:cs="Times New Roman"/>
          <w:sz w:val="24"/>
          <w:szCs w:val="24"/>
        </w:rPr>
        <w:t>(1221-1274)</w:t>
      </w:r>
      <w:r w:rsidR="00A33B3C" w:rsidRPr="00417EEB">
        <w:rPr>
          <w:rFonts w:ascii="Times New Roman" w:hAnsi="Times New Roman" w:cs="Times New Roman"/>
          <w:sz w:val="24"/>
          <w:szCs w:val="24"/>
        </w:rPr>
        <w:t xml:space="preserve">  </w:t>
      </w:r>
      <w:r w:rsidR="00A33B3C" w:rsidRPr="00417EEB">
        <w:rPr>
          <w:rFonts w:ascii="Times New Roman" w:hAnsi="Times New Roman" w:cs="Times New Roman"/>
          <w:b/>
          <w:i/>
          <w:sz w:val="24"/>
          <w:szCs w:val="24"/>
        </w:rPr>
        <w:t>Путеводитель ума к Богу</w:t>
      </w:r>
      <w:r w:rsidR="00A33B3C" w:rsidRPr="00417EEB">
        <w:rPr>
          <w:rFonts w:ascii="Times New Roman" w:hAnsi="Times New Roman" w:cs="Times New Roman"/>
          <w:sz w:val="24"/>
          <w:szCs w:val="24"/>
        </w:rPr>
        <w:t>.</w:t>
      </w:r>
    </w:p>
    <w:p w:rsidR="006D0B1A" w:rsidRPr="00417EEB" w:rsidRDefault="00EB6DBA" w:rsidP="00965E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Непосредственным и</w:t>
      </w:r>
      <w:r w:rsidR="005070AC" w:rsidRPr="00417EEB">
        <w:rPr>
          <w:rFonts w:ascii="Times New Roman" w:hAnsi="Times New Roman" w:cs="Times New Roman"/>
          <w:sz w:val="24"/>
          <w:szCs w:val="24"/>
        </w:rPr>
        <w:t xml:space="preserve">сточником текста </w:t>
      </w:r>
      <w:r w:rsidR="00BD2D8C" w:rsidRPr="00417EEB">
        <w:rPr>
          <w:rFonts w:ascii="Times New Roman" w:hAnsi="Times New Roman" w:cs="Times New Roman"/>
          <w:sz w:val="24"/>
          <w:szCs w:val="24"/>
        </w:rPr>
        <w:t xml:space="preserve"> португальского </w:t>
      </w:r>
      <w:r w:rsidR="005070AC" w:rsidRPr="00417EEB">
        <w:rPr>
          <w:rFonts w:ascii="Times New Roman" w:hAnsi="Times New Roman" w:cs="Times New Roman"/>
          <w:sz w:val="24"/>
          <w:szCs w:val="24"/>
        </w:rPr>
        <w:t>«Леса» стал</w:t>
      </w:r>
      <w:r w:rsidR="000F0959" w:rsidRPr="00417EEB">
        <w:rPr>
          <w:rFonts w:ascii="Times New Roman" w:hAnsi="Times New Roman" w:cs="Times New Roman"/>
          <w:sz w:val="24"/>
          <w:szCs w:val="24"/>
        </w:rPr>
        <w:t>о</w:t>
      </w:r>
      <w:r w:rsidR="005070AC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0959" w:rsidRPr="00417EEB">
        <w:rPr>
          <w:rFonts w:ascii="Times New Roman" w:hAnsi="Times New Roman" w:cs="Times New Roman"/>
          <w:sz w:val="24"/>
          <w:szCs w:val="24"/>
        </w:rPr>
        <w:t>сочинение</w:t>
      </w:r>
      <w:r w:rsidR="005070AC" w:rsidRPr="00417EEB">
        <w:rPr>
          <w:rFonts w:ascii="Times New Roman" w:hAnsi="Times New Roman" w:cs="Times New Roman"/>
          <w:sz w:val="24"/>
          <w:szCs w:val="24"/>
        </w:rPr>
        <w:t xml:space="preserve"> Франческо Петрарки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0959" w:rsidRPr="00417EEB">
        <w:rPr>
          <w:rFonts w:ascii="Times New Roman" w:hAnsi="Times New Roman" w:cs="Times New Roman"/>
          <w:b/>
          <w:sz w:val="24"/>
          <w:szCs w:val="24"/>
          <w:lang w:val="pt-PT"/>
        </w:rPr>
        <w:t>De</w:t>
      </w:r>
      <w:r w:rsidR="000F0959"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959" w:rsidRPr="00417EEB">
        <w:rPr>
          <w:rFonts w:ascii="Times New Roman" w:hAnsi="Times New Roman" w:cs="Times New Roman"/>
          <w:b/>
          <w:sz w:val="24"/>
          <w:szCs w:val="24"/>
          <w:lang w:val="pt-PT"/>
        </w:rPr>
        <w:t>Vita</w:t>
      </w:r>
      <w:r w:rsidR="000F0959"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959" w:rsidRPr="00417EEB">
        <w:rPr>
          <w:rFonts w:ascii="Times New Roman" w:hAnsi="Times New Roman" w:cs="Times New Roman"/>
          <w:b/>
          <w:sz w:val="24"/>
          <w:szCs w:val="24"/>
          <w:lang w:val="pt-PT"/>
        </w:rPr>
        <w:t>Solitaria</w:t>
      </w:r>
      <w:r w:rsidR="005070AC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0959" w:rsidRPr="00417EEB">
        <w:rPr>
          <w:rFonts w:ascii="Times New Roman" w:hAnsi="Times New Roman" w:cs="Times New Roman"/>
          <w:sz w:val="24"/>
          <w:szCs w:val="24"/>
        </w:rPr>
        <w:t>(</w:t>
      </w:r>
      <w:r w:rsidR="000F0959" w:rsidRPr="00417EEB">
        <w:rPr>
          <w:rFonts w:ascii="Times New Roman" w:hAnsi="Times New Roman" w:cs="Times New Roman"/>
          <w:sz w:val="24"/>
          <w:szCs w:val="24"/>
          <w:lang w:val="pt-PT"/>
        </w:rPr>
        <w:t>Liber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0959" w:rsidRPr="00417EEB">
        <w:rPr>
          <w:rFonts w:ascii="Times New Roman" w:hAnsi="Times New Roman" w:cs="Times New Roman"/>
          <w:sz w:val="24"/>
          <w:szCs w:val="24"/>
          <w:lang w:val="pt-PT"/>
        </w:rPr>
        <w:t>Vitae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0959" w:rsidRPr="00417EEB">
        <w:rPr>
          <w:rFonts w:ascii="Times New Roman" w:hAnsi="Times New Roman" w:cs="Times New Roman"/>
          <w:sz w:val="24"/>
          <w:szCs w:val="24"/>
          <w:lang w:val="pt-PT"/>
        </w:rPr>
        <w:t>Solitariae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) </w:t>
      </w:r>
      <w:r w:rsidR="000F0959" w:rsidRPr="00417EEB">
        <w:rPr>
          <w:rFonts w:ascii="Times New Roman" w:hAnsi="Times New Roman" w:cs="Times New Roman"/>
          <w:b/>
          <w:i/>
          <w:sz w:val="24"/>
          <w:szCs w:val="24"/>
        </w:rPr>
        <w:t>Об уединенной жизни</w:t>
      </w:r>
      <w:r w:rsidR="00403BA6" w:rsidRPr="00417E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3BA6" w:rsidRPr="00417EEB">
        <w:rPr>
          <w:rFonts w:ascii="Times New Roman" w:hAnsi="Times New Roman" w:cs="Times New Roman"/>
          <w:sz w:val="24"/>
          <w:szCs w:val="24"/>
        </w:rPr>
        <w:t xml:space="preserve">(ок. 1346 – 1356 г). </w:t>
      </w:r>
      <w:r w:rsidR="000F0959" w:rsidRPr="00417E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Труд Петрарки</w:t>
      </w:r>
      <w:r w:rsidR="00BD2D8C" w:rsidRPr="00417EEB">
        <w:rPr>
          <w:rFonts w:ascii="Times New Roman" w:hAnsi="Times New Roman" w:cs="Times New Roman"/>
          <w:sz w:val="24"/>
          <w:szCs w:val="24"/>
        </w:rPr>
        <w:t xml:space="preserve"> появился тогда, когда итальянский поэт покинул Авиньон и переселился в Воклюз. В долине реки Сорга Петрарка нашел уединенное место, называвшееся </w:t>
      </w:r>
      <w:r w:rsidR="00BD2D8C" w:rsidRPr="00417EEB">
        <w:rPr>
          <w:rFonts w:ascii="Times New Roman" w:hAnsi="Times New Roman" w:cs="Times New Roman"/>
          <w:sz w:val="24"/>
          <w:szCs w:val="24"/>
          <w:lang w:val="en-US"/>
        </w:rPr>
        <w:t>Vallis</w:t>
      </w:r>
      <w:r w:rsidR="00BD2D8C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BD2D8C" w:rsidRPr="00417EEB">
        <w:rPr>
          <w:rFonts w:ascii="Times New Roman" w:hAnsi="Times New Roman" w:cs="Times New Roman"/>
          <w:sz w:val="24"/>
          <w:szCs w:val="24"/>
          <w:lang w:val="en-US"/>
        </w:rPr>
        <w:t>Clausa</w:t>
      </w:r>
      <w:r w:rsidR="00BD2D8C" w:rsidRPr="00417EEB">
        <w:rPr>
          <w:rFonts w:ascii="Times New Roman" w:hAnsi="Times New Roman" w:cs="Times New Roman"/>
          <w:sz w:val="24"/>
          <w:szCs w:val="24"/>
        </w:rPr>
        <w:t xml:space="preserve"> «запертая долина».</w:t>
      </w:r>
      <w:r w:rsidR="00DF0618" w:rsidRPr="00417EEB">
        <w:rPr>
          <w:rFonts w:ascii="Times New Roman" w:hAnsi="Times New Roman" w:cs="Times New Roman"/>
          <w:sz w:val="24"/>
          <w:szCs w:val="24"/>
        </w:rPr>
        <w:t xml:space="preserve"> Долина стала местом постоянного вдохновения Петрарки.</w:t>
      </w:r>
      <w:r w:rsidR="00BD2D8C" w:rsidRPr="00417EEB">
        <w:rPr>
          <w:rFonts w:ascii="Times New Roman" w:hAnsi="Times New Roman" w:cs="Times New Roman"/>
          <w:sz w:val="24"/>
          <w:szCs w:val="24"/>
        </w:rPr>
        <w:t xml:space="preserve"> В Воклюзе поэт спасался от надоевшего города, в котором человеку трудно быть самим собой. «Здесь, - говорил Петрарка о Воклюзе</w:t>
      </w:r>
      <w:r w:rsidR="002A0F80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BD2D8C" w:rsidRPr="00417EEB">
        <w:rPr>
          <w:rFonts w:ascii="Times New Roman" w:hAnsi="Times New Roman" w:cs="Times New Roman"/>
          <w:sz w:val="24"/>
          <w:szCs w:val="24"/>
        </w:rPr>
        <w:t>- нет ни самовластных князей, ни надменных горожан, ни злоязычия клеветы, ни партийных страстей, ни гражданских раздоров, ни криков, ни шума, ни скупости, ни зависти, ни необходимости обивать пороги заносчивых вельмож; напротив, здесь есть мир, радость, сельская простота и непринужденность, здесь воздух мягок, ветер нежен. Поля озарены солнцем, ручьи прозрачны, лес тенист</w:t>
      </w:r>
      <w:r w:rsidR="002A0F80" w:rsidRPr="00417EEB">
        <w:rPr>
          <w:rFonts w:ascii="Times New Roman" w:hAnsi="Times New Roman" w:cs="Times New Roman"/>
          <w:sz w:val="24"/>
          <w:szCs w:val="24"/>
        </w:rPr>
        <w:t>» [Хлодовский</w:t>
      </w:r>
      <w:r w:rsidR="00314397">
        <w:rPr>
          <w:rFonts w:ascii="Times New Roman" w:hAnsi="Times New Roman" w:cs="Times New Roman"/>
          <w:sz w:val="24"/>
          <w:szCs w:val="24"/>
        </w:rPr>
        <w:t>: 78</w:t>
      </w:r>
      <w:r w:rsidR="002A0F80" w:rsidRPr="00417EEB">
        <w:rPr>
          <w:rFonts w:ascii="Times New Roman" w:hAnsi="Times New Roman" w:cs="Times New Roman"/>
          <w:sz w:val="24"/>
          <w:szCs w:val="24"/>
        </w:rPr>
        <w:t>].</w:t>
      </w:r>
      <w:r w:rsidR="00DA223B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965E56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DA223B" w:rsidRPr="00417EEB">
        <w:rPr>
          <w:rFonts w:ascii="Times New Roman" w:hAnsi="Times New Roman" w:cs="Times New Roman"/>
          <w:sz w:val="24"/>
          <w:szCs w:val="24"/>
        </w:rPr>
        <w:t>Для Петрарки жизнь отшельника давала возможность созерцания – главного пути к вдохновению и творчеству.</w:t>
      </w:r>
    </w:p>
    <w:p w:rsidR="00BD2D8C" w:rsidRPr="00417EEB" w:rsidRDefault="00BC31A1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В книге португальского автора рассказывается о </w:t>
      </w:r>
      <w:r w:rsidR="000F1DF1" w:rsidRPr="00417EEB">
        <w:rPr>
          <w:rFonts w:ascii="Times New Roman" w:hAnsi="Times New Roman" w:cs="Times New Roman"/>
          <w:sz w:val="24"/>
          <w:szCs w:val="24"/>
        </w:rPr>
        <w:t>скорбях и невзгодах</w:t>
      </w:r>
      <w:r w:rsidRPr="00417EEB">
        <w:rPr>
          <w:rFonts w:ascii="Times New Roman" w:hAnsi="Times New Roman" w:cs="Times New Roman"/>
          <w:sz w:val="24"/>
          <w:szCs w:val="24"/>
        </w:rPr>
        <w:t xml:space="preserve"> жалкого </w:t>
      </w:r>
      <w:r w:rsidR="00D539DA" w:rsidRPr="00417EEB">
        <w:rPr>
          <w:rFonts w:ascii="Times New Roman" w:hAnsi="Times New Roman" w:cs="Times New Roman"/>
          <w:sz w:val="24"/>
          <w:szCs w:val="24"/>
        </w:rPr>
        <w:t xml:space="preserve"> и ничтожного человека</w:t>
      </w:r>
      <w:r w:rsidRPr="00417EEB">
        <w:rPr>
          <w:rFonts w:ascii="Times New Roman" w:hAnsi="Times New Roman" w:cs="Times New Roman"/>
          <w:sz w:val="24"/>
          <w:szCs w:val="24"/>
        </w:rPr>
        <w:t xml:space="preserve"> (</w:t>
      </w:r>
      <w:r w:rsidR="00D539DA" w:rsidRPr="00417EEB">
        <w:rPr>
          <w:rFonts w:ascii="Times New Roman" w:hAnsi="Times New Roman" w:cs="Times New Roman"/>
          <w:sz w:val="24"/>
          <w:szCs w:val="24"/>
          <w:lang w:val="pt-BR"/>
        </w:rPr>
        <w:t>homem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  <w:lang w:val="pt-BR"/>
        </w:rPr>
        <w:t>mezquinho</w:t>
      </w:r>
      <w:r w:rsidRPr="00417EEB">
        <w:rPr>
          <w:rFonts w:ascii="Times New Roman" w:hAnsi="Times New Roman" w:cs="Times New Roman"/>
          <w:sz w:val="24"/>
          <w:szCs w:val="24"/>
        </w:rPr>
        <w:t>)</w:t>
      </w:r>
      <w:r w:rsidR="000F1DF1" w:rsidRPr="00417EEB">
        <w:rPr>
          <w:rFonts w:ascii="Times New Roman" w:hAnsi="Times New Roman" w:cs="Times New Roman"/>
          <w:sz w:val="24"/>
          <w:szCs w:val="24"/>
        </w:rPr>
        <w:t>, блуждающего по убогой земной долине (</w:t>
      </w:r>
      <w:r w:rsidR="000F1DF1" w:rsidRPr="00417EEB">
        <w:rPr>
          <w:rFonts w:ascii="Times New Roman" w:hAnsi="Times New Roman" w:cs="Times New Roman"/>
          <w:sz w:val="24"/>
          <w:szCs w:val="24"/>
          <w:lang w:val="pt-BR"/>
        </w:rPr>
        <w:t>vale</w:t>
      </w:r>
      <w:r w:rsidR="000F1DF1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1DF1" w:rsidRPr="00417EEB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0F1DF1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1DF1" w:rsidRPr="00417EEB">
        <w:rPr>
          <w:rFonts w:ascii="Times New Roman" w:hAnsi="Times New Roman" w:cs="Times New Roman"/>
          <w:sz w:val="24"/>
          <w:szCs w:val="24"/>
          <w:lang w:val="pt-BR"/>
        </w:rPr>
        <w:t>mezquindade</w:t>
      </w:r>
      <w:r w:rsidR="000F1DF1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1DF1" w:rsidRPr="00417EEB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="000F1DF1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1DF1" w:rsidRPr="00417EEB">
        <w:rPr>
          <w:rFonts w:ascii="Times New Roman" w:hAnsi="Times New Roman" w:cs="Times New Roman"/>
          <w:sz w:val="24"/>
          <w:szCs w:val="24"/>
          <w:lang w:val="pt-BR"/>
        </w:rPr>
        <w:t>mundo</w:t>
      </w:r>
      <w:r w:rsidR="000F1DF1" w:rsidRPr="00417EEB">
        <w:rPr>
          <w:rFonts w:ascii="Times New Roman" w:hAnsi="Times New Roman" w:cs="Times New Roman"/>
          <w:sz w:val="24"/>
          <w:szCs w:val="24"/>
        </w:rPr>
        <w:t xml:space="preserve">) в поисках спасительного мира </w:t>
      </w:r>
      <w:r w:rsidR="00BD30AD" w:rsidRPr="00417EEB">
        <w:rPr>
          <w:rFonts w:ascii="Times New Roman" w:hAnsi="Times New Roman" w:cs="Times New Roman"/>
          <w:sz w:val="24"/>
          <w:szCs w:val="24"/>
        </w:rPr>
        <w:t>для</w:t>
      </w:r>
      <w:r w:rsidR="000F1DF1" w:rsidRPr="00417EEB">
        <w:rPr>
          <w:rFonts w:ascii="Times New Roman" w:hAnsi="Times New Roman" w:cs="Times New Roman"/>
          <w:sz w:val="24"/>
          <w:szCs w:val="24"/>
        </w:rPr>
        <w:t xml:space="preserve"> душ</w:t>
      </w:r>
      <w:r w:rsidR="00BD30AD" w:rsidRPr="00417EEB">
        <w:rPr>
          <w:rFonts w:ascii="Times New Roman" w:hAnsi="Times New Roman" w:cs="Times New Roman"/>
          <w:sz w:val="24"/>
          <w:szCs w:val="24"/>
        </w:rPr>
        <w:t>и</w:t>
      </w:r>
      <w:r w:rsidR="008220D7" w:rsidRPr="00417EEB">
        <w:rPr>
          <w:rFonts w:ascii="Times New Roman" w:hAnsi="Times New Roman" w:cs="Times New Roman"/>
          <w:sz w:val="24"/>
          <w:szCs w:val="24"/>
        </w:rPr>
        <w:t xml:space="preserve"> и</w:t>
      </w:r>
      <w:r w:rsidR="00BD30AD" w:rsidRPr="00417EEB">
        <w:rPr>
          <w:rFonts w:ascii="Times New Roman" w:hAnsi="Times New Roman" w:cs="Times New Roman"/>
          <w:sz w:val="24"/>
          <w:szCs w:val="24"/>
        </w:rPr>
        <w:t xml:space="preserve"> ожидающе</w:t>
      </w:r>
      <w:r w:rsidR="008220D7" w:rsidRPr="00417EEB">
        <w:rPr>
          <w:rFonts w:ascii="Times New Roman" w:hAnsi="Times New Roman" w:cs="Times New Roman"/>
          <w:sz w:val="24"/>
          <w:szCs w:val="24"/>
        </w:rPr>
        <w:t>го</w:t>
      </w:r>
      <w:r w:rsidR="00BD30AD" w:rsidRPr="00417EEB">
        <w:rPr>
          <w:rFonts w:ascii="Times New Roman" w:hAnsi="Times New Roman" w:cs="Times New Roman"/>
          <w:sz w:val="24"/>
          <w:szCs w:val="24"/>
        </w:rPr>
        <w:t xml:space="preserve"> приближения Царства </w:t>
      </w:r>
      <w:r w:rsidR="00E34EAF" w:rsidRPr="00417EEB">
        <w:rPr>
          <w:rFonts w:ascii="Times New Roman" w:hAnsi="Times New Roman" w:cs="Times New Roman"/>
          <w:sz w:val="24"/>
          <w:szCs w:val="24"/>
        </w:rPr>
        <w:t>Н</w:t>
      </w:r>
      <w:r w:rsidR="00BD30AD" w:rsidRPr="00417EEB">
        <w:rPr>
          <w:rFonts w:ascii="Times New Roman" w:hAnsi="Times New Roman" w:cs="Times New Roman"/>
          <w:sz w:val="24"/>
          <w:szCs w:val="24"/>
        </w:rPr>
        <w:t>ебесного</w:t>
      </w:r>
      <w:r w:rsidR="000F1DF1" w:rsidRPr="00417EEB">
        <w:rPr>
          <w:rFonts w:ascii="Times New Roman" w:hAnsi="Times New Roman" w:cs="Times New Roman"/>
          <w:sz w:val="24"/>
          <w:szCs w:val="24"/>
        </w:rPr>
        <w:t xml:space="preserve">. </w:t>
      </w:r>
      <w:r w:rsidR="00BD30AD" w:rsidRPr="00417EEB">
        <w:rPr>
          <w:rFonts w:ascii="Times New Roman" w:hAnsi="Times New Roman" w:cs="Times New Roman"/>
          <w:sz w:val="24"/>
          <w:szCs w:val="24"/>
        </w:rPr>
        <w:t>М</w:t>
      </w:r>
      <w:r w:rsidR="000F1DF1" w:rsidRPr="00417EEB">
        <w:rPr>
          <w:rFonts w:ascii="Times New Roman" w:hAnsi="Times New Roman" w:cs="Times New Roman"/>
          <w:sz w:val="24"/>
          <w:szCs w:val="24"/>
        </w:rPr>
        <w:t>ир созидае</w:t>
      </w:r>
      <w:r w:rsidR="00E34EAF" w:rsidRPr="00417EEB">
        <w:rPr>
          <w:rFonts w:ascii="Times New Roman" w:hAnsi="Times New Roman" w:cs="Times New Roman"/>
          <w:sz w:val="24"/>
          <w:szCs w:val="24"/>
        </w:rPr>
        <w:t>тся</w:t>
      </w:r>
      <w:r w:rsidR="00D539DA" w:rsidRPr="00417EEB">
        <w:rPr>
          <w:rFonts w:ascii="Times New Roman" w:hAnsi="Times New Roman" w:cs="Times New Roman"/>
          <w:sz w:val="24"/>
          <w:szCs w:val="24"/>
        </w:rPr>
        <w:t xml:space="preserve"> в душе человека</w:t>
      </w:r>
      <w:r w:rsidR="000F1DF1" w:rsidRPr="00417EEB">
        <w:rPr>
          <w:rFonts w:ascii="Times New Roman" w:hAnsi="Times New Roman" w:cs="Times New Roman"/>
          <w:sz w:val="24"/>
          <w:szCs w:val="24"/>
        </w:rPr>
        <w:t xml:space="preserve"> справедливостью, воздержанием, мудростью, силой духа, надеждой и смирением</w:t>
      </w:r>
      <w:r w:rsidR="00E34EAF" w:rsidRPr="00417EEB">
        <w:rPr>
          <w:rFonts w:ascii="Times New Roman" w:hAnsi="Times New Roman" w:cs="Times New Roman"/>
          <w:sz w:val="24"/>
          <w:szCs w:val="24"/>
        </w:rPr>
        <w:t xml:space="preserve"> и</w:t>
      </w:r>
      <w:r w:rsidR="000F1DF1" w:rsidRPr="00417EEB">
        <w:rPr>
          <w:rFonts w:ascii="Times New Roman" w:hAnsi="Times New Roman" w:cs="Times New Roman"/>
          <w:sz w:val="24"/>
          <w:szCs w:val="24"/>
        </w:rPr>
        <w:t xml:space="preserve"> приближает рай небесный</w:t>
      </w:r>
      <w:r w:rsidR="00D539DA" w:rsidRPr="00417EEB">
        <w:rPr>
          <w:rFonts w:ascii="Times New Roman" w:hAnsi="Times New Roman" w:cs="Times New Roman"/>
          <w:sz w:val="24"/>
          <w:szCs w:val="24"/>
        </w:rPr>
        <w:t xml:space="preserve"> (</w:t>
      </w:r>
      <w:r w:rsidR="00D539DA" w:rsidRPr="00417EEB">
        <w:rPr>
          <w:rFonts w:ascii="Times New Roman" w:hAnsi="Times New Roman" w:cs="Times New Roman"/>
          <w:sz w:val="24"/>
          <w:szCs w:val="24"/>
          <w:lang w:val="pt-BR"/>
        </w:rPr>
        <w:t>paraiso</w:t>
      </w:r>
      <w:r w:rsidR="00D539DA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D539DA" w:rsidRPr="00417EEB">
        <w:rPr>
          <w:rFonts w:ascii="Times New Roman" w:hAnsi="Times New Roman" w:cs="Times New Roman"/>
          <w:sz w:val="24"/>
          <w:szCs w:val="24"/>
          <w:lang w:val="pt-BR"/>
        </w:rPr>
        <w:t>celestial</w:t>
      </w:r>
      <w:r w:rsidR="00D539DA" w:rsidRPr="00417EEB">
        <w:rPr>
          <w:rFonts w:ascii="Times New Roman" w:hAnsi="Times New Roman" w:cs="Times New Roman"/>
          <w:sz w:val="24"/>
          <w:szCs w:val="24"/>
        </w:rPr>
        <w:t>)</w:t>
      </w:r>
      <w:r w:rsidR="000F1DF1" w:rsidRPr="00417EEB">
        <w:rPr>
          <w:rFonts w:ascii="Times New Roman" w:hAnsi="Times New Roman" w:cs="Times New Roman"/>
          <w:sz w:val="24"/>
          <w:szCs w:val="24"/>
        </w:rPr>
        <w:t>.</w:t>
      </w:r>
      <w:r w:rsidR="00770C58" w:rsidRPr="00417EEB">
        <w:rPr>
          <w:rFonts w:ascii="Times New Roman" w:hAnsi="Times New Roman" w:cs="Times New Roman"/>
          <w:sz w:val="24"/>
          <w:szCs w:val="24"/>
        </w:rPr>
        <w:t xml:space="preserve"> Человек предстаёт перед силами духовными</w:t>
      </w:r>
      <w:r w:rsidR="00A279D8" w:rsidRPr="00417EEB">
        <w:rPr>
          <w:rFonts w:ascii="Times New Roman" w:hAnsi="Times New Roman" w:cs="Times New Roman"/>
          <w:sz w:val="24"/>
          <w:szCs w:val="24"/>
        </w:rPr>
        <w:t xml:space="preserve"> в образе</w:t>
      </w:r>
      <w:r w:rsidR="00770C58" w:rsidRPr="00417EEB">
        <w:rPr>
          <w:rFonts w:ascii="Times New Roman" w:hAnsi="Times New Roman" w:cs="Times New Roman"/>
          <w:sz w:val="24"/>
          <w:szCs w:val="24"/>
        </w:rPr>
        <w:t xml:space="preserve"> увенчанны</w:t>
      </w:r>
      <w:r w:rsidR="00A279D8" w:rsidRPr="00417EEB">
        <w:rPr>
          <w:rFonts w:ascii="Times New Roman" w:hAnsi="Times New Roman" w:cs="Times New Roman"/>
          <w:sz w:val="24"/>
          <w:szCs w:val="24"/>
        </w:rPr>
        <w:t>х</w:t>
      </w:r>
      <w:r w:rsidR="00770C58" w:rsidRPr="00417EEB">
        <w:rPr>
          <w:rFonts w:ascii="Times New Roman" w:hAnsi="Times New Roman" w:cs="Times New Roman"/>
          <w:sz w:val="24"/>
          <w:szCs w:val="24"/>
        </w:rPr>
        <w:t xml:space="preserve"> славой дамами; дамы призывают </w:t>
      </w:r>
      <w:r w:rsidR="00A279D8" w:rsidRPr="00417EEB">
        <w:rPr>
          <w:rFonts w:ascii="Times New Roman" w:hAnsi="Times New Roman" w:cs="Times New Roman"/>
          <w:sz w:val="24"/>
          <w:szCs w:val="24"/>
        </w:rPr>
        <w:t>человека</w:t>
      </w:r>
      <w:r w:rsidR="00770C58" w:rsidRPr="00417EEB">
        <w:rPr>
          <w:rFonts w:ascii="Times New Roman" w:hAnsi="Times New Roman" w:cs="Times New Roman"/>
          <w:sz w:val="24"/>
          <w:szCs w:val="24"/>
        </w:rPr>
        <w:t xml:space="preserve"> раскаяться в грехах и, избрав путь отшельника, удалиться в уединение.</w:t>
      </w:r>
      <w:r w:rsidR="00965E56" w:rsidRPr="00417EEB">
        <w:rPr>
          <w:rFonts w:ascii="Times New Roman" w:hAnsi="Times New Roman" w:cs="Times New Roman"/>
          <w:sz w:val="24"/>
          <w:szCs w:val="24"/>
        </w:rPr>
        <w:t xml:space="preserve"> В нелегком пути заблудшего человека сопровождает Ангел-хранитель (</w:t>
      </w:r>
      <w:r w:rsidR="00965E56" w:rsidRPr="00417EEB">
        <w:rPr>
          <w:rFonts w:ascii="Times New Roman" w:hAnsi="Times New Roman" w:cs="Times New Roman"/>
          <w:sz w:val="24"/>
          <w:szCs w:val="24"/>
          <w:lang w:val="en-US"/>
        </w:rPr>
        <w:t>Anjo</w:t>
      </w:r>
      <w:r w:rsidR="00965E56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965E56" w:rsidRPr="00417EEB">
        <w:rPr>
          <w:rFonts w:ascii="Times New Roman" w:hAnsi="Times New Roman" w:cs="Times New Roman"/>
          <w:sz w:val="24"/>
          <w:szCs w:val="24"/>
          <w:lang w:val="en-US"/>
        </w:rPr>
        <w:t>guaidor</w:t>
      </w:r>
      <w:r w:rsidR="00965E56" w:rsidRPr="00417EEB">
        <w:rPr>
          <w:rFonts w:ascii="Times New Roman" w:hAnsi="Times New Roman" w:cs="Times New Roman"/>
          <w:sz w:val="24"/>
          <w:szCs w:val="24"/>
        </w:rPr>
        <w:t xml:space="preserve">). О достоинствах жизни в уединении в трактате </w:t>
      </w:r>
      <w:r w:rsidR="00965E56" w:rsidRPr="00417EEB">
        <w:rPr>
          <w:rFonts w:ascii="Times New Roman" w:hAnsi="Times New Roman" w:cs="Times New Roman"/>
          <w:sz w:val="24"/>
          <w:szCs w:val="24"/>
        </w:rPr>
        <w:lastRenderedPageBreak/>
        <w:t>рассказывают Петрарка, Цицерон, Сенека,</w:t>
      </w:r>
      <w:r w:rsidR="00DA3DEE" w:rsidRPr="00417EEB">
        <w:rPr>
          <w:rFonts w:ascii="Times New Roman" w:hAnsi="Times New Roman" w:cs="Times New Roman"/>
          <w:sz w:val="24"/>
          <w:szCs w:val="24"/>
        </w:rPr>
        <w:t xml:space="preserve"> Святой Бернард, Фома Аквинский,</w:t>
      </w:r>
      <w:r w:rsidR="00965E56" w:rsidRPr="00417EEB">
        <w:rPr>
          <w:rFonts w:ascii="Times New Roman" w:hAnsi="Times New Roman" w:cs="Times New Roman"/>
          <w:sz w:val="24"/>
          <w:szCs w:val="24"/>
        </w:rPr>
        <w:t xml:space="preserve"> Святой Амвросий, Святой Иероним, Святой Григорий и Святой Августин. Идею отшельнической жизни поддерживают Адам, Авраам</w:t>
      </w:r>
      <w:r w:rsidR="00DA3DEE" w:rsidRPr="00417EEB">
        <w:rPr>
          <w:rFonts w:ascii="Times New Roman" w:hAnsi="Times New Roman" w:cs="Times New Roman"/>
          <w:sz w:val="24"/>
          <w:szCs w:val="24"/>
        </w:rPr>
        <w:t xml:space="preserve"> и пророки Ветхого Завета, а также философы античного мира.</w:t>
      </w:r>
      <w:r w:rsidR="00DA223B" w:rsidRPr="00417EEB">
        <w:rPr>
          <w:rFonts w:ascii="Times New Roman" w:hAnsi="Times New Roman" w:cs="Times New Roman"/>
          <w:sz w:val="24"/>
          <w:szCs w:val="24"/>
        </w:rPr>
        <w:t xml:space="preserve"> Пройдя по каменистому пути, человек оказался в  затянутом туманом лесу. Лес сыграл в его жизни роль Чистилища, в котором он должен был забыть о своих плотских желаниях. Другими словами, </w:t>
      </w:r>
      <w:r w:rsidR="00DA223B" w:rsidRPr="00417EEB">
        <w:rPr>
          <w:rFonts w:ascii="Times New Roman" w:hAnsi="Times New Roman" w:cs="Times New Roman"/>
          <w:b/>
          <w:sz w:val="24"/>
          <w:szCs w:val="24"/>
        </w:rPr>
        <w:t>лес стал местом поиска и обретения духовных смыслов.</w:t>
      </w:r>
    </w:p>
    <w:p w:rsidR="000F0959" w:rsidRPr="00417EEB" w:rsidRDefault="00D539DA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В </w:t>
      </w:r>
      <w:r w:rsidR="00DF0618" w:rsidRPr="00417EEB">
        <w:rPr>
          <w:rFonts w:ascii="Times New Roman" w:hAnsi="Times New Roman" w:cs="Times New Roman"/>
          <w:sz w:val="24"/>
          <w:szCs w:val="24"/>
        </w:rPr>
        <w:t>парадигме</w:t>
      </w:r>
      <w:r w:rsidRPr="00417EEB">
        <w:rPr>
          <w:rFonts w:ascii="Times New Roman" w:hAnsi="Times New Roman" w:cs="Times New Roman"/>
          <w:sz w:val="24"/>
          <w:szCs w:val="24"/>
        </w:rPr>
        <w:t xml:space="preserve"> средневекового художественного метода </w:t>
      </w:r>
      <w:r w:rsidR="00DF0618" w:rsidRPr="00417EEB">
        <w:rPr>
          <w:rFonts w:ascii="Times New Roman" w:hAnsi="Times New Roman" w:cs="Times New Roman"/>
          <w:sz w:val="24"/>
          <w:szCs w:val="24"/>
        </w:rPr>
        <w:t>особое место занимают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b/>
          <w:sz w:val="24"/>
          <w:szCs w:val="24"/>
        </w:rPr>
        <w:t>прием</w:t>
      </w:r>
      <w:r w:rsidR="00DF0618" w:rsidRPr="00417EEB">
        <w:rPr>
          <w:rFonts w:ascii="Times New Roman" w:hAnsi="Times New Roman" w:cs="Times New Roman"/>
          <w:b/>
          <w:sz w:val="24"/>
          <w:szCs w:val="24"/>
        </w:rPr>
        <w:t>ы</w:t>
      </w:r>
      <w:r w:rsidRPr="00417EEB">
        <w:rPr>
          <w:rFonts w:ascii="Times New Roman" w:hAnsi="Times New Roman" w:cs="Times New Roman"/>
          <w:b/>
          <w:sz w:val="24"/>
          <w:szCs w:val="24"/>
        </w:rPr>
        <w:t xml:space="preserve"> иносказания</w:t>
      </w:r>
      <w:r w:rsidRPr="00417EEB">
        <w:rPr>
          <w:rFonts w:ascii="Times New Roman" w:hAnsi="Times New Roman" w:cs="Times New Roman"/>
          <w:sz w:val="24"/>
          <w:szCs w:val="24"/>
        </w:rPr>
        <w:t>,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в</w:t>
      </w:r>
      <w:r w:rsidR="000F0959" w:rsidRPr="00417EEB">
        <w:rPr>
          <w:rFonts w:ascii="Times New Roman" w:hAnsi="Times New Roman" w:cs="Times New Roman"/>
          <w:sz w:val="24"/>
          <w:szCs w:val="24"/>
        </w:rPr>
        <w:t>едущ</w:t>
      </w:r>
      <w:r w:rsidR="00DF0618" w:rsidRPr="00417EEB">
        <w:rPr>
          <w:rFonts w:ascii="Times New Roman" w:hAnsi="Times New Roman" w:cs="Times New Roman"/>
          <w:sz w:val="24"/>
          <w:szCs w:val="24"/>
        </w:rPr>
        <w:t>ую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DF0618" w:rsidRPr="00417EEB">
        <w:rPr>
          <w:rFonts w:ascii="Times New Roman" w:hAnsi="Times New Roman" w:cs="Times New Roman"/>
          <w:sz w:val="24"/>
          <w:szCs w:val="24"/>
        </w:rPr>
        <w:t>роль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417EEB">
        <w:rPr>
          <w:rFonts w:ascii="Times New Roman" w:hAnsi="Times New Roman" w:cs="Times New Roman"/>
          <w:sz w:val="24"/>
          <w:szCs w:val="24"/>
        </w:rPr>
        <w:t>которых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DF0618" w:rsidRPr="00417EEB">
        <w:rPr>
          <w:rFonts w:ascii="Times New Roman" w:hAnsi="Times New Roman" w:cs="Times New Roman"/>
          <w:sz w:val="24"/>
          <w:szCs w:val="24"/>
        </w:rPr>
        <w:t>играют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техники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0959" w:rsidRPr="00417EEB">
        <w:rPr>
          <w:rFonts w:ascii="Times New Roman" w:hAnsi="Times New Roman" w:cs="Times New Roman"/>
          <w:i/>
          <w:sz w:val="24"/>
          <w:szCs w:val="24"/>
        </w:rPr>
        <w:t>аллегорического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и </w:t>
      </w:r>
      <w:r w:rsidR="000F0959" w:rsidRPr="00417EEB">
        <w:rPr>
          <w:rFonts w:ascii="Times New Roman" w:hAnsi="Times New Roman" w:cs="Times New Roman"/>
          <w:i/>
          <w:sz w:val="24"/>
          <w:szCs w:val="24"/>
        </w:rPr>
        <w:t>символического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толкования.</w:t>
      </w:r>
      <w:r w:rsidR="002E03D1" w:rsidRPr="0041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BD4" w:rsidRPr="00417EEB" w:rsidRDefault="00DE3A1B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Аллегория –  одна из  образных форма выражения.</w:t>
      </w:r>
      <w:r w:rsidR="00CE7AAD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F0959" w:rsidRPr="00417EEB">
        <w:rPr>
          <w:rFonts w:ascii="Times New Roman" w:hAnsi="Times New Roman" w:cs="Times New Roman"/>
          <w:sz w:val="24"/>
          <w:szCs w:val="24"/>
        </w:rPr>
        <w:t>Называемый аллегорезой</w:t>
      </w:r>
      <w:r w:rsidR="002E03D1" w:rsidRPr="00417EEB">
        <w:rPr>
          <w:rFonts w:ascii="Times New Roman" w:hAnsi="Times New Roman" w:cs="Times New Roman"/>
          <w:sz w:val="24"/>
          <w:szCs w:val="24"/>
        </w:rPr>
        <w:t xml:space="preserve"> (аллегоризацией)</w:t>
      </w:r>
      <w:r w:rsidR="000F0959" w:rsidRPr="00417EEB">
        <w:rPr>
          <w:rFonts w:ascii="Times New Roman" w:hAnsi="Times New Roman" w:cs="Times New Roman"/>
          <w:sz w:val="24"/>
          <w:szCs w:val="24"/>
        </w:rPr>
        <w:t xml:space="preserve"> метод аллегорического</w:t>
      </w:r>
      <w:r w:rsidR="002E03D1" w:rsidRPr="00417EEB">
        <w:rPr>
          <w:rFonts w:ascii="Times New Roman" w:hAnsi="Times New Roman" w:cs="Times New Roman"/>
          <w:sz w:val="24"/>
          <w:szCs w:val="24"/>
        </w:rPr>
        <w:t xml:space="preserve"> толкования предполагает поиск  скрытого или мнимого смысла</w:t>
      </w:r>
      <w:r w:rsidR="00AC489C" w:rsidRPr="00417EEB">
        <w:rPr>
          <w:rFonts w:ascii="Times New Roman" w:hAnsi="Times New Roman" w:cs="Times New Roman"/>
          <w:sz w:val="24"/>
          <w:szCs w:val="24"/>
        </w:rPr>
        <w:t xml:space="preserve"> явлений</w:t>
      </w:r>
      <w:r w:rsidR="002E03D1" w:rsidRPr="00417EEB">
        <w:rPr>
          <w:rFonts w:ascii="Times New Roman" w:hAnsi="Times New Roman" w:cs="Times New Roman"/>
          <w:sz w:val="24"/>
          <w:szCs w:val="24"/>
        </w:rPr>
        <w:t>.</w:t>
      </w:r>
    </w:p>
    <w:p w:rsidR="002930F8" w:rsidRPr="00417EEB" w:rsidRDefault="00DF0618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 В аллегорическом образе проявляется парадоксальное противопоставление между идеей и формой. Форма имеет привычный для обыденного сознания характер, идея часто наделена назидательным, поучительным смыслом, другими словами, – этически ориентирован</w:t>
      </w:r>
      <w:r w:rsidR="00CB0685" w:rsidRPr="00417EEB">
        <w:rPr>
          <w:rFonts w:ascii="Times New Roman" w:hAnsi="Times New Roman" w:cs="Times New Roman"/>
          <w:sz w:val="24"/>
          <w:szCs w:val="24"/>
        </w:rPr>
        <w:t>а</w:t>
      </w:r>
      <w:r w:rsidRPr="00417EEB">
        <w:rPr>
          <w:rFonts w:ascii="Times New Roman" w:hAnsi="Times New Roman" w:cs="Times New Roman"/>
          <w:sz w:val="24"/>
          <w:szCs w:val="24"/>
        </w:rPr>
        <w:t>.</w:t>
      </w:r>
      <w:r w:rsidR="00CB0685" w:rsidRPr="00417EEB">
        <w:rPr>
          <w:rFonts w:ascii="Times New Roman" w:hAnsi="Times New Roman" w:cs="Times New Roman"/>
          <w:sz w:val="24"/>
          <w:szCs w:val="24"/>
        </w:rPr>
        <w:t xml:space="preserve"> С точки зрения Г. Гегеля,</w:t>
      </w:r>
      <w:r w:rsidR="00414EC4" w:rsidRPr="00417EEB">
        <w:rPr>
          <w:rFonts w:ascii="Times New Roman" w:hAnsi="Times New Roman" w:cs="Times New Roman"/>
          <w:sz w:val="24"/>
          <w:szCs w:val="24"/>
        </w:rPr>
        <w:t xml:space="preserve"> в частности,</w:t>
      </w:r>
      <w:r w:rsidR="00CB0685" w:rsidRPr="00417EEB">
        <w:rPr>
          <w:rFonts w:ascii="Times New Roman" w:hAnsi="Times New Roman" w:cs="Times New Roman"/>
          <w:sz w:val="24"/>
          <w:szCs w:val="24"/>
        </w:rPr>
        <w:t xml:space="preserve"> главная цель аллегории состоит в том, что идея становится субъектом и</w:t>
      </w:r>
      <w:r w:rsidR="00110158" w:rsidRPr="00417EEB">
        <w:rPr>
          <w:rFonts w:ascii="Times New Roman" w:hAnsi="Times New Roman" w:cs="Times New Roman"/>
          <w:sz w:val="24"/>
          <w:szCs w:val="24"/>
        </w:rPr>
        <w:t>,</w:t>
      </w:r>
      <w:r w:rsidR="00CB0685" w:rsidRPr="00417EEB">
        <w:rPr>
          <w:rFonts w:ascii="Times New Roman" w:hAnsi="Times New Roman" w:cs="Times New Roman"/>
          <w:sz w:val="24"/>
          <w:szCs w:val="24"/>
        </w:rPr>
        <w:t xml:space="preserve"> следовательно, персонифицируется: поучает, наказывает, летит и т.п.</w:t>
      </w:r>
    </w:p>
    <w:p w:rsidR="00E34EAF" w:rsidRPr="00417EEB" w:rsidRDefault="002E03D1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В</w:t>
      </w:r>
      <w:r w:rsidR="00D31BED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D31BED" w:rsidRPr="00417EEB">
        <w:rPr>
          <w:rFonts w:ascii="Times New Roman" w:hAnsi="Times New Roman" w:cs="Times New Roman"/>
          <w:i/>
          <w:sz w:val="24"/>
          <w:szCs w:val="24"/>
          <w:lang w:val="pt-PT"/>
        </w:rPr>
        <w:t>Boosco</w:t>
      </w:r>
      <w:r w:rsidR="00D31BED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BED" w:rsidRPr="00417EEB">
        <w:rPr>
          <w:rFonts w:ascii="Times New Roman" w:hAnsi="Times New Roman" w:cs="Times New Roman"/>
          <w:i/>
          <w:sz w:val="24"/>
          <w:szCs w:val="24"/>
          <w:lang w:val="pt-PT"/>
        </w:rPr>
        <w:t>Deleitoso</w:t>
      </w:r>
      <w:r w:rsidR="00D31BED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BED" w:rsidRPr="00417EEB">
        <w:rPr>
          <w:rFonts w:ascii="Times New Roman" w:hAnsi="Times New Roman" w:cs="Times New Roman"/>
          <w:sz w:val="24"/>
          <w:szCs w:val="24"/>
        </w:rPr>
        <w:t>аллегорические образы разнообразны</w:t>
      </w:r>
      <w:r w:rsidR="00AC489C" w:rsidRPr="00417EEB">
        <w:rPr>
          <w:rFonts w:ascii="Times New Roman" w:hAnsi="Times New Roman" w:cs="Times New Roman"/>
          <w:sz w:val="24"/>
          <w:szCs w:val="24"/>
        </w:rPr>
        <w:t xml:space="preserve">. </w:t>
      </w:r>
      <w:r w:rsidR="00E34EAF" w:rsidRPr="00417EEB">
        <w:rPr>
          <w:rFonts w:ascii="Times New Roman" w:hAnsi="Times New Roman" w:cs="Times New Roman"/>
          <w:sz w:val="24"/>
          <w:szCs w:val="24"/>
        </w:rPr>
        <w:t xml:space="preserve">Отвлеченные идеи, абстрактные понятия </w:t>
      </w:r>
      <w:r w:rsidR="00110158" w:rsidRPr="00417EEB">
        <w:rPr>
          <w:rFonts w:ascii="Times New Roman" w:hAnsi="Times New Roman" w:cs="Times New Roman"/>
          <w:sz w:val="24"/>
          <w:szCs w:val="24"/>
        </w:rPr>
        <w:t>персонифицируются</w:t>
      </w:r>
      <w:r w:rsidR="00E34EAF" w:rsidRPr="00417EEB">
        <w:rPr>
          <w:rFonts w:ascii="Times New Roman" w:hAnsi="Times New Roman" w:cs="Times New Roman"/>
          <w:sz w:val="24"/>
          <w:szCs w:val="24"/>
        </w:rPr>
        <w:t xml:space="preserve"> преимущественно в женских образах:</w:t>
      </w:r>
    </w:p>
    <w:p w:rsidR="00222F6B" w:rsidRPr="00417EEB" w:rsidRDefault="00157D10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sz w:val="24"/>
          <w:szCs w:val="24"/>
        </w:rPr>
        <w:t>Фемида</w:t>
      </w:r>
      <w:r w:rsidR="00E34EAF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4EAF" w:rsidRPr="00417EEB">
        <w:rPr>
          <w:rFonts w:ascii="Times New Roman" w:hAnsi="Times New Roman" w:cs="Times New Roman"/>
          <w:b/>
          <w:sz w:val="24"/>
          <w:szCs w:val="24"/>
          <w:lang w:val="pt-BR"/>
        </w:rPr>
        <w:t>Justiça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2F6B" w:rsidRPr="00417EEB">
        <w:rPr>
          <w:rFonts w:ascii="Times New Roman" w:hAnsi="Times New Roman" w:cs="Times New Roman"/>
          <w:sz w:val="24"/>
          <w:szCs w:val="24"/>
        </w:rPr>
        <w:t>появляется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2F6B" w:rsidRPr="00417EEB">
        <w:rPr>
          <w:rFonts w:ascii="Times New Roman" w:hAnsi="Times New Roman" w:cs="Times New Roman"/>
          <w:sz w:val="24"/>
          <w:szCs w:val="24"/>
        </w:rPr>
        <w:t>в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2F6B" w:rsidRPr="00417EEB">
        <w:rPr>
          <w:rFonts w:ascii="Times New Roman" w:hAnsi="Times New Roman" w:cs="Times New Roman"/>
          <w:sz w:val="24"/>
          <w:szCs w:val="24"/>
        </w:rPr>
        <w:t>виде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2F6B" w:rsidRPr="00417EEB">
        <w:rPr>
          <w:rFonts w:ascii="Times New Roman" w:hAnsi="Times New Roman" w:cs="Times New Roman"/>
          <w:sz w:val="24"/>
          <w:szCs w:val="24"/>
        </w:rPr>
        <w:t>прекрасной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2F6B" w:rsidRPr="00417EEB">
        <w:rPr>
          <w:rFonts w:ascii="Times New Roman" w:hAnsi="Times New Roman" w:cs="Times New Roman"/>
          <w:sz w:val="24"/>
          <w:szCs w:val="24"/>
        </w:rPr>
        <w:t>и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2F6B" w:rsidRPr="00417EEB">
        <w:rPr>
          <w:rFonts w:ascii="Times New Roman" w:hAnsi="Times New Roman" w:cs="Times New Roman"/>
          <w:sz w:val="24"/>
          <w:szCs w:val="24"/>
        </w:rPr>
        <w:t>внушающей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2F6B" w:rsidRPr="00417EEB">
        <w:rPr>
          <w:rFonts w:ascii="Times New Roman" w:hAnsi="Times New Roman" w:cs="Times New Roman"/>
          <w:sz w:val="24"/>
          <w:szCs w:val="24"/>
        </w:rPr>
        <w:t>изумление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E1F52" w:rsidRPr="00417EEB">
        <w:rPr>
          <w:rFonts w:ascii="Times New Roman" w:hAnsi="Times New Roman" w:cs="Times New Roman"/>
          <w:sz w:val="24"/>
          <w:szCs w:val="24"/>
        </w:rPr>
        <w:t>дамы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2F6B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dona tam fremosa e tam espantosa, mui espantosa aos maaos e mui graciosa aos bõos</w:t>
      </w:r>
      <w:r w:rsidR="00222F6B" w:rsidRPr="00417EEB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4E1F52" w:rsidRPr="00417EEB" w:rsidRDefault="00222F6B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Воздержан</w:t>
      </w:r>
      <w:r w:rsidR="00157D10" w:rsidRPr="00417EEB">
        <w:rPr>
          <w:rFonts w:ascii="Times New Roman" w:hAnsi="Times New Roman" w:cs="Times New Roman"/>
          <w:sz w:val="24"/>
          <w:szCs w:val="24"/>
        </w:rPr>
        <w:t>ность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Temperan</w:t>
      </w:r>
      <w:r w:rsidRPr="00417EEB">
        <w:rPr>
          <w:rFonts w:ascii="Times New Roman" w:hAnsi="Times New Roman" w:cs="Times New Roman"/>
          <w:b/>
          <w:sz w:val="24"/>
          <w:szCs w:val="24"/>
        </w:rPr>
        <w:t>ç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417EEB">
        <w:rPr>
          <w:rFonts w:ascii="Times New Roman" w:hAnsi="Times New Roman" w:cs="Times New Roman"/>
          <w:sz w:val="24"/>
          <w:szCs w:val="24"/>
        </w:rPr>
        <w:t xml:space="preserve">, Сила 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Fortaleza</w:t>
      </w:r>
      <w:r w:rsidRPr="00417EEB">
        <w:rPr>
          <w:rFonts w:ascii="Times New Roman" w:hAnsi="Times New Roman" w:cs="Times New Roman"/>
          <w:sz w:val="24"/>
          <w:szCs w:val="24"/>
        </w:rPr>
        <w:t xml:space="preserve">, Благоразумие 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Prud</w:t>
      </w:r>
      <w:r w:rsidRPr="00417EEB">
        <w:rPr>
          <w:rFonts w:ascii="Times New Roman" w:hAnsi="Times New Roman" w:cs="Times New Roman"/>
          <w:b/>
          <w:sz w:val="24"/>
          <w:szCs w:val="24"/>
        </w:rPr>
        <w:t>ê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ncia</w:t>
      </w:r>
      <w:r w:rsidRPr="00417EEB">
        <w:rPr>
          <w:rFonts w:ascii="Times New Roman" w:hAnsi="Times New Roman" w:cs="Times New Roman"/>
          <w:sz w:val="24"/>
          <w:szCs w:val="24"/>
        </w:rPr>
        <w:t>,</w:t>
      </w:r>
      <w:r w:rsidR="00AC489C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 xml:space="preserve">Вера 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F</w:t>
      </w:r>
      <w:r w:rsidRPr="00417EEB">
        <w:rPr>
          <w:rFonts w:ascii="Times New Roman" w:hAnsi="Times New Roman" w:cs="Times New Roman"/>
          <w:b/>
          <w:sz w:val="24"/>
          <w:szCs w:val="24"/>
        </w:rPr>
        <w:t>é</w:t>
      </w:r>
      <w:r w:rsidRPr="00417EEB">
        <w:rPr>
          <w:rFonts w:ascii="Times New Roman" w:hAnsi="Times New Roman" w:cs="Times New Roman"/>
          <w:sz w:val="24"/>
          <w:szCs w:val="24"/>
        </w:rPr>
        <w:t xml:space="preserve">, Надежда 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Esperan</w:t>
      </w:r>
      <w:r w:rsidRPr="00417EEB">
        <w:rPr>
          <w:rFonts w:ascii="Times New Roman" w:hAnsi="Times New Roman" w:cs="Times New Roman"/>
          <w:b/>
          <w:sz w:val="24"/>
          <w:szCs w:val="24"/>
        </w:rPr>
        <w:t>ç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417EEB">
        <w:rPr>
          <w:rFonts w:ascii="Times New Roman" w:hAnsi="Times New Roman" w:cs="Times New Roman"/>
          <w:sz w:val="24"/>
          <w:szCs w:val="24"/>
        </w:rPr>
        <w:t>, Человеколюбие</w:t>
      </w:r>
      <w:r w:rsidR="004E1F52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4E1F52" w:rsidRPr="00417EEB">
        <w:rPr>
          <w:rFonts w:ascii="Times New Roman" w:hAnsi="Times New Roman" w:cs="Times New Roman"/>
          <w:b/>
          <w:sz w:val="24"/>
          <w:szCs w:val="24"/>
          <w:lang w:val="pt-BR"/>
        </w:rPr>
        <w:t>Caridade</w:t>
      </w:r>
      <w:r w:rsidR="00D31BED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C23598" w:rsidRPr="00417EEB">
        <w:rPr>
          <w:rFonts w:ascii="Times New Roman" w:hAnsi="Times New Roman" w:cs="Times New Roman"/>
          <w:sz w:val="24"/>
          <w:szCs w:val="24"/>
        </w:rPr>
        <w:t>– строгие и непримиримые дамы, которые отказывают в помощи заблудшему человеку;</w:t>
      </w:r>
    </w:p>
    <w:p w:rsidR="004E1F52" w:rsidRPr="00417EEB" w:rsidRDefault="004E1F52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sz w:val="24"/>
          <w:szCs w:val="24"/>
        </w:rPr>
        <w:t>Сострадание</w:t>
      </w:r>
      <w:r w:rsidR="00D31BED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31BED" w:rsidRPr="00417EEB">
        <w:rPr>
          <w:rFonts w:ascii="Times New Roman" w:hAnsi="Times New Roman" w:cs="Times New Roman"/>
          <w:b/>
          <w:sz w:val="24"/>
          <w:szCs w:val="24"/>
          <w:lang w:val="pt-PT"/>
        </w:rPr>
        <w:t>Misericordia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 </w:t>
      </w:r>
      <w:r w:rsidRPr="00417EEB">
        <w:rPr>
          <w:rFonts w:ascii="Times New Roman" w:hAnsi="Times New Roman" w:cs="Times New Roman"/>
          <w:i/>
          <w:sz w:val="24"/>
          <w:szCs w:val="24"/>
        </w:rPr>
        <w:t>изящная</w:t>
      </w:r>
      <w:r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</w:rPr>
        <w:t>девушка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 a mui graciosa donzela</w:t>
      </w:r>
      <w:r w:rsidRPr="00417EEB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220D7" w:rsidRPr="00417EEB" w:rsidRDefault="00D31BED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F7333" w:rsidRPr="00417EEB">
        <w:rPr>
          <w:rFonts w:ascii="Times New Roman" w:hAnsi="Times New Roman" w:cs="Times New Roman"/>
          <w:sz w:val="24"/>
          <w:szCs w:val="24"/>
        </w:rPr>
        <w:t>Священное</w:t>
      </w:r>
      <w:r w:rsidR="002F7333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F7333" w:rsidRPr="00417EEB">
        <w:rPr>
          <w:rFonts w:ascii="Times New Roman" w:hAnsi="Times New Roman" w:cs="Times New Roman"/>
          <w:sz w:val="24"/>
          <w:szCs w:val="24"/>
        </w:rPr>
        <w:t>Писание</w:t>
      </w:r>
      <w:r w:rsidR="004E1F52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F7333" w:rsidRPr="00417EEB">
        <w:rPr>
          <w:rFonts w:ascii="Times New Roman" w:hAnsi="Times New Roman" w:cs="Times New Roman"/>
          <w:b/>
          <w:sz w:val="24"/>
          <w:szCs w:val="24"/>
          <w:lang w:val="pt-BR"/>
        </w:rPr>
        <w:t>Santa Escritura</w:t>
      </w:r>
      <w:r w:rsidR="004E1F52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4E1F52" w:rsidRPr="00417EEB">
        <w:rPr>
          <w:rFonts w:ascii="Times New Roman" w:hAnsi="Times New Roman" w:cs="Times New Roman"/>
          <w:i/>
          <w:sz w:val="24"/>
          <w:szCs w:val="24"/>
        </w:rPr>
        <w:t>красивая</w:t>
      </w:r>
      <w:r w:rsidR="004E1F52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E1F52" w:rsidRPr="00417EEB">
        <w:rPr>
          <w:rFonts w:ascii="Times New Roman" w:hAnsi="Times New Roman" w:cs="Times New Roman"/>
          <w:i/>
          <w:sz w:val="24"/>
          <w:szCs w:val="24"/>
        </w:rPr>
        <w:t>и</w:t>
      </w:r>
      <w:r w:rsidR="004E1F52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E1F52" w:rsidRPr="00417EEB">
        <w:rPr>
          <w:rFonts w:ascii="Times New Roman" w:hAnsi="Times New Roman" w:cs="Times New Roman"/>
          <w:i/>
          <w:sz w:val="24"/>
          <w:szCs w:val="24"/>
        </w:rPr>
        <w:t>роскошно</w:t>
      </w:r>
      <w:r w:rsidR="004E1F52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E1F52" w:rsidRPr="00417EEB">
        <w:rPr>
          <w:rFonts w:ascii="Times New Roman" w:hAnsi="Times New Roman" w:cs="Times New Roman"/>
          <w:i/>
          <w:sz w:val="24"/>
          <w:szCs w:val="24"/>
        </w:rPr>
        <w:t>одетая</w:t>
      </w:r>
      <w:r w:rsidR="004E1F52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E1F52" w:rsidRPr="00417EEB">
        <w:rPr>
          <w:rFonts w:ascii="Times New Roman" w:hAnsi="Times New Roman" w:cs="Times New Roman"/>
          <w:i/>
          <w:sz w:val="24"/>
          <w:szCs w:val="24"/>
        </w:rPr>
        <w:t>дама</w:t>
      </w:r>
      <w:r w:rsidR="00C23598" w:rsidRPr="00417EEB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="004E1F52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C23598" w:rsidRPr="00417EEB">
        <w:rPr>
          <w:rFonts w:ascii="Times New Roman" w:hAnsi="Times New Roman" w:cs="Times New Roman"/>
          <w:i/>
          <w:sz w:val="24"/>
          <w:szCs w:val="24"/>
        </w:rPr>
        <w:t>её</w:t>
      </w:r>
      <w:r w:rsidR="00C23598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многоцветное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и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красивое</w:t>
      </w:r>
      <w:r w:rsidR="004E1F52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E1F52" w:rsidRPr="00417EEB">
        <w:rPr>
          <w:rFonts w:ascii="Times New Roman" w:hAnsi="Times New Roman" w:cs="Times New Roman"/>
          <w:i/>
          <w:sz w:val="24"/>
          <w:szCs w:val="24"/>
        </w:rPr>
        <w:t>платье</w:t>
      </w:r>
      <w:r w:rsidR="00C23598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C23598" w:rsidRPr="00417EEB">
        <w:rPr>
          <w:rFonts w:ascii="Times New Roman" w:hAnsi="Times New Roman" w:cs="Times New Roman"/>
          <w:i/>
          <w:sz w:val="24"/>
          <w:szCs w:val="24"/>
        </w:rPr>
        <w:t>сшито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из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ткани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на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которой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золотом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вытканы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тончайшие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и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тонко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прорисованные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фигуры</w:t>
      </w:r>
      <w:r w:rsidR="004E1F52" w:rsidRPr="00417EEB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ткань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же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украшена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перьями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горящими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как</w:t>
      </w:r>
      <w:r w:rsidR="008220D7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i/>
          <w:sz w:val="24"/>
          <w:szCs w:val="24"/>
        </w:rPr>
        <w:t>золото</w:t>
      </w:r>
      <w:r w:rsidR="008220D7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220D7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dona mui fremosa e bem guarnida, vestida de panos de nuitas e mui fremosas colores, </w:t>
      </w:r>
      <w:r w:rsidR="008220D7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lastRenderedPageBreak/>
        <w:t>tecidas com ouro em figuras mui sotiis e mui bem lavradas, e erom forrados com ua pena coor d ouro em guisa que os cabelos da pena erom mais esprandecentes que ouro</w:t>
      </w:r>
      <w:r w:rsidR="00DA3DEE" w:rsidRPr="00417EEB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DA3DEE" w:rsidRPr="00417EEB" w:rsidRDefault="00DA3DEE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sz w:val="24"/>
          <w:szCs w:val="24"/>
        </w:rPr>
        <w:t>Память</w:t>
      </w:r>
      <w:r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Смертная</w:t>
      </w:r>
      <w:r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Memória e Relembrança da Morte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ua dona mui desassemelhada das outras molheres</w:t>
      </w:r>
      <w:r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417EEB">
        <w:rPr>
          <w:rFonts w:ascii="Times New Roman" w:hAnsi="Times New Roman" w:cs="Times New Roman"/>
          <w:i/>
          <w:sz w:val="24"/>
          <w:szCs w:val="24"/>
        </w:rPr>
        <w:t>совершенно</w:t>
      </w:r>
      <w:r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</w:rPr>
        <w:t>не</w:t>
      </w:r>
      <w:r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</w:rPr>
        <w:t>похожая</w:t>
      </w:r>
      <w:r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</w:rPr>
        <w:t>на</w:t>
      </w:r>
      <w:r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</w:rPr>
        <w:t>других</w:t>
      </w:r>
      <w:r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</w:rPr>
        <w:t>женщин</w:t>
      </w:r>
      <w:r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</w:rPr>
        <w:t>дама</w:t>
      </w:r>
      <w:r w:rsidR="00762375" w:rsidRPr="00417EEB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62375" w:rsidRPr="00417EEB" w:rsidRDefault="00762375" w:rsidP="00B3536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sz w:val="24"/>
          <w:szCs w:val="24"/>
        </w:rPr>
        <w:t>Премудрость</w:t>
      </w:r>
      <w:r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 xml:space="preserve">Sabedoria 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ua donzela, filha do mui alto rei, que mora em uu alto monte, que é a mais sabedor e mais fremosa que outra nenhua... que faz deer e entender e gostar o meolo da santa Escritura e as cousas que enele conteem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девица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дочь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короля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которая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живет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на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высокой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горе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и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мудрее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и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прекраснее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любой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другой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девушки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…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и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она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разъясняет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суть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Священного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Писания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и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всего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того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что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в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нем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218D0" w:rsidRPr="00417EEB">
        <w:rPr>
          <w:rFonts w:ascii="Times New Roman" w:hAnsi="Times New Roman" w:cs="Times New Roman"/>
          <w:i/>
          <w:sz w:val="24"/>
          <w:szCs w:val="24"/>
        </w:rPr>
        <w:t>содержится</w:t>
      </w:r>
      <w:r w:rsidR="004218D0" w:rsidRPr="00417EEB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</w:p>
    <w:p w:rsidR="00FE3EDB" w:rsidRPr="00417EEB" w:rsidRDefault="00D03EFB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FE3EDB" w:rsidRPr="00417EEB">
        <w:rPr>
          <w:rFonts w:ascii="Times New Roman" w:hAnsi="Times New Roman" w:cs="Times New Roman"/>
          <w:sz w:val="24"/>
          <w:szCs w:val="24"/>
        </w:rPr>
        <w:t xml:space="preserve">Аллегорический образ индексируется с помощью имени. Интересно то, что в качестве имени аллегории используется название этической категории, концепта, но семантика слова-названия   </w:t>
      </w:r>
      <w:r w:rsidR="00414EC4" w:rsidRPr="00417EEB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FE3EDB" w:rsidRPr="00417EEB">
        <w:rPr>
          <w:rFonts w:ascii="Times New Roman" w:hAnsi="Times New Roman" w:cs="Times New Roman"/>
          <w:sz w:val="24"/>
          <w:szCs w:val="24"/>
        </w:rPr>
        <w:t xml:space="preserve">расширяется: в нее вносится особая коннотация – </w:t>
      </w:r>
      <w:r w:rsidR="00414EC4" w:rsidRPr="00417EEB">
        <w:rPr>
          <w:rFonts w:ascii="Times New Roman" w:hAnsi="Times New Roman" w:cs="Times New Roman"/>
          <w:sz w:val="24"/>
          <w:szCs w:val="24"/>
        </w:rPr>
        <w:t xml:space="preserve">признак </w:t>
      </w:r>
      <w:r w:rsidR="00FE3EDB" w:rsidRPr="00417EEB">
        <w:rPr>
          <w:rFonts w:ascii="Times New Roman" w:hAnsi="Times New Roman" w:cs="Times New Roman"/>
          <w:sz w:val="24"/>
          <w:szCs w:val="24"/>
        </w:rPr>
        <w:t xml:space="preserve">одушевленности. </w:t>
      </w:r>
      <w:r w:rsidR="0001114C" w:rsidRPr="00417EEB">
        <w:rPr>
          <w:rFonts w:ascii="Times New Roman" w:hAnsi="Times New Roman" w:cs="Times New Roman"/>
          <w:sz w:val="24"/>
          <w:szCs w:val="24"/>
        </w:rPr>
        <w:t xml:space="preserve"> Концепт как бы дополнительно онимизируется</w:t>
      </w:r>
      <w:r w:rsidR="0036620B" w:rsidRPr="00417EEB">
        <w:rPr>
          <w:rFonts w:ascii="Times New Roman" w:hAnsi="Times New Roman" w:cs="Times New Roman"/>
          <w:sz w:val="24"/>
          <w:szCs w:val="24"/>
        </w:rPr>
        <w:t>, а его формальное выражение становится единичным онимом</w:t>
      </w:r>
      <w:r w:rsidR="0001114C" w:rsidRPr="00417EEB">
        <w:rPr>
          <w:rFonts w:ascii="Times New Roman" w:hAnsi="Times New Roman" w:cs="Times New Roman"/>
          <w:sz w:val="24"/>
          <w:szCs w:val="24"/>
        </w:rPr>
        <w:t xml:space="preserve">. </w:t>
      </w:r>
      <w:r w:rsidR="00FE3EDB" w:rsidRPr="00417EEB">
        <w:rPr>
          <w:rFonts w:ascii="Times New Roman" w:hAnsi="Times New Roman" w:cs="Times New Roman"/>
          <w:sz w:val="24"/>
          <w:szCs w:val="24"/>
        </w:rPr>
        <w:t>Как</w:t>
      </w:r>
      <w:r w:rsidR="00FE3ED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3EDB" w:rsidRPr="00417EEB">
        <w:rPr>
          <w:rFonts w:ascii="Times New Roman" w:hAnsi="Times New Roman" w:cs="Times New Roman"/>
          <w:sz w:val="24"/>
          <w:szCs w:val="24"/>
        </w:rPr>
        <w:t>индивидуальн</w:t>
      </w:r>
      <w:r w:rsidR="00C23598" w:rsidRPr="00417EEB">
        <w:rPr>
          <w:rFonts w:ascii="Times New Roman" w:hAnsi="Times New Roman" w:cs="Times New Roman"/>
          <w:sz w:val="24"/>
          <w:szCs w:val="24"/>
        </w:rPr>
        <w:t>ый</w:t>
      </w:r>
      <w:r w:rsidR="00FE3ED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3598" w:rsidRPr="00417EEB">
        <w:rPr>
          <w:rFonts w:ascii="Times New Roman" w:hAnsi="Times New Roman" w:cs="Times New Roman"/>
          <w:sz w:val="24"/>
          <w:szCs w:val="24"/>
        </w:rPr>
        <w:t>оним</w:t>
      </w:r>
      <w:r w:rsidR="00FE3ED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E3EDB" w:rsidRPr="00417EEB">
        <w:rPr>
          <w:rFonts w:ascii="Times New Roman" w:hAnsi="Times New Roman" w:cs="Times New Roman"/>
          <w:sz w:val="24"/>
          <w:szCs w:val="24"/>
        </w:rPr>
        <w:t>имя</w:t>
      </w:r>
      <w:r w:rsidR="00FE3ED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3EDB" w:rsidRPr="00417EEB">
        <w:rPr>
          <w:rFonts w:ascii="Times New Roman" w:hAnsi="Times New Roman" w:cs="Times New Roman"/>
          <w:sz w:val="24"/>
          <w:szCs w:val="24"/>
        </w:rPr>
        <w:t>аллегории</w:t>
      </w:r>
      <w:r w:rsidR="00FE3ED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3EDB" w:rsidRPr="00417EEB">
        <w:rPr>
          <w:rFonts w:ascii="Times New Roman" w:hAnsi="Times New Roman" w:cs="Times New Roman"/>
          <w:sz w:val="24"/>
          <w:szCs w:val="24"/>
        </w:rPr>
        <w:t>пишется</w:t>
      </w:r>
      <w:r w:rsidR="00FE3ED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3EDB" w:rsidRPr="00417EEB">
        <w:rPr>
          <w:rFonts w:ascii="Times New Roman" w:hAnsi="Times New Roman" w:cs="Times New Roman"/>
          <w:sz w:val="24"/>
          <w:szCs w:val="24"/>
        </w:rPr>
        <w:t>с</w:t>
      </w:r>
      <w:r w:rsidR="00FE3ED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3EDB" w:rsidRPr="00417EEB">
        <w:rPr>
          <w:rFonts w:ascii="Times New Roman" w:hAnsi="Times New Roman" w:cs="Times New Roman"/>
          <w:sz w:val="24"/>
          <w:szCs w:val="24"/>
        </w:rPr>
        <w:t>большой</w:t>
      </w:r>
      <w:r w:rsidR="00FE3EDB"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3EDB" w:rsidRPr="00417EEB">
        <w:rPr>
          <w:rFonts w:ascii="Times New Roman" w:hAnsi="Times New Roman" w:cs="Times New Roman"/>
          <w:sz w:val="24"/>
          <w:szCs w:val="24"/>
        </w:rPr>
        <w:t>буквы</w:t>
      </w:r>
      <w:r w:rsidR="00FE3EDB" w:rsidRPr="00417EEB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FE3EDB" w:rsidRPr="00417EEB" w:rsidRDefault="00FE3EDB" w:rsidP="00B3536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Aquela é a Santa Ciencia da Escritura</w:t>
      </w:r>
      <w:r w:rsidR="0001114C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de Deos que é senhora de todas as ciencias e por em as suas vistiduras são de muitas colores.</w:t>
      </w:r>
    </w:p>
    <w:p w:rsidR="000D03DD" w:rsidRPr="00417EEB" w:rsidRDefault="00FE3EDB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1114C" w:rsidRPr="00417EEB">
        <w:rPr>
          <w:rFonts w:ascii="Times New Roman" w:hAnsi="Times New Roman" w:cs="Times New Roman"/>
          <w:sz w:val="24"/>
          <w:szCs w:val="24"/>
        </w:rPr>
        <w:t>Аллегорический образ отличается стабильностью</w:t>
      </w:r>
      <w:r w:rsidR="00C23598" w:rsidRPr="00417EEB">
        <w:rPr>
          <w:rFonts w:ascii="Times New Roman" w:hAnsi="Times New Roman" w:cs="Times New Roman"/>
          <w:sz w:val="24"/>
          <w:szCs w:val="24"/>
        </w:rPr>
        <w:t>, закрепленностью в культурном сознании</w:t>
      </w:r>
      <w:r w:rsidR="00414EC4" w:rsidRPr="00417EEB">
        <w:rPr>
          <w:rFonts w:ascii="Times New Roman" w:hAnsi="Times New Roman" w:cs="Times New Roman"/>
          <w:sz w:val="24"/>
          <w:szCs w:val="24"/>
        </w:rPr>
        <w:t xml:space="preserve"> и традиции</w:t>
      </w:r>
      <w:r w:rsidR="00C23598" w:rsidRPr="00417EEB">
        <w:rPr>
          <w:rFonts w:ascii="Times New Roman" w:hAnsi="Times New Roman" w:cs="Times New Roman"/>
          <w:sz w:val="24"/>
          <w:szCs w:val="24"/>
        </w:rPr>
        <w:t>,</w:t>
      </w:r>
      <w:r w:rsidR="0001114C" w:rsidRPr="00417EEB">
        <w:rPr>
          <w:rFonts w:ascii="Times New Roman" w:hAnsi="Times New Roman" w:cs="Times New Roman"/>
          <w:sz w:val="24"/>
          <w:szCs w:val="24"/>
        </w:rPr>
        <w:t xml:space="preserve"> и поэтому для его воспроизведения необходимы формулы. </w:t>
      </w:r>
    </w:p>
    <w:p w:rsidR="0036620B" w:rsidRPr="00831F18" w:rsidRDefault="0001114C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Формульный, стереотипный характер имеют</w:t>
      </w:r>
      <w:r w:rsidR="00CB0685" w:rsidRPr="00417EEB">
        <w:rPr>
          <w:rFonts w:ascii="Times New Roman" w:hAnsi="Times New Roman" w:cs="Times New Roman"/>
          <w:sz w:val="24"/>
          <w:szCs w:val="24"/>
        </w:rPr>
        <w:t xml:space="preserve"> необходимые в аллегорическом образе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0D03DD" w:rsidRPr="00417EEB">
        <w:rPr>
          <w:rFonts w:ascii="Times New Roman" w:hAnsi="Times New Roman" w:cs="Times New Roman"/>
          <w:sz w:val="24"/>
          <w:szCs w:val="24"/>
        </w:rPr>
        <w:t xml:space="preserve">многочисленные </w:t>
      </w:r>
      <w:r w:rsidRPr="00417EEB">
        <w:rPr>
          <w:rFonts w:ascii="Times New Roman" w:hAnsi="Times New Roman" w:cs="Times New Roman"/>
          <w:sz w:val="24"/>
          <w:szCs w:val="24"/>
        </w:rPr>
        <w:t>атрибутивные словосочетания:</w:t>
      </w:r>
      <w:r w:rsidR="00831F18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figuras</w:t>
      </w:r>
      <w:r w:rsidRPr="00831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de</w:t>
      </w:r>
      <w:r w:rsidRPr="00831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desvairadas</w:t>
      </w:r>
      <w:r w:rsidR="000D03DD" w:rsidRPr="00831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03DD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animalias</w:t>
      </w:r>
      <w:r w:rsidR="000D03DD" w:rsidRPr="00831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03DD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mui</w:t>
      </w:r>
      <w:r w:rsidR="000D03DD" w:rsidRPr="00831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03DD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fremosas</w:t>
      </w:r>
      <w:r w:rsidR="000D03DD" w:rsidRPr="00831F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D03DD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sanctas</w:t>
      </w:r>
      <w:r w:rsidR="000D03DD" w:rsidRPr="00831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03DD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doutrinas</w:t>
      </w:r>
      <w:r w:rsidR="000D03DD" w:rsidRPr="00831F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D03DD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riquezas</w:t>
      </w:r>
      <w:r w:rsidR="000D03DD" w:rsidRPr="00831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03DD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espirituais</w:t>
      </w:r>
      <w:r w:rsidR="000D03DD" w:rsidRPr="00831F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03DD" w:rsidRPr="00875C40" w:rsidRDefault="000D03DD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По</w:t>
      </w:r>
      <w:r w:rsidRPr="00875C40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формульной</w:t>
      </w:r>
      <w:r w:rsidRPr="00875C40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схеме</w:t>
      </w:r>
      <w:r w:rsidRPr="00875C40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строятся</w:t>
      </w:r>
      <w:r w:rsidRPr="00875C40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пары</w:t>
      </w:r>
      <w:r w:rsidRPr="00875C40">
        <w:rPr>
          <w:rFonts w:ascii="Times New Roman" w:hAnsi="Times New Roman" w:cs="Times New Roman"/>
          <w:sz w:val="24"/>
          <w:szCs w:val="24"/>
        </w:rPr>
        <w:t xml:space="preserve">, </w:t>
      </w:r>
      <w:r w:rsidRPr="00417EEB">
        <w:rPr>
          <w:rFonts w:ascii="Times New Roman" w:hAnsi="Times New Roman" w:cs="Times New Roman"/>
          <w:sz w:val="24"/>
          <w:szCs w:val="24"/>
        </w:rPr>
        <w:t>а</w:t>
      </w:r>
      <w:r w:rsidRPr="00875C40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иногда</w:t>
      </w:r>
      <w:r w:rsidRPr="00875C40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и</w:t>
      </w:r>
      <w:r w:rsidRPr="00875C40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цепочки</w:t>
      </w:r>
      <w:r w:rsidRPr="00875C40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синонимов</w:t>
      </w:r>
      <w:r w:rsidRPr="00875C40">
        <w:rPr>
          <w:rFonts w:ascii="Times New Roman" w:hAnsi="Times New Roman" w:cs="Times New Roman"/>
          <w:sz w:val="24"/>
          <w:szCs w:val="24"/>
        </w:rPr>
        <w:t>:</w:t>
      </w:r>
    </w:p>
    <w:p w:rsidR="000D03DD" w:rsidRPr="00417EEB" w:rsidRDefault="000D03DD" w:rsidP="00B3536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E por em tem aquela bolsa em sua mãao, que é chea de todas as consolaçõoes e remedios e confortos</w:t>
      </w:r>
      <w:r w:rsidR="00157D10" w:rsidRPr="00417EEB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C23598" w:rsidRPr="00417EE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C23598" w:rsidRPr="00417EEB">
        <w:rPr>
          <w:rFonts w:ascii="Times New Roman" w:hAnsi="Times New Roman" w:cs="Times New Roman"/>
          <w:i/>
          <w:sz w:val="24"/>
          <w:szCs w:val="24"/>
        </w:rPr>
        <w:t>В руках у неё сумка, наполненная утешениями, лечебными средствами и ободрениями.</w:t>
      </w:r>
    </w:p>
    <w:p w:rsidR="000D03DD" w:rsidRPr="00417EEB" w:rsidRDefault="000D03DD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В аллегорических образах постоянно эксплицируется </w:t>
      </w:r>
      <w:r w:rsidR="00CB0685" w:rsidRPr="00417EEB">
        <w:rPr>
          <w:rFonts w:ascii="Times New Roman" w:hAnsi="Times New Roman" w:cs="Times New Roman"/>
          <w:sz w:val="24"/>
          <w:szCs w:val="24"/>
        </w:rPr>
        <w:t xml:space="preserve">либо положительная, либо отрицательная </w:t>
      </w:r>
      <w:r w:rsidRPr="00417EEB">
        <w:rPr>
          <w:rFonts w:ascii="Times New Roman" w:hAnsi="Times New Roman" w:cs="Times New Roman"/>
          <w:sz w:val="24"/>
          <w:szCs w:val="24"/>
        </w:rPr>
        <w:t>оценка:</w:t>
      </w:r>
    </w:p>
    <w:p w:rsidR="00CB0685" w:rsidRPr="00417EEB" w:rsidRDefault="00CB0685" w:rsidP="00B3536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E por</w:t>
      </w:r>
      <w:r w:rsidR="008830F3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em o apresento ante a vossa honrada presença pera poder cobrar consolaçom e saude e remedio de seus males, que som muitos. Ca ele é mui apresado e chagado de muitas 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lastRenderedPageBreak/>
        <w:t>chagas, novas e velhas, dos seus pecados, que nunca forom legad</w:t>
      </w:r>
      <w:r w:rsidR="008830F3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a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s</w:t>
      </w:r>
      <w:r w:rsidR="008830F3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nem curadas</w:t>
      </w:r>
      <w:r w:rsidR="0083167E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, em tal guisa que des a sola do pee ataa a cabeça nom ha enele saude de dentro nem de fora</w:t>
      </w:r>
      <w:r w:rsidR="00C37239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;</w:t>
      </w:r>
      <w:r w:rsidR="0083167E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e ele é preso e legado com mui sotiis laços e com mui fortes prisões dos seus mui maaos costumes, que muito usou</w:t>
      </w:r>
      <w:r w:rsidR="00C37239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e dos negocios do mundo e das cousas terreaes e de maas cobiças e desordenadas.</w:t>
      </w:r>
    </w:p>
    <w:p w:rsidR="00CB0685" w:rsidRPr="00417EEB" w:rsidRDefault="00C37239" w:rsidP="00B3536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EEB">
        <w:rPr>
          <w:rFonts w:ascii="Times New Roman" w:hAnsi="Times New Roman" w:cs="Times New Roman"/>
          <w:i/>
          <w:sz w:val="24"/>
          <w:szCs w:val="24"/>
        </w:rPr>
        <w:t>Ставлю его перед вашим высоким собранием, чтобы он мог снискать утешение и лекарства от своих многочисленных грехов. Он взят в плен и изъязвлен многими язвами, как новыми, так и старыми, которые никогда связывались и не излечивались, поэтому с головы до пят он не здоров ни внутренне ни внешне; тонкими узлами он связан и пленен своими дурными привычками и мирскими и земными делами, а также жадностью и творимыми беспорядками.</w:t>
      </w:r>
    </w:p>
    <w:p w:rsidR="00157D10" w:rsidRPr="00417EEB" w:rsidRDefault="00157D10" w:rsidP="00157D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Средствами выражения и положительной и отрицательной оценки служат лексические единицы, содержащие ингерентные </w:t>
      </w:r>
      <w:r w:rsidRPr="00417EEB">
        <w:rPr>
          <w:rFonts w:ascii="Times New Roman" w:hAnsi="Times New Roman" w:cs="Times New Roman"/>
          <w:b/>
          <w:sz w:val="24"/>
          <w:szCs w:val="24"/>
        </w:rPr>
        <w:t>эмоциональные, экспрессивные и социокультурные коннотации</w:t>
      </w:r>
      <w:r w:rsidRPr="00417EEB">
        <w:rPr>
          <w:rFonts w:ascii="Times New Roman" w:hAnsi="Times New Roman" w:cs="Times New Roman"/>
          <w:sz w:val="24"/>
          <w:szCs w:val="24"/>
        </w:rPr>
        <w:t>:</w:t>
      </w:r>
    </w:p>
    <w:p w:rsidR="0037650A" w:rsidRPr="00417EEB" w:rsidRDefault="0037650A" w:rsidP="00B3536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Oo homẽ mezquinho, comprido de muitas mezquindades, em quantas cousas ofendeste e assanhaste o Senhor Deos! Oo homẽ avorrido ante deos e sem proveito, muito sobreavondou a tua maldade e arrefeceo a caridade em ti! E toda a tua vida é chea de pecados </w:t>
      </w:r>
      <w:r w:rsidRPr="00314397">
        <w:rPr>
          <w:rFonts w:ascii="Times New Roman" w:hAnsi="Times New Roman" w:cs="Times New Roman"/>
          <w:b/>
          <w:i/>
          <w:sz w:val="24"/>
          <w:szCs w:val="24"/>
          <w:lang w:val="pt-BR"/>
        </w:rPr>
        <w:t>e apodreces em teu esterco! Tu és cheo de enveja e de homecidios, aldemenos de vontade</w:t>
      </w:r>
      <w:r w:rsidR="00B679A7" w:rsidRPr="00314397">
        <w:rPr>
          <w:rFonts w:ascii="Times New Roman" w:hAnsi="Times New Roman" w:cs="Times New Roman"/>
          <w:b/>
          <w:i/>
          <w:sz w:val="24"/>
          <w:szCs w:val="24"/>
          <w:lang w:val="pt-BR"/>
        </w:rPr>
        <w:t>! Tu és cheo de contendas e de engano e de mazela! Tu és escarnidor e mizcrador e profaçador! Tu e</w:t>
      </w:r>
      <w:r w:rsidR="00B679A7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stás em odio de Deos! Tu és injurioso, tu és sobervoso e levantado, ach</w:t>
      </w:r>
      <w:r w:rsidR="002930F8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a</w:t>
      </w:r>
      <w:r w:rsidR="00B679A7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dor de maaes, sem siso e sem ensinança e sem boa afeiçom e sem misericordia!</w:t>
      </w:r>
    </w:p>
    <w:p w:rsidR="00B679A7" w:rsidRPr="00417EEB" w:rsidRDefault="00B679A7" w:rsidP="00B3536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EEB">
        <w:rPr>
          <w:rFonts w:ascii="Times New Roman" w:hAnsi="Times New Roman" w:cs="Times New Roman"/>
          <w:i/>
          <w:sz w:val="24"/>
          <w:szCs w:val="24"/>
        </w:rPr>
        <w:t xml:space="preserve">О жалкий человек, </w:t>
      </w:r>
      <w:r w:rsidR="00673C2E">
        <w:rPr>
          <w:rFonts w:ascii="Times New Roman" w:hAnsi="Times New Roman" w:cs="Times New Roman"/>
          <w:i/>
          <w:sz w:val="24"/>
          <w:szCs w:val="24"/>
        </w:rPr>
        <w:t>ис</w:t>
      </w:r>
      <w:r w:rsidRPr="00417EEB">
        <w:rPr>
          <w:rFonts w:ascii="Times New Roman" w:hAnsi="Times New Roman" w:cs="Times New Roman"/>
          <w:i/>
          <w:sz w:val="24"/>
          <w:szCs w:val="24"/>
        </w:rPr>
        <w:t>полн</w:t>
      </w:r>
      <w:r w:rsidR="00673C2E">
        <w:rPr>
          <w:rFonts w:ascii="Times New Roman" w:hAnsi="Times New Roman" w:cs="Times New Roman"/>
          <w:i/>
          <w:sz w:val="24"/>
          <w:szCs w:val="24"/>
        </w:rPr>
        <w:t>енный</w:t>
      </w:r>
      <w:r w:rsidRPr="00417EEB">
        <w:rPr>
          <w:rFonts w:ascii="Times New Roman" w:hAnsi="Times New Roman" w:cs="Times New Roman"/>
          <w:i/>
          <w:sz w:val="24"/>
          <w:szCs w:val="24"/>
        </w:rPr>
        <w:t xml:space="preserve"> ничтожества, как же</w:t>
      </w:r>
      <w:r w:rsidR="005B3D67" w:rsidRPr="00417EEB">
        <w:rPr>
          <w:rFonts w:ascii="Times New Roman" w:hAnsi="Times New Roman" w:cs="Times New Roman"/>
          <w:i/>
          <w:sz w:val="24"/>
          <w:szCs w:val="24"/>
        </w:rPr>
        <w:t xml:space="preserve"> ты</w:t>
      </w:r>
      <w:r w:rsidRPr="00417EEB">
        <w:rPr>
          <w:rFonts w:ascii="Times New Roman" w:hAnsi="Times New Roman" w:cs="Times New Roman"/>
          <w:i/>
          <w:sz w:val="24"/>
          <w:szCs w:val="24"/>
        </w:rPr>
        <w:t xml:space="preserve"> обидел и привел в ярость Господа Бога! Лишний и бесполезный человек, </w:t>
      </w:r>
      <w:r w:rsidR="005B3D67" w:rsidRPr="00417EEB">
        <w:rPr>
          <w:rFonts w:ascii="Times New Roman" w:hAnsi="Times New Roman" w:cs="Times New Roman"/>
          <w:i/>
          <w:sz w:val="24"/>
          <w:szCs w:val="24"/>
        </w:rPr>
        <w:t xml:space="preserve">злоба переполнила тебя и охладила пыл человеколюбия в тебе!  Вся жизнь твоя </w:t>
      </w:r>
      <w:r w:rsidR="00673C2E">
        <w:rPr>
          <w:rFonts w:ascii="Times New Roman" w:hAnsi="Times New Roman" w:cs="Times New Roman"/>
          <w:i/>
          <w:sz w:val="24"/>
          <w:szCs w:val="24"/>
        </w:rPr>
        <w:t>полна</w:t>
      </w:r>
      <w:r w:rsidR="005B3D67" w:rsidRPr="00417EEB">
        <w:rPr>
          <w:rFonts w:ascii="Times New Roman" w:hAnsi="Times New Roman" w:cs="Times New Roman"/>
          <w:i/>
          <w:sz w:val="24"/>
          <w:szCs w:val="24"/>
        </w:rPr>
        <w:t xml:space="preserve"> грех</w:t>
      </w:r>
      <w:r w:rsidR="00673C2E">
        <w:rPr>
          <w:rFonts w:ascii="Times New Roman" w:hAnsi="Times New Roman" w:cs="Times New Roman"/>
          <w:i/>
          <w:sz w:val="24"/>
          <w:szCs w:val="24"/>
        </w:rPr>
        <w:t>а</w:t>
      </w:r>
      <w:r w:rsidR="005B3D67" w:rsidRPr="00417EEB">
        <w:rPr>
          <w:rFonts w:ascii="Times New Roman" w:hAnsi="Times New Roman" w:cs="Times New Roman"/>
          <w:i/>
          <w:sz w:val="24"/>
          <w:szCs w:val="24"/>
        </w:rPr>
        <w:t xml:space="preserve"> и ты </w:t>
      </w:r>
      <w:r w:rsidR="00673C2E">
        <w:rPr>
          <w:rFonts w:ascii="Times New Roman" w:hAnsi="Times New Roman" w:cs="Times New Roman"/>
          <w:i/>
          <w:sz w:val="24"/>
          <w:szCs w:val="24"/>
        </w:rPr>
        <w:t>из</w:t>
      </w:r>
      <w:r w:rsidR="005B3D67" w:rsidRPr="00417EEB">
        <w:rPr>
          <w:rFonts w:ascii="Times New Roman" w:hAnsi="Times New Roman" w:cs="Times New Roman"/>
          <w:i/>
          <w:sz w:val="24"/>
          <w:szCs w:val="24"/>
        </w:rPr>
        <w:t>гниваешь в навозе! Тебя переполня</w:t>
      </w:r>
      <w:r w:rsidR="00673C2E">
        <w:rPr>
          <w:rFonts w:ascii="Times New Roman" w:hAnsi="Times New Roman" w:cs="Times New Roman"/>
          <w:i/>
          <w:sz w:val="24"/>
          <w:szCs w:val="24"/>
        </w:rPr>
        <w:t>ю</w:t>
      </w:r>
      <w:r w:rsidR="005B3D67" w:rsidRPr="00417EEB">
        <w:rPr>
          <w:rFonts w:ascii="Times New Roman" w:hAnsi="Times New Roman" w:cs="Times New Roman"/>
          <w:i/>
          <w:sz w:val="24"/>
          <w:szCs w:val="24"/>
        </w:rPr>
        <w:t xml:space="preserve">т зависть и </w:t>
      </w:r>
      <w:r w:rsidR="00673C2E">
        <w:rPr>
          <w:rFonts w:ascii="Times New Roman" w:hAnsi="Times New Roman" w:cs="Times New Roman"/>
          <w:i/>
          <w:sz w:val="24"/>
          <w:szCs w:val="24"/>
        </w:rPr>
        <w:t>месть</w:t>
      </w:r>
      <w:r w:rsidR="005B3D67" w:rsidRPr="00417EEB">
        <w:rPr>
          <w:rFonts w:ascii="Times New Roman" w:hAnsi="Times New Roman" w:cs="Times New Roman"/>
          <w:i/>
          <w:sz w:val="24"/>
          <w:szCs w:val="24"/>
        </w:rPr>
        <w:t>! Ты несешь ссоры, ложь и болезни!</w:t>
      </w:r>
      <w:r w:rsidR="002930F8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D67" w:rsidRPr="00417EEB">
        <w:rPr>
          <w:rFonts w:ascii="Times New Roman" w:hAnsi="Times New Roman" w:cs="Times New Roman"/>
          <w:i/>
          <w:sz w:val="24"/>
          <w:szCs w:val="24"/>
        </w:rPr>
        <w:t xml:space="preserve">Ты хулитель и  неверующий осквернитель! Ты ненавидишь Бога! </w:t>
      </w:r>
      <w:r w:rsidR="00F21962" w:rsidRPr="00417EEB">
        <w:rPr>
          <w:rFonts w:ascii="Times New Roman" w:hAnsi="Times New Roman" w:cs="Times New Roman"/>
          <w:i/>
          <w:sz w:val="24"/>
          <w:szCs w:val="24"/>
        </w:rPr>
        <w:t>Ты гордый и высокомерный обидчик</w:t>
      </w:r>
      <w:r w:rsidR="002930F8" w:rsidRPr="00417EEB">
        <w:rPr>
          <w:rFonts w:ascii="Times New Roman" w:hAnsi="Times New Roman" w:cs="Times New Roman"/>
          <w:i/>
          <w:sz w:val="24"/>
          <w:szCs w:val="24"/>
        </w:rPr>
        <w:t xml:space="preserve">, ищущий зло, </w:t>
      </w:r>
      <w:r w:rsidR="00673C2E">
        <w:rPr>
          <w:rFonts w:ascii="Times New Roman" w:hAnsi="Times New Roman" w:cs="Times New Roman"/>
          <w:i/>
          <w:sz w:val="24"/>
          <w:szCs w:val="24"/>
        </w:rPr>
        <w:t>лишенный</w:t>
      </w:r>
      <w:r w:rsidR="002930F8" w:rsidRPr="00417EEB">
        <w:rPr>
          <w:rFonts w:ascii="Times New Roman" w:hAnsi="Times New Roman" w:cs="Times New Roman"/>
          <w:i/>
          <w:sz w:val="24"/>
          <w:szCs w:val="24"/>
        </w:rPr>
        <w:t xml:space="preserve"> здравого смысла, </w:t>
      </w:r>
      <w:r w:rsidR="00673C2E">
        <w:rPr>
          <w:rFonts w:ascii="Times New Roman" w:hAnsi="Times New Roman" w:cs="Times New Roman"/>
          <w:i/>
          <w:sz w:val="24"/>
          <w:szCs w:val="24"/>
        </w:rPr>
        <w:t>лишенный</w:t>
      </w:r>
      <w:r w:rsidR="002930F8" w:rsidRPr="00417EEB">
        <w:rPr>
          <w:rFonts w:ascii="Times New Roman" w:hAnsi="Times New Roman" w:cs="Times New Roman"/>
          <w:i/>
          <w:sz w:val="24"/>
          <w:szCs w:val="24"/>
        </w:rPr>
        <w:t xml:space="preserve"> знания</w:t>
      </w:r>
      <w:r w:rsidR="00673C2E">
        <w:rPr>
          <w:rFonts w:ascii="Times New Roman" w:hAnsi="Times New Roman" w:cs="Times New Roman"/>
          <w:i/>
          <w:sz w:val="24"/>
          <w:szCs w:val="24"/>
        </w:rPr>
        <w:t>,</w:t>
      </w:r>
      <w:r w:rsidR="002930F8" w:rsidRPr="00417EEB">
        <w:rPr>
          <w:rFonts w:ascii="Times New Roman" w:hAnsi="Times New Roman" w:cs="Times New Roman"/>
          <w:i/>
          <w:sz w:val="24"/>
          <w:szCs w:val="24"/>
        </w:rPr>
        <w:t>и любви и сострадания!</w:t>
      </w:r>
    </w:p>
    <w:p w:rsidR="009D0294" w:rsidRPr="00417EEB" w:rsidRDefault="009D0294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С выражением оценки связаны и многократно повторяющиеся кванторные слова</w:t>
      </w:r>
      <w:r w:rsidR="004F3B2B" w:rsidRPr="00417EEB">
        <w:rPr>
          <w:rFonts w:ascii="Times New Roman" w:hAnsi="Times New Roman" w:cs="Times New Roman"/>
          <w:sz w:val="24"/>
          <w:szCs w:val="24"/>
        </w:rPr>
        <w:t>:</w:t>
      </w:r>
      <w:r w:rsidR="004218D0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4218D0" w:rsidRPr="00417EEB">
        <w:rPr>
          <w:rFonts w:ascii="Times New Roman" w:hAnsi="Times New Roman" w:cs="Times New Roman"/>
          <w:b/>
          <w:i/>
          <w:sz w:val="24"/>
          <w:szCs w:val="24"/>
          <w:lang w:val="pt-PT"/>
        </w:rPr>
        <w:t>mui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muito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toda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</w:rPr>
        <w:t xml:space="preserve"> ( 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a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tua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vida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6620B" w:rsidRPr="00417EEB">
        <w:rPr>
          <w:rFonts w:ascii="Times New Roman" w:hAnsi="Times New Roman" w:cs="Times New Roman"/>
          <w:sz w:val="24"/>
          <w:szCs w:val="24"/>
        </w:rPr>
        <w:t>.</w:t>
      </w:r>
    </w:p>
    <w:p w:rsidR="0036620B" w:rsidRPr="00417EEB" w:rsidRDefault="0036620B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Экспрессивная оценка задана и многочисленными повторами, антитезами, а также восклицательными предложениями или риторическими вопросами:</w:t>
      </w:r>
    </w:p>
    <w:p w:rsidR="0036620B" w:rsidRPr="00417EEB" w:rsidRDefault="0036620B" w:rsidP="00B3536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Padecia enel muitas coitas e trabalhos e minguas e tribulações</w:t>
      </w:r>
    </w:p>
    <w:p w:rsidR="005C067F" w:rsidRDefault="00EF65DC" w:rsidP="00B3536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lastRenderedPageBreak/>
        <w:t>O</w:t>
      </w:r>
      <w:r w:rsidR="0036620B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o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sandeu picador, porque nom paras mentes em na hora da tua morte que tam acerca e tam certa é? </w:t>
      </w:r>
    </w:p>
    <w:p w:rsidR="005C067F" w:rsidRDefault="00EF65DC" w:rsidP="00B3536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Oo se soubesses aqueles compreendimentos de dentro...! </w:t>
      </w:r>
    </w:p>
    <w:p w:rsidR="002930F8" w:rsidRPr="00417EEB" w:rsidRDefault="004A12B3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Символы</w:t>
      </w:r>
      <w:r w:rsidRPr="00831F18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в</w:t>
      </w:r>
      <w:r w:rsidRPr="00831F18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  <w:lang w:val="pt-PT"/>
        </w:rPr>
        <w:t>Boosco</w:t>
      </w:r>
      <w:r w:rsidRPr="00831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  <w:lang w:val="pt-PT"/>
        </w:rPr>
        <w:t>Deleitoso</w:t>
      </w:r>
      <w:r w:rsidRPr="00831F18">
        <w:rPr>
          <w:rFonts w:ascii="Times New Roman" w:hAnsi="Times New Roman" w:cs="Times New Roman"/>
          <w:sz w:val="24"/>
          <w:szCs w:val="24"/>
        </w:rPr>
        <w:t xml:space="preserve"> </w:t>
      </w:r>
      <w:r w:rsidR="002930F8" w:rsidRPr="00417EEB">
        <w:rPr>
          <w:rFonts w:ascii="Times New Roman" w:hAnsi="Times New Roman" w:cs="Times New Roman"/>
          <w:sz w:val="24"/>
          <w:szCs w:val="24"/>
        </w:rPr>
        <w:t>многочисленны</w:t>
      </w:r>
      <w:r w:rsidR="002930F8" w:rsidRPr="00831F18">
        <w:rPr>
          <w:rFonts w:ascii="Times New Roman" w:hAnsi="Times New Roman" w:cs="Times New Roman"/>
          <w:sz w:val="24"/>
          <w:szCs w:val="24"/>
        </w:rPr>
        <w:t xml:space="preserve"> </w:t>
      </w:r>
      <w:r w:rsidR="002930F8" w:rsidRPr="00417EEB">
        <w:rPr>
          <w:rFonts w:ascii="Times New Roman" w:hAnsi="Times New Roman" w:cs="Times New Roman"/>
          <w:sz w:val="24"/>
          <w:szCs w:val="24"/>
        </w:rPr>
        <w:t>и</w:t>
      </w:r>
      <w:r w:rsidR="002930F8" w:rsidRPr="00831F18">
        <w:rPr>
          <w:rFonts w:ascii="Times New Roman" w:hAnsi="Times New Roman" w:cs="Times New Roman"/>
          <w:sz w:val="24"/>
          <w:szCs w:val="24"/>
        </w:rPr>
        <w:t xml:space="preserve"> </w:t>
      </w:r>
      <w:r w:rsidR="002930F8" w:rsidRPr="00417EEB">
        <w:rPr>
          <w:rFonts w:ascii="Times New Roman" w:hAnsi="Times New Roman" w:cs="Times New Roman"/>
          <w:sz w:val="24"/>
          <w:szCs w:val="24"/>
        </w:rPr>
        <w:t>разнообразны</w:t>
      </w:r>
      <w:r w:rsidR="002930F8" w:rsidRPr="00831F18">
        <w:rPr>
          <w:rFonts w:ascii="Times New Roman" w:hAnsi="Times New Roman" w:cs="Times New Roman"/>
          <w:sz w:val="24"/>
          <w:szCs w:val="24"/>
        </w:rPr>
        <w:t xml:space="preserve">. </w:t>
      </w:r>
      <w:r w:rsidR="002930F8" w:rsidRPr="00417EEB">
        <w:rPr>
          <w:rFonts w:ascii="Times New Roman" w:hAnsi="Times New Roman" w:cs="Times New Roman"/>
          <w:sz w:val="24"/>
          <w:szCs w:val="24"/>
        </w:rPr>
        <w:t>Условно с</w:t>
      </w:r>
      <w:r w:rsidR="0089454E" w:rsidRPr="00417EEB">
        <w:rPr>
          <w:rFonts w:ascii="Times New Roman" w:hAnsi="Times New Roman" w:cs="Times New Roman"/>
          <w:sz w:val="24"/>
          <w:szCs w:val="24"/>
        </w:rPr>
        <w:t xml:space="preserve">имволы можно </w:t>
      </w:r>
      <w:r w:rsidR="001E238E" w:rsidRPr="00417EEB">
        <w:rPr>
          <w:rFonts w:ascii="Times New Roman" w:hAnsi="Times New Roman" w:cs="Times New Roman"/>
          <w:sz w:val="24"/>
          <w:szCs w:val="24"/>
        </w:rPr>
        <w:t>разделить на</w:t>
      </w:r>
      <w:r w:rsidR="0089454E" w:rsidRPr="0041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F8" w:rsidRPr="00417EEB" w:rsidRDefault="002930F8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- </w:t>
      </w:r>
      <w:r w:rsidR="0089454E" w:rsidRPr="00417EEB">
        <w:rPr>
          <w:rFonts w:ascii="Times New Roman" w:hAnsi="Times New Roman" w:cs="Times New Roman"/>
          <w:sz w:val="24"/>
          <w:szCs w:val="24"/>
        </w:rPr>
        <w:t xml:space="preserve">«физические», или «космологические», </w:t>
      </w:r>
    </w:p>
    <w:p w:rsidR="002930F8" w:rsidRPr="00417EEB" w:rsidRDefault="002930F8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- </w:t>
      </w:r>
      <w:r w:rsidR="0089454E" w:rsidRPr="00417EEB">
        <w:rPr>
          <w:rFonts w:ascii="Times New Roman" w:hAnsi="Times New Roman" w:cs="Times New Roman"/>
          <w:sz w:val="24"/>
          <w:szCs w:val="24"/>
        </w:rPr>
        <w:t>и «моральные» (психологические и гносеологические)</w:t>
      </w:r>
      <w:r w:rsidRPr="00417EEB">
        <w:rPr>
          <w:rFonts w:ascii="Times New Roman" w:hAnsi="Times New Roman" w:cs="Times New Roman"/>
          <w:sz w:val="24"/>
          <w:szCs w:val="24"/>
        </w:rPr>
        <w:t>.</w:t>
      </w:r>
    </w:p>
    <w:p w:rsidR="0070517D" w:rsidRPr="00417EEB" w:rsidRDefault="0070517D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Базовым физическим символом является </w:t>
      </w:r>
      <w:r w:rsidRPr="00417EEB">
        <w:rPr>
          <w:rFonts w:ascii="Times New Roman" w:hAnsi="Times New Roman" w:cs="Times New Roman"/>
          <w:b/>
          <w:sz w:val="24"/>
          <w:szCs w:val="24"/>
        </w:rPr>
        <w:t xml:space="preserve">лес. </w:t>
      </w:r>
      <w:r w:rsidRPr="00417EEB">
        <w:rPr>
          <w:rFonts w:ascii="Times New Roman" w:hAnsi="Times New Roman" w:cs="Times New Roman"/>
          <w:sz w:val="24"/>
          <w:szCs w:val="24"/>
        </w:rPr>
        <w:t>В прологе дано толкование леса как места уединения, созерцания и размышления, которые</w:t>
      </w:r>
      <w:r w:rsidR="00835807" w:rsidRPr="00417EEB">
        <w:rPr>
          <w:rFonts w:ascii="Times New Roman" w:hAnsi="Times New Roman" w:cs="Times New Roman"/>
          <w:sz w:val="24"/>
          <w:szCs w:val="24"/>
        </w:rPr>
        <w:t>,</w:t>
      </w:r>
      <w:r w:rsidRPr="00417EEB">
        <w:rPr>
          <w:rFonts w:ascii="Times New Roman" w:hAnsi="Times New Roman" w:cs="Times New Roman"/>
          <w:sz w:val="24"/>
          <w:szCs w:val="24"/>
        </w:rPr>
        <w:t xml:space="preserve"> соедин</w:t>
      </w:r>
      <w:r w:rsidR="001E238E" w:rsidRPr="00417EEB">
        <w:rPr>
          <w:rFonts w:ascii="Times New Roman" w:hAnsi="Times New Roman" w:cs="Times New Roman"/>
          <w:sz w:val="24"/>
          <w:szCs w:val="24"/>
        </w:rPr>
        <w:t>ившись</w:t>
      </w:r>
      <w:r w:rsidRPr="00417EEB">
        <w:rPr>
          <w:rFonts w:ascii="Times New Roman" w:hAnsi="Times New Roman" w:cs="Times New Roman"/>
          <w:sz w:val="24"/>
          <w:szCs w:val="24"/>
        </w:rPr>
        <w:t xml:space="preserve">, служат основой </w:t>
      </w:r>
      <w:r w:rsidR="006E2F55" w:rsidRPr="00417EEB">
        <w:rPr>
          <w:rFonts w:ascii="Times New Roman" w:hAnsi="Times New Roman" w:cs="Times New Roman"/>
          <w:sz w:val="24"/>
          <w:szCs w:val="24"/>
        </w:rPr>
        <w:t>выбора пути к Царству Небесному</w:t>
      </w:r>
      <w:r w:rsidRPr="00417E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30F8" w:rsidRPr="00417EEB" w:rsidRDefault="0070517D" w:rsidP="00B3536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Este livro é chamado Boosco deleitoso, porque assi como o boosco é lugar apartado das gentes e aspero e ermo e vivem enele animalias espantosas, assi eneste livro se coteem muitos falamentos da vida solitaria e muitos dizeres asperos e de grande temor pera os pecadores duros de converter. Outrossi em no boosco ha muitas ervas e arvores e froles de muitas maneiras, que som vertuosas pera saude dos corpos</w:t>
      </w:r>
      <w:r w:rsidR="00835807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e graciosas aos sentidos corporaaes. E outrossi ha i fontes e rios de limpas e craras aguas e aves, que cantam docemente, e caças pera mantiimento do corpo. E assi eneste livro se conteem enxempros e falamentos e doutrinas muito aproveitosas e de grande consolaçom e mui craras pera a saude das almas e pera mantiimento espiritual dos corações</w:t>
      </w: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835807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dos servos de Nosso Senhor e para aqueles que estam fora do caminho da celestrial cidade do paraiso poderem tornar aa carreira e ao estado de salvaçom</w:t>
      </w:r>
      <w:r w:rsidR="006E2F55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…</w:t>
      </w:r>
    </w:p>
    <w:p w:rsidR="00746D25" w:rsidRPr="00417EEB" w:rsidRDefault="00746D25" w:rsidP="00B3536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EEB">
        <w:rPr>
          <w:rFonts w:ascii="Times New Roman" w:hAnsi="Times New Roman" w:cs="Times New Roman"/>
          <w:i/>
          <w:sz w:val="24"/>
          <w:szCs w:val="24"/>
        </w:rPr>
        <w:t xml:space="preserve">Книга эта названа Лес наслаждений, и подобно тому, как лес является местом, удаленным от людей и диким и уединенным, где живут только наводящие трепет животные, так и в этой книге содержатся рассказы о жизни в уединении и жесткие и внушающие страх речения для неверующих грешников. В лесу много трав и деревьев и разнообразных цветов, полезных для здоровья тела и чувств. Там есть и источники и реки с чистыми и прозрачными водами и сладко поющие птицы и дичь для поддержания жизни телесной. И в этой книге содержатся </w:t>
      </w:r>
      <w:r w:rsidR="006E2F55" w:rsidRPr="00417EEB">
        <w:rPr>
          <w:rFonts w:ascii="Times New Roman" w:hAnsi="Times New Roman" w:cs="Times New Roman"/>
          <w:i/>
          <w:sz w:val="24"/>
          <w:szCs w:val="24"/>
        </w:rPr>
        <w:t xml:space="preserve"> полезные, и утешительные </w:t>
      </w:r>
      <w:r w:rsidRPr="00417EEB">
        <w:rPr>
          <w:rFonts w:ascii="Times New Roman" w:hAnsi="Times New Roman" w:cs="Times New Roman"/>
          <w:i/>
          <w:sz w:val="24"/>
          <w:szCs w:val="24"/>
        </w:rPr>
        <w:t>примеры</w:t>
      </w:r>
      <w:r w:rsidR="006E2F55" w:rsidRPr="00417EEB">
        <w:rPr>
          <w:rFonts w:ascii="Times New Roman" w:hAnsi="Times New Roman" w:cs="Times New Roman"/>
          <w:i/>
          <w:sz w:val="24"/>
          <w:szCs w:val="24"/>
        </w:rPr>
        <w:t>,</w:t>
      </w:r>
      <w:r w:rsidRPr="00417EE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E2F55" w:rsidRPr="00417EEB">
        <w:rPr>
          <w:rFonts w:ascii="Times New Roman" w:hAnsi="Times New Roman" w:cs="Times New Roman"/>
          <w:i/>
          <w:sz w:val="24"/>
          <w:szCs w:val="24"/>
        </w:rPr>
        <w:t xml:space="preserve"> ясные </w:t>
      </w:r>
      <w:r w:rsidRPr="00417EEB">
        <w:rPr>
          <w:rFonts w:ascii="Times New Roman" w:hAnsi="Times New Roman" w:cs="Times New Roman"/>
          <w:i/>
          <w:sz w:val="24"/>
          <w:szCs w:val="24"/>
        </w:rPr>
        <w:t>советы</w:t>
      </w:r>
      <w:r w:rsidR="006E2F55" w:rsidRPr="00417EEB">
        <w:rPr>
          <w:rFonts w:ascii="Times New Roman" w:hAnsi="Times New Roman" w:cs="Times New Roman"/>
          <w:i/>
          <w:sz w:val="24"/>
          <w:szCs w:val="24"/>
        </w:rPr>
        <w:t>,</w:t>
      </w:r>
      <w:r w:rsidRPr="00417EEB">
        <w:rPr>
          <w:rFonts w:ascii="Times New Roman" w:hAnsi="Times New Roman" w:cs="Times New Roman"/>
          <w:i/>
          <w:sz w:val="24"/>
          <w:szCs w:val="24"/>
        </w:rPr>
        <w:t xml:space="preserve"> и наставления</w:t>
      </w:r>
      <w:r w:rsidR="006E2F55" w:rsidRPr="00417EEB">
        <w:rPr>
          <w:rFonts w:ascii="Times New Roman" w:hAnsi="Times New Roman" w:cs="Times New Roman"/>
          <w:i/>
          <w:sz w:val="24"/>
          <w:szCs w:val="24"/>
        </w:rPr>
        <w:t>, необходимые для душевного здоровья рабов господних и для тех, кто сошел с пути к райскому граду небесному, но мог бы вернуться на путь спасения…</w:t>
      </w:r>
      <w:r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F18" w:rsidRDefault="006E2F55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lastRenderedPageBreak/>
        <w:t>В 237 кансоне Петрарки из его Канцоньере лес противопоставляется городу как место созерцания и вдохновения</w:t>
      </w:r>
      <w:r w:rsidR="00831F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1F18" w:rsidRPr="00831F18" w:rsidTr="00831F18">
        <w:tc>
          <w:tcPr>
            <w:tcW w:w="4785" w:type="dxa"/>
          </w:tcPr>
          <w:p w:rsidR="00831F18" w:rsidRPr="00417EEB" w:rsidRDefault="00831F18" w:rsidP="00831F18">
            <w:pPr>
              <w:spacing w:line="360" w:lineRule="auto"/>
              <w:ind w:firstLine="709"/>
              <w:jc w:val="center"/>
              <w:rPr>
                <w:rFonts w:ascii="Georgia" w:hAnsi="Georgia"/>
                <w:color w:val="252525"/>
                <w:sz w:val="24"/>
                <w:szCs w:val="24"/>
                <w:shd w:val="clear" w:color="auto" w:fill="FFFFFF"/>
                <w:lang w:val="pt-BR"/>
              </w:rPr>
            </w:pPr>
            <w:r w:rsidRPr="00417EEB">
              <w:rPr>
                <w:rFonts w:ascii="Georgia" w:hAnsi="Georgia"/>
                <w:color w:val="252525"/>
                <w:sz w:val="24"/>
                <w:szCs w:val="24"/>
                <w:shd w:val="clear" w:color="auto" w:fill="FFFFFF"/>
                <w:lang w:val="pt-BR"/>
              </w:rPr>
              <w:t>Le città son nemiche, amici i boschi,</w:t>
            </w:r>
            <w:r w:rsidRPr="00417EEB">
              <w:rPr>
                <w:rFonts w:ascii="Georgia" w:hAnsi="Georgia"/>
                <w:color w:val="252525"/>
                <w:sz w:val="24"/>
                <w:szCs w:val="24"/>
                <w:lang w:val="pt-BR"/>
              </w:rPr>
              <w:br/>
            </w:r>
            <w:r w:rsidRPr="00417EEB">
              <w:rPr>
                <w:rFonts w:ascii="Georgia" w:hAnsi="Georgia"/>
                <w:color w:val="252525"/>
                <w:sz w:val="24"/>
                <w:szCs w:val="24"/>
                <w:shd w:val="clear" w:color="auto" w:fill="FFFFFF"/>
                <w:lang w:val="pt-BR"/>
              </w:rPr>
              <w:t>a’miei pensier’, che per quest’alta piaggia</w:t>
            </w:r>
            <w:r w:rsidRPr="00417EEB">
              <w:rPr>
                <w:rFonts w:ascii="Georgia" w:hAnsi="Georgia"/>
                <w:color w:val="252525"/>
                <w:sz w:val="24"/>
                <w:szCs w:val="24"/>
                <w:lang w:val="pt-BR"/>
              </w:rPr>
              <w:br/>
            </w:r>
            <w:r w:rsidRPr="00417EEB">
              <w:rPr>
                <w:rFonts w:ascii="Georgia" w:hAnsi="Georgia"/>
                <w:color w:val="252525"/>
                <w:sz w:val="24"/>
                <w:szCs w:val="24"/>
                <w:shd w:val="clear" w:color="auto" w:fill="FFFFFF"/>
                <w:lang w:val="pt-BR"/>
              </w:rPr>
              <w:t>sfogando vo col mormorar de l’onde,</w:t>
            </w:r>
            <w:r w:rsidRPr="00417EEB">
              <w:rPr>
                <w:rFonts w:ascii="Georgia" w:hAnsi="Georgia"/>
                <w:color w:val="252525"/>
                <w:sz w:val="24"/>
                <w:szCs w:val="24"/>
                <w:lang w:val="pt-BR"/>
              </w:rPr>
              <w:br/>
            </w:r>
            <w:r w:rsidRPr="00417EEB">
              <w:rPr>
                <w:rFonts w:ascii="Georgia" w:hAnsi="Georgia"/>
                <w:color w:val="252525"/>
                <w:sz w:val="24"/>
                <w:szCs w:val="24"/>
                <w:shd w:val="clear" w:color="auto" w:fill="FFFFFF"/>
                <w:lang w:val="pt-BR"/>
              </w:rPr>
              <w:t>per lo dolce silentio de la notte:</w:t>
            </w:r>
            <w:r w:rsidRPr="00417EEB">
              <w:rPr>
                <w:rFonts w:ascii="Georgia" w:hAnsi="Georgia"/>
                <w:color w:val="252525"/>
                <w:sz w:val="24"/>
                <w:szCs w:val="24"/>
                <w:lang w:val="pt-BR"/>
              </w:rPr>
              <w:br/>
            </w:r>
            <w:r w:rsidRPr="00417EEB">
              <w:rPr>
                <w:rFonts w:ascii="Georgia" w:hAnsi="Georgia"/>
                <w:color w:val="252525"/>
                <w:sz w:val="24"/>
                <w:szCs w:val="24"/>
                <w:shd w:val="clear" w:color="auto" w:fill="FFFFFF"/>
                <w:lang w:val="pt-BR"/>
              </w:rPr>
              <w:t>tal ch’io aspetto tutto ’l dí la sera,</w:t>
            </w:r>
            <w:r w:rsidRPr="00417EEB">
              <w:rPr>
                <w:rFonts w:ascii="Georgia" w:hAnsi="Georgia"/>
                <w:color w:val="252525"/>
                <w:sz w:val="24"/>
                <w:szCs w:val="24"/>
                <w:lang w:val="pt-BR"/>
              </w:rPr>
              <w:br/>
            </w:r>
            <w:r w:rsidRPr="00417EEB">
              <w:rPr>
                <w:rStyle w:val="numeroriga"/>
                <w:rFonts w:ascii="Georgia" w:hAnsi="Georgia"/>
                <w:color w:val="666666"/>
                <w:sz w:val="24"/>
                <w:szCs w:val="24"/>
                <w:shd w:val="clear" w:color="auto" w:fill="FFFFFF"/>
                <w:lang w:val="pt-BR"/>
              </w:rPr>
              <w:t>30</w:t>
            </w:r>
            <w:r w:rsidRPr="00417EEB">
              <w:rPr>
                <w:rFonts w:ascii="Georgia" w:hAnsi="Georgia"/>
                <w:color w:val="252525"/>
                <w:sz w:val="24"/>
                <w:szCs w:val="24"/>
                <w:shd w:val="clear" w:color="auto" w:fill="FFFFFF"/>
                <w:lang w:val="pt-BR"/>
              </w:rPr>
              <w:t>che ’l sol si parta et dia luogo a la luna.</w:t>
            </w:r>
          </w:p>
          <w:p w:rsidR="00831F18" w:rsidRPr="00831F18" w:rsidRDefault="00831F18" w:rsidP="00B35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86" w:type="dxa"/>
          </w:tcPr>
          <w:p w:rsidR="00831F18" w:rsidRPr="00417EEB" w:rsidRDefault="00831F18" w:rsidP="00831F18">
            <w:pPr>
              <w:pStyle w:val="a4"/>
              <w:shd w:val="clear" w:color="auto" w:fill="FFFFFF"/>
              <w:spacing w:before="0" w:beforeAutospacing="0" w:after="128" w:afterAutospacing="0" w:line="240" w:lineRule="atLeast"/>
              <w:ind w:firstLine="601"/>
              <w:jc w:val="center"/>
              <w:rPr>
                <w:b/>
                <w:color w:val="303030"/>
              </w:rPr>
            </w:pPr>
            <w:r w:rsidRPr="00417EEB">
              <w:rPr>
                <w:b/>
                <w:color w:val="303030"/>
              </w:rPr>
              <w:t>Враждебны города, но не дубровы</w:t>
            </w:r>
          </w:p>
          <w:p w:rsidR="00831F18" w:rsidRPr="00417EEB" w:rsidRDefault="00831F18" w:rsidP="00831F18">
            <w:pPr>
              <w:pStyle w:val="a4"/>
              <w:shd w:val="clear" w:color="auto" w:fill="FFFFFF"/>
              <w:spacing w:before="0" w:beforeAutospacing="0" w:after="128" w:afterAutospacing="0" w:line="240" w:lineRule="atLeast"/>
              <w:ind w:firstLine="601"/>
              <w:jc w:val="center"/>
              <w:rPr>
                <w:b/>
                <w:color w:val="303030"/>
              </w:rPr>
            </w:pPr>
            <w:r w:rsidRPr="00417EEB">
              <w:rPr>
                <w:b/>
                <w:color w:val="303030"/>
              </w:rPr>
              <w:t>Для дум, приют которых – этот берег</w:t>
            </w:r>
          </w:p>
          <w:p w:rsidR="00831F18" w:rsidRPr="00417EEB" w:rsidRDefault="00831F18" w:rsidP="00831F18">
            <w:pPr>
              <w:pStyle w:val="a4"/>
              <w:shd w:val="clear" w:color="auto" w:fill="FFFFFF"/>
              <w:spacing w:before="0" w:beforeAutospacing="0" w:after="128" w:afterAutospacing="0" w:line="240" w:lineRule="atLeast"/>
              <w:ind w:firstLine="601"/>
              <w:jc w:val="center"/>
              <w:rPr>
                <w:b/>
                <w:color w:val="303030"/>
              </w:rPr>
            </w:pPr>
            <w:r w:rsidRPr="00417EEB">
              <w:rPr>
                <w:b/>
                <w:color w:val="303030"/>
              </w:rPr>
              <w:t>Высокий, где живые льются волны,</w:t>
            </w:r>
          </w:p>
          <w:p w:rsidR="00831F18" w:rsidRPr="00417EEB" w:rsidRDefault="00831F18" w:rsidP="00831F18">
            <w:pPr>
              <w:pStyle w:val="a4"/>
              <w:shd w:val="clear" w:color="auto" w:fill="FFFFFF"/>
              <w:spacing w:before="0" w:beforeAutospacing="0" w:after="128" w:afterAutospacing="0" w:line="240" w:lineRule="atLeast"/>
              <w:ind w:firstLine="601"/>
              <w:jc w:val="center"/>
              <w:rPr>
                <w:b/>
                <w:color w:val="303030"/>
              </w:rPr>
            </w:pPr>
            <w:r w:rsidRPr="00417EEB">
              <w:rPr>
                <w:b/>
                <w:color w:val="303030"/>
              </w:rPr>
              <w:t>Когда я плачу безмятежной ночью,</w:t>
            </w:r>
          </w:p>
          <w:p w:rsidR="00831F18" w:rsidRPr="00417EEB" w:rsidRDefault="00831F18" w:rsidP="00831F18">
            <w:pPr>
              <w:pStyle w:val="a4"/>
              <w:shd w:val="clear" w:color="auto" w:fill="FFFFFF"/>
              <w:spacing w:before="0" w:beforeAutospacing="0" w:after="128" w:afterAutospacing="0" w:line="240" w:lineRule="atLeast"/>
              <w:ind w:firstLine="601"/>
              <w:jc w:val="center"/>
              <w:rPr>
                <w:b/>
                <w:color w:val="303030"/>
              </w:rPr>
            </w:pPr>
            <w:r w:rsidRPr="00417EEB">
              <w:rPr>
                <w:b/>
                <w:color w:val="303030"/>
              </w:rPr>
              <w:t>И я на день не променяю вечер,</w:t>
            </w:r>
          </w:p>
          <w:p w:rsidR="00831F18" w:rsidRPr="00417EEB" w:rsidRDefault="00831F18" w:rsidP="00831F18">
            <w:pPr>
              <w:pStyle w:val="a4"/>
              <w:shd w:val="clear" w:color="auto" w:fill="FFFFFF"/>
              <w:spacing w:before="0" w:beforeAutospacing="0" w:after="128" w:afterAutospacing="0" w:line="240" w:lineRule="atLeast"/>
              <w:ind w:firstLine="601"/>
              <w:jc w:val="center"/>
              <w:rPr>
                <w:color w:val="303030"/>
              </w:rPr>
            </w:pPr>
            <w:r w:rsidRPr="00417EEB">
              <w:rPr>
                <w:b/>
                <w:color w:val="303030"/>
              </w:rPr>
              <w:t>Не предпочту денницу пред луною.</w:t>
            </w:r>
          </w:p>
          <w:p w:rsidR="00831F18" w:rsidRPr="00417EEB" w:rsidRDefault="00831F18" w:rsidP="00831F18">
            <w:pPr>
              <w:spacing w:line="360" w:lineRule="auto"/>
              <w:ind w:firstLine="709"/>
              <w:jc w:val="center"/>
              <w:rPr>
                <w:rFonts w:ascii="Georgia" w:hAnsi="Georgia"/>
                <w:color w:val="252525"/>
                <w:sz w:val="24"/>
                <w:szCs w:val="24"/>
                <w:shd w:val="clear" w:color="auto" w:fill="FFFFFF"/>
              </w:rPr>
            </w:pPr>
            <w:r w:rsidRPr="00417EEB">
              <w:rPr>
                <w:rFonts w:ascii="Georgia" w:hAnsi="Georgia"/>
                <w:color w:val="252525"/>
                <w:sz w:val="24"/>
                <w:szCs w:val="24"/>
                <w:shd w:val="clear" w:color="auto" w:fill="FFFFFF"/>
              </w:rPr>
              <w:t>Кансона 237 Канцоньере</w:t>
            </w:r>
          </w:p>
          <w:p w:rsidR="005C067F" w:rsidRPr="00417EEB" w:rsidRDefault="005C067F" w:rsidP="005C06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B">
              <w:rPr>
                <w:rFonts w:ascii="Times New Roman" w:hAnsi="Times New Roman" w:cs="Times New Roman"/>
                <w:sz w:val="24"/>
                <w:szCs w:val="24"/>
              </w:rPr>
              <w:t>Пер. Е.Солоновича</w:t>
            </w:r>
          </w:p>
          <w:p w:rsidR="00831F18" w:rsidRPr="00831F18" w:rsidRDefault="00831F18" w:rsidP="00B35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BE09FE" w:rsidRPr="00417EEB" w:rsidRDefault="006E2F55" w:rsidP="00157D10">
      <w:pPr>
        <w:spacing w:line="360" w:lineRule="auto"/>
        <w:ind w:firstLine="709"/>
        <w:jc w:val="both"/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Интересна этимология слова 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boosco</w:t>
      </w:r>
      <w:r w:rsidRPr="00417EEB">
        <w:rPr>
          <w:rFonts w:ascii="Times New Roman" w:hAnsi="Times New Roman" w:cs="Times New Roman"/>
          <w:sz w:val="24"/>
          <w:szCs w:val="24"/>
        </w:rPr>
        <w:t xml:space="preserve">. </w:t>
      </w:r>
      <w:r w:rsidRPr="00417EEB">
        <w:rPr>
          <w:rFonts w:ascii="Times New Roman" w:hAnsi="Times New Roman" w:cs="Times New Roman"/>
          <w:sz w:val="24"/>
          <w:szCs w:val="24"/>
          <w:lang w:val="pt-BR"/>
        </w:rPr>
        <w:t>Boosco</w:t>
      </w:r>
      <w:r w:rsidRPr="00417EEB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BE09FE" w:rsidRPr="00417EEB">
        <w:rPr>
          <w:rFonts w:ascii="Times New Roman" w:hAnsi="Times New Roman" w:cs="Times New Roman"/>
          <w:sz w:val="24"/>
          <w:szCs w:val="24"/>
        </w:rPr>
        <w:t xml:space="preserve"> от пров. </w:t>
      </w:r>
      <w:r w:rsidR="00BE09FE" w:rsidRPr="00417EEB">
        <w:rPr>
          <w:rFonts w:ascii="Times New Roman" w:hAnsi="Times New Roman" w:cs="Times New Roman"/>
          <w:i/>
          <w:sz w:val="24"/>
          <w:szCs w:val="24"/>
          <w:lang w:val="pt-PT"/>
        </w:rPr>
        <w:t>Bosc</w:t>
      </w:r>
      <w:r w:rsidR="00BE09FE" w:rsidRPr="00417EEB">
        <w:rPr>
          <w:rFonts w:ascii="Times New Roman" w:hAnsi="Times New Roman" w:cs="Times New Roman"/>
          <w:i/>
          <w:sz w:val="24"/>
          <w:szCs w:val="24"/>
        </w:rPr>
        <w:t>,</w:t>
      </w:r>
      <w:r w:rsidR="00BE09FE"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восходящего к лат. </w:t>
      </w:r>
      <w:r w:rsidR="00BE09FE" w:rsidRPr="00417EEB">
        <w:rPr>
          <w:rStyle w:val="etym-transition-bullet"/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pt-PT"/>
        </w:rPr>
        <w:t>boscus</w:t>
      </w:r>
      <w:r w:rsidR="00BE09FE" w:rsidRPr="00417EEB">
        <w:rPr>
          <w:rStyle w:val="etym-transition-bullet"/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,</w:t>
      </w:r>
      <w:r w:rsidR="00BE09FE"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в свою очередь от франкск. </w:t>
      </w:r>
      <w:r w:rsidR="00BE09FE" w:rsidRPr="00417EEB">
        <w:rPr>
          <w:rStyle w:val="etym-transition-bullet"/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pt-PT"/>
        </w:rPr>
        <w:t>Bosk</w:t>
      </w:r>
      <w:r w:rsidR="00BE09FE" w:rsidRPr="00417EEB">
        <w:rPr>
          <w:rStyle w:val="etym-transition-bullet"/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. </w:t>
      </w:r>
      <w:r w:rsidR="00BE09FE"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Ср.: нем.  </w:t>
      </w:r>
      <w:r w:rsidR="00BE09FE" w:rsidRPr="00417EEB">
        <w:rPr>
          <w:rStyle w:val="etym-transition-bullet"/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pt-PT"/>
        </w:rPr>
        <w:t>Bush</w:t>
      </w:r>
      <w:r w:rsidR="00BE09FE"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, англ.</w:t>
      </w:r>
      <w:r w:rsidR="00BE09FE" w:rsidRPr="00417EEB">
        <w:rPr>
          <w:rStyle w:val="etym-transition-bullet"/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pt-PT"/>
        </w:rPr>
        <w:t>bush</w:t>
      </w:r>
      <w:r w:rsidR="00BE09FE" w:rsidRPr="00417EEB">
        <w:rPr>
          <w:rStyle w:val="etym-transition-bullet"/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. </w:t>
      </w:r>
      <w:r w:rsidR="00BE09FE"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У германских же народов лес – место испытаний, подвигов и таинственных превращений.</w:t>
      </w:r>
      <w:r w:rsidR="00CE7AAD"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В лесах разворачивается действие многих куртуазных романов. </w:t>
      </w:r>
    </w:p>
    <w:p w:rsidR="00EF65DC" w:rsidRPr="00417EEB" w:rsidRDefault="00EF65DC" w:rsidP="00157D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Можно предположить, что употребление лексемы </w:t>
      </w:r>
      <w:r w:rsidRPr="00417EEB">
        <w:rPr>
          <w:rFonts w:ascii="Times New Roman" w:hAnsi="Times New Roman" w:cs="Times New Roman"/>
          <w:b/>
          <w:sz w:val="24"/>
          <w:szCs w:val="24"/>
          <w:lang w:val="pt-BR"/>
        </w:rPr>
        <w:t>boosco</w:t>
      </w:r>
      <w:r w:rsidRPr="00417EE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7EEB">
        <w:rPr>
          <w:rFonts w:ascii="Times New Roman" w:hAnsi="Times New Roman" w:cs="Times New Roman"/>
          <w:sz w:val="24"/>
          <w:szCs w:val="24"/>
        </w:rPr>
        <w:t>дань куртуазной традиции.</w:t>
      </w:r>
    </w:p>
    <w:p w:rsidR="00EF65DC" w:rsidRPr="00417EEB" w:rsidRDefault="00EF65DC" w:rsidP="00157D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Для обозначения объекта «лес» можно было также использовать </w:t>
      </w:r>
      <w:r w:rsidRPr="00417EEB">
        <w:rPr>
          <w:rFonts w:ascii="Times New Roman" w:hAnsi="Times New Roman" w:cs="Times New Roman"/>
          <w:sz w:val="24"/>
          <w:szCs w:val="24"/>
          <w:lang w:val="pt-PT"/>
        </w:rPr>
        <w:t>silva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  <w:lang w:val="en-US"/>
        </w:rPr>
        <w:t>floresta</w:t>
      </w:r>
      <w:r w:rsidRPr="00417EEB">
        <w:rPr>
          <w:rFonts w:ascii="Times New Roman" w:hAnsi="Times New Roman" w:cs="Times New Roman"/>
          <w:sz w:val="24"/>
          <w:szCs w:val="24"/>
        </w:rPr>
        <w:t>.</w:t>
      </w:r>
    </w:p>
    <w:p w:rsidR="006C2852" w:rsidRPr="00417EEB" w:rsidRDefault="00EF65DC" w:rsidP="00157D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  <w:lang w:val="en-US"/>
        </w:rPr>
        <w:t>Floresta</w:t>
      </w:r>
      <w:r w:rsidRPr="00417EEB">
        <w:rPr>
          <w:rFonts w:ascii="Times New Roman" w:hAnsi="Times New Roman" w:cs="Times New Roman"/>
          <w:sz w:val="24"/>
          <w:szCs w:val="24"/>
        </w:rPr>
        <w:t xml:space="preserve"> &lt; </w:t>
      </w:r>
      <w:r w:rsidRPr="00417EEB"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  <w:lang w:val="en-US"/>
        </w:rPr>
        <w:t>forestis</w:t>
      </w:r>
      <w:r w:rsidRPr="00417EEB">
        <w:rPr>
          <w:rFonts w:ascii="Times New Roman" w:hAnsi="Times New Roman" w:cs="Times New Roman"/>
          <w:sz w:val="24"/>
          <w:szCs w:val="24"/>
        </w:rPr>
        <w:t xml:space="preserve"> (букв. находящийся вовне лес, внешний лес). Такой лес был предназначен для королевской охоты за пределами общинной территории </w:t>
      </w:r>
      <w:r w:rsidRPr="00417EEB"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  <w:lang w:val="en-US"/>
        </w:rPr>
        <w:t>communalis</w:t>
      </w:r>
      <w:r w:rsidRPr="00417EEB">
        <w:rPr>
          <w:rFonts w:ascii="Times New Roman" w:hAnsi="Times New Roman" w:cs="Times New Roman"/>
          <w:sz w:val="24"/>
          <w:szCs w:val="24"/>
        </w:rPr>
        <w:t xml:space="preserve">. Ср.: </w:t>
      </w:r>
      <w:r w:rsidRPr="00417EEB"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Pr="00417EEB">
        <w:rPr>
          <w:rFonts w:ascii="Times New Roman" w:hAnsi="Times New Roman" w:cs="Times New Roman"/>
          <w:sz w:val="24"/>
          <w:szCs w:val="24"/>
        </w:rPr>
        <w:t xml:space="preserve">, </w:t>
      </w:r>
      <w:r w:rsidRPr="00417EEB">
        <w:rPr>
          <w:rFonts w:ascii="Times New Roman" w:hAnsi="Times New Roman" w:cs="Times New Roman"/>
          <w:sz w:val="24"/>
          <w:szCs w:val="24"/>
          <w:lang w:val="en-US"/>
        </w:rPr>
        <w:t>foresta</w:t>
      </w:r>
      <w:r w:rsidRPr="00417EEB">
        <w:rPr>
          <w:rFonts w:ascii="Times New Roman" w:hAnsi="Times New Roman" w:cs="Times New Roman"/>
          <w:sz w:val="24"/>
          <w:szCs w:val="24"/>
        </w:rPr>
        <w:t>. В португальском языке</w:t>
      </w:r>
      <w:r w:rsidR="006C2852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6C2852" w:rsidRPr="00417EEB">
        <w:rPr>
          <w:rFonts w:ascii="Times New Roman" w:hAnsi="Times New Roman" w:cs="Times New Roman"/>
          <w:sz w:val="24"/>
          <w:szCs w:val="24"/>
          <w:lang w:val="pt-PT"/>
        </w:rPr>
        <w:t>L</w:t>
      </w:r>
      <w:r w:rsidR="006C2852" w:rsidRPr="00417EEB">
        <w:rPr>
          <w:rFonts w:ascii="Times New Roman" w:hAnsi="Times New Roman" w:cs="Times New Roman"/>
          <w:sz w:val="24"/>
          <w:szCs w:val="24"/>
        </w:rPr>
        <w:t xml:space="preserve"> появилось под влиянием </w:t>
      </w:r>
      <w:r w:rsidR="006C2852" w:rsidRPr="00417EEB">
        <w:rPr>
          <w:rFonts w:ascii="Times New Roman" w:hAnsi="Times New Roman" w:cs="Times New Roman"/>
          <w:sz w:val="24"/>
          <w:szCs w:val="24"/>
          <w:lang w:val="pt-PT"/>
        </w:rPr>
        <w:t>flor</w:t>
      </w:r>
      <w:r w:rsidR="006C2852" w:rsidRPr="00417EEB">
        <w:rPr>
          <w:rFonts w:ascii="Times New Roman" w:hAnsi="Times New Roman" w:cs="Times New Roman"/>
          <w:sz w:val="24"/>
          <w:szCs w:val="24"/>
        </w:rPr>
        <w:t>.</w:t>
      </w:r>
    </w:p>
    <w:p w:rsidR="00EF65DC" w:rsidRPr="00417EEB" w:rsidRDefault="00EF65DC" w:rsidP="00157D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6C2852" w:rsidRPr="00417EEB">
        <w:rPr>
          <w:rFonts w:ascii="Times New Roman" w:hAnsi="Times New Roman" w:cs="Times New Roman"/>
          <w:sz w:val="24"/>
          <w:szCs w:val="24"/>
          <w:lang w:val="pt-PT"/>
        </w:rPr>
        <w:t>Silva</w:t>
      </w:r>
      <w:r w:rsidR="006C2852" w:rsidRPr="00417EEB">
        <w:rPr>
          <w:rFonts w:ascii="Times New Roman" w:hAnsi="Times New Roman" w:cs="Times New Roman"/>
          <w:sz w:val="24"/>
          <w:szCs w:val="24"/>
        </w:rPr>
        <w:t xml:space="preserve"> &lt; </w:t>
      </w:r>
      <w:r w:rsidR="006C2852" w:rsidRPr="00417EEB">
        <w:rPr>
          <w:rFonts w:ascii="Times New Roman" w:hAnsi="Times New Roman" w:cs="Times New Roman"/>
          <w:sz w:val="24"/>
          <w:szCs w:val="24"/>
          <w:lang w:val="pt-BR"/>
        </w:rPr>
        <w:t>silva</w:t>
      </w:r>
      <w:r w:rsidR="006C2852" w:rsidRPr="00417EEB">
        <w:rPr>
          <w:rFonts w:ascii="Times New Roman" w:hAnsi="Times New Roman" w:cs="Times New Roman"/>
          <w:sz w:val="24"/>
          <w:szCs w:val="24"/>
        </w:rPr>
        <w:t xml:space="preserve"> лес, парк, </w:t>
      </w:r>
      <w:r w:rsidR="006C2852" w:rsidRPr="00417EEB">
        <w:rPr>
          <w:rFonts w:ascii="Times New Roman" w:hAnsi="Times New Roman" w:cs="Times New Roman"/>
          <w:sz w:val="24"/>
          <w:szCs w:val="24"/>
          <w:lang w:val="pt-BR"/>
        </w:rPr>
        <w:t>silvarum</w:t>
      </w:r>
      <w:r w:rsidR="006C2852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6C2852" w:rsidRPr="00417EEB">
        <w:rPr>
          <w:rFonts w:ascii="Times New Roman" w:hAnsi="Times New Roman" w:cs="Times New Roman"/>
          <w:sz w:val="24"/>
          <w:szCs w:val="24"/>
          <w:lang w:val="pt-BR"/>
        </w:rPr>
        <w:t>dea</w:t>
      </w:r>
      <w:r w:rsidR="006C2852" w:rsidRPr="00417EEB">
        <w:rPr>
          <w:rFonts w:ascii="Times New Roman" w:hAnsi="Times New Roman" w:cs="Times New Roman"/>
          <w:sz w:val="24"/>
          <w:szCs w:val="24"/>
        </w:rPr>
        <w:t xml:space="preserve"> богиня лесов.</w:t>
      </w:r>
    </w:p>
    <w:p w:rsidR="006C2852" w:rsidRPr="00417EEB" w:rsidRDefault="006C2852" w:rsidP="00157D10">
      <w:pPr>
        <w:spacing w:line="360" w:lineRule="auto"/>
        <w:ind w:firstLine="709"/>
        <w:jc w:val="both"/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  <w:lang w:val="pt-PT"/>
        </w:rPr>
        <w:t>Delicioso</w:t>
      </w: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&lt; </w:t>
      </w: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  <w:lang w:val="pt-PT"/>
        </w:rPr>
        <w:t>delectare</w:t>
      </w: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увеселять, забавлять, доставлять наслаждение.</w:t>
      </w:r>
    </w:p>
    <w:p w:rsidR="006C2852" w:rsidRPr="00417EEB" w:rsidRDefault="006C2852" w:rsidP="00157D10">
      <w:pPr>
        <w:spacing w:line="360" w:lineRule="auto"/>
        <w:ind w:firstLine="709"/>
        <w:jc w:val="both"/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Следовательно, название</w:t>
      </w:r>
      <w:r w:rsidR="00A027A7" w:rsidRPr="00A027A7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A027A7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изучаемого трактата</w:t>
      </w: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можно перевести как «Лес, доставляющий наслаждение».</w:t>
      </w:r>
    </w:p>
    <w:p w:rsidR="00CE7AAD" w:rsidRPr="00417EEB" w:rsidRDefault="00CE7AAD" w:rsidP="00157D10">
      <w:pPr>
        <w:spacing w:line="360" w:lineRule="auto"/>
        <w:ind w:firstLine="709"/>
        <w:jc w:val="both"/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А между тем лес в мифологии – место, в котором пребывают враждебные человеку силы, через лес пролегает путь в царство мертвых. Лес как пространство природы противостоит пространству культуры. </w:t>
      </w:r>
    </w:p>
    <w:p w:rsidR="00BE09FE" w:rsidRPr="00192191" w:rsidRDefault="00BE09FE" w:rsidP="00157D10">
      <w:pPr>
        <w:spacing w:line="360" w:lineRule="auto"/>
        <w:ind w:firstLine="709"/>
        <w:jc w:val="both"/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lastRenderedPageBreak/>
        <w:t>Вариацией символа «лес» служит</w:t>
      </w:r>
      <w:r w:rsidR="00A028D6"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 </w:t>
      </w:r>
      <w:r w:rsidR="00A028D6" w:rsidRPr="00417EEB">
        <w:rPr>
          <w:rFonts w:ascii="Times New Roman" w:hAnsi="Times New Roman" w:cs="Times New Roman"/>
          <w:b/>
          <w:sz w:val="24"/>
          <w:szCs w:val="24"/>
          <w:lang w:val="pt-PT"/>
        </w:rPr>
        <w:t>boosco</w:t>
      </w:r>
      <w:r w:rsidR="00A028D6"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8D6" w:rsidRPr="00417EEB">
        <w:rPr>
          <w:rFonts w:ascii="Times New Roman" w:hAnsi="Times New Roman" w:cs="Times New Roman"/>
          <w:b/>
          <w:sz w:val="24"/>
          <w:szCs w:val="24"/>
          <w:lang w:val="pt-PT"/>
        </w:rPr>
        <w:t>nevooso</w:t>
      </w:r>
      <w:r w:rsidR="00A028D6" w:rsidRPr="00417EEB">
        <w:rPr>
          <w:rFonts w:ascii="Times New Roman" w:hAnsi="Times New Roman" w:cs="Times New Roman"/>
          <w:sz w:val="24"/>
          <w:szCs w:val="24"/>
        </w:rPr>
        <w:t xml:space="preserve"> лес, затянутый туманом. </w:t>
      </w:r>
      <w:r w:rsidR="004218D0" w:rsidRPr="00417EEB">
        <w:rPr>
          <w:rFonts w:ascii="Times New Roman" w:hAnsi="Times New Roman" w:cs="Times New Roman"/>
          <w:sz w:val="24"/>
          <w:szCs w:val="24"/>
        </w:rPr>
        <w:t xml:space="preserve"> Этот лес служит местом покаяния, в котором </w:t>
      </w:r>
      <w:r w:rsidR="002A3A6B" w:rsidRPr="00417EEB">
        <w:rPr>
          <w:rFonts w:ascii="Times New Roman" w:hAnsi="Times New Roman" w:cs="Times New Roman"/>
          <w:sz w:val="24"/>
          <w:szCs w:val="24"/>
        </w:rPr>
        <w:t>ничтожный человек</w:t>
      </w:r>
      <w:r w:rsidR="004218D0" w:rsidRPr="00417EEB">
        <w:rPr>
          <w:rFonts w:ascii="Times New Roman" w:hAnsi="Times New Roman" w:cs="Times New Roman"/>
          <w:sz w:val="24"/>
          <w:szCs w:val="24"/>
        </w:rPr>
        <w:t xml:space="preserve"> увидел пламень ада и почувствовал зловоние, издаваемое  грешниками</w:t>
      </w:r>
      <w:r w:rsidR="00192191" w:rsidRPr="00192191">
        <w:rPr>
          <w:rFonts w:ascii="Times New Roman" w:hAnsi="Times New Roman" w:cs="Times New Roman"/>
          <w:sz w:val="24"/>
          <w:szCs w:val="24"/>
        </w:rPr>
        <w:t>.</w:t>
      </w:r>
    </w:p>
    <w:p w:rsidR="006E2F55" w:rsidRPr="00417EEB" w:rsidRDefault="00A028D6" w:rsidP="00157D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Style w:val="etym-transition-bullet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Другой важный символ - </w:t>
      </w:r>
      <w:r w:rsidRPr="00417EEB">
        <w:rPr>
          <w:rFonts w:ascii="Times New Roman" w:hAnsi="Times New Roman" w:cs="Times New Roman"/>
          <w:b/>
          <w:sz w:val="24"/>
          <w:szCs w:val="24"/>
          <w:lang w:val="pt-PT"/>
        </w:rPr>
        <w:t>alto</w:t>
      </w:r>
      <w:r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b/>
          <w:sz w:val="24"/>
          <w:szCs w:val="24"/>
          <w:lang w:val="pt-PT"/>
        </w:rPr>
        <w:t>monte</w:t>
      </w:r>
      <w:r w:rsidRPr="0041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>высокая гора, нахождение на которой указывает на состояние созерцания.</w:t>
      </w:r>
      <w:r w:rsidR="00762375" w:rsidRPr="00417EEB">
        <w:rPr>
          <w:rFonts w:ascii="Times New Roman" w:hAnsi="Times New Roman" w:cs="Times New Roman"/>
          <w:sz w:val="24"/>
          <w:szCs w:val="24"/>
        </w:rPr>
        <w:t xml:space="preserve"> Мифологические функции горы – моделирование космического устройства (как и у древа мирового), противопоставление верха и преисподней.</w:t>
      </w:r>
      <w:r w:rsidR="004218D0" w:rsidRPr="00417EEB">
        <w:rPr>
          <w:rFonts w:ascii="Times New Roman" w:hAnsi="Times New Roman" w:cs="Times New Roman"/>
          <w:sz w:val="24"/>
          <w:szCs w:val="24"/>
        </w:rPr>
        <w:t xml:space="preserve"> Гора – вертикаль, составляющая земную ось. На горе проживает Премудрость, открывающая грешникам возможность созерцания.</w:t>
      </w:r>
    </w:p>
    <w:p w:rsidR="00110158" w:rsidRPr="00417EEB" w:rsidRDefault="00A6220C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D539DA" w:rsidRPr="00417EEB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Pr="00417EEB">
        <w:rPr>
          <w:rFonts w:ascii="Times New Roman" w:hAnsi="Times New Roman" w:cs="Times New Roman"/>
          <w:sz w:val="24"/>
          <w:szCs w:val="24"/>
        </w:rPr>
        <w:t>символи</w:t>
      </w:r>
      <w:r w:rsidR="00D539DA" w:rsidRPr="00417EEB">
        <w:rPr>
          <w:rFonts w:ascii="Times New Roman" w:hAnsi="Times New Roman" w:cs="Times New Roman"/>
          <w:sz w:val="24"/>
          <w:szCs w:val="24"/>
        </w:rPr>
        <w:t>ческих образов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CE2EF8" w:rsidRPr="00417EEB">
        <w:rPr>
          <w:rFonts w:ascii="Times New Roman" w:hAnsi="Times New Roman" w:cs="Times New Roman"/>
          <w:sz w:val="24"/>
          <w:szCs w:val="24"/>
        </w:rPr>
        <w:t>особую роль</w:t>
      </w:r>
      <w:r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D539DA" w:rsidRPr="00417EEB">
        <w:rPr>
          <w:rFonts w:ascii="Times New Roman" w:hAnsi="Times New Roman" w:cs="Times New Roman"/>
          <w:sz w:val="24"/>
          <w:szCs w:val="24"/>
        </w:rPr>
        <w:t xml:space="preserve"> играет </w:t>
      </w:r>
      <w:r w:rsidRPr="00417EEB">
        <w:rPr>
          <w:rFonts w:ascii="Times New Roman" w:hAnsi="Times New Roman" w:cs="Times New Roman"/>
          <w:b/>
          <w:sz w:val="24"/>
          <w:szCs w:val="24"/>
        </w:rPr>
        <w:t xml:space="preserve"> цвет</w:t>
      </w:r>
      <w:r w:rsidR="00B71391" w:rsidRPr="00417EEB">
        <w:rPr>
          <w:rFonts w:ascii="Times New Roman" w:hAnsi="Times New Roman" w:cs="Times New Roman"/>
          <w:sz w:val="24"/>
          <w:szCs w:val="24"/>
        </w:rPr>
        <w:t xml:space="preserve">. </w:t>
      </w:r>
      <w:r w:rsidR="00D539DA" w:rsidRPr="00417EEB">
        <w:rPr>
          <w:rFonts w:ascii="Times New Roman" w:hAnsi="Times New Roman" w:cs="Times New Roman"/>
          <w:sz w:val="24"/>
          <w:szCs w:val="24"/>
        </w:rPr>
        <w:t>Семиотика цвета в Средние века</w:t>
      </w:r>
      <w:r w:rsidR="004E23A1" w:rsidRPr="00417EEB">
        <w:rPr>
          <w:rFonts w:ascii="Times New Roman" w:hAnsi="Times New Roman" w:cs="Times New Roman"/>
          <w:sz w:val="24"/>
          <w:szCs w:val="24"/>
        </w:rPr>
        <w:t xml:space="preserve"> опровергает известный</w:t>
      </w:r>
      <w:r w:rsidR="00B71391" w:rsidRPr="00417EEB">
        <w:rPr>
          <w:rFonts w:ascii="Times New Roman" w:hAnsi="Times New Roman" w:cs="Times New Roman"/>
          <w:sz w:val="24"/>
          <w:szCs w:val="24"/>
        </w:rPr>
        <w:t xml:space="preserve"> стереотип</w:t>
      </w:r>
      <w:r w:rsidR="004E23A1" w:rsidRPr="00417EEB">
        <w:rPr>
          <w:rFonts w:ascii="Times New Roman" w:hAnsi="Times New Roman" w:cs="Times New Roman"/>
          <w:sz w:val="24"/>
          <w:szCs w:val="24"/>
        </w:rPr>
        <w:t xml:space="preserve"> - «темное средневековье»</w:t>
      </w:r>
      <w:r w:rsidR="00B71391" w:rsidRPr="00417EEB">
        <w:rPr>
          <w:rFonts w:ascii="Times New Roman" w:hAnsi="Times New Roman" w:cs="Times New Roman"/>
          <w:sz w:val="24"/>
          <w:szCs w:val="24"/>
        </w:rPr>
        <w:t xml:space="preserve">. </w:t>
      </w:r>
      <w:r w:rsidR="004E23A1" w:rsidRPr="00417EEB">
        <w:rPr>
          <w:rFonts w:ascii="Times New Roman" w:hAnsi="Times New Roman" w:cs="Times New Roman"/>
          <w:sz w:val="24"/>
          <w:szCs w:val="24"/>
        </w:rPr>
        <w:t>С</w:t>
      </w:r>
      <w:r w:rsidR="00B71391" w:rsidRPr="00417EEB">
        <w:rPr>
          <w:rFonts w:ascii="Times New Roman" w:hAnsi="Times New Roman" w:cs="Times New Roman"/>
          <w:sz w:val="24"/>
          <w:szCs w:val="24"/>
        </w:rPr>
        <w:t xml:space="preserve">редневековые памятники – книги, </w:t>
      </w:r>
      <w:r w:rsidR="004E23A1" w:rsidRPr="00417EEB">
        <w:rPr>
          <w:rFonts w:ascii="Times New Roman" w:hAnsi="Times New Roman" w:cs="Times New Roman"/>
          <w:sz w:val="24"/>
          <w:szCs w:val="24"/>
        </w:rPr>
        <w:t xml:space="preserve">иллюминированные </w:t>
      </w:r>
      <w:r w:rsidR="00B71391" w:rsidRPr="00417EEB">
        <w:rPr>
          <w:rFonts w:ascii="Times New Roman" w:hAnsi="Times New Roman" w:cs="Times New Roman"/>
          <w:sz w:val="24"/>
          <w:szCs w:val="24"/>
        </w:rPr>
        <w:t>кодексы, витражи</w:t>
      </w:r>
      <w:r w:rsidR="004E23A1" w:rsidRPr="00417EEB">
        <w:rPr>
          <w:rFonts w:ascii="Times New Roman" w:hAnsi="Times New Roman" w:cs="Times New Roman"/>
          <w:sz w:val="24"/>
          <w:szCs w:val="24"/>
        </w:rPr>
        <w:t>, ткани</w:t>
      </w:r>
      <w:r w:rsidR="00B71391" w:rsidRPr="00417EEB">
        <w:rPr>
          <w:rFonts w:ascii="Times New Roman" w:hAnsi="Times New Roman" w:cs="Times New Roman"/>
          <w:sz w:val="24"/>
          <w:szCs w:val="24"/>
        </w:rPr>
        <w:t xml:space="preserve"> говорят об ином</w:t>
      </w:r>
      <w:r w:rsidR="00CE2EF8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4E23A1" w:rsidRPr="00417EEB">
        <w:rPr>
          <w:rFonts w:ascii="Times New Roman" w:hAnsi="Times New Roman" w:cs="Times New Roman"/>
          <w:sz w:val="24"/>
          <w:szCs w:val="24"/>
        </w:rPr>
        <w:t>–</w:t>
      </w:r>
      <w:r w:rsidR="00CE2EF8" w:rsidRPr="00417EEB">
        <w:rPr>
          <w:rFonts w:ascii="Times New Roman" w:hAnsi="Times New Roman" w:cs="Times New Roman"/>
          <w:sz w:val="24"/>
          <w:szCs w:val="24"/>
        </w:rPr>
        <w:t xml:space="preserve"> о</w:t>
      </w:r>
      <w:r w:rsidR="004E23A1" w:rsidRPr="00417EEB">
        <w:rPr>
          <w:rFonts w:ascii="Times New Roman" w:hAnsi="Times New Roman" w:cs="Times New Roman"/>
          <w:sz w:val="24"/>
          <w:szCs w:val="24"/>
        </w:rPr>
        <w:t xml:space="preserve"> многообразии и яркости цвет</w:t>
      </w:r>
      <w:r w:rsidR="00E34EAF" w:rsidRPr="00417EEB">
        <w:rPr>
          <w:rFonts w:ascii="Times New Roman" w:hAnsi="Times New Roman" w:cs="Times New Roman"/>
          <w:sz w:val="24"/>
          <w:szCs w:val="24"/>
        </w:rPr>
        <w:t>ов</w:t>
      </w:r>
      <w:r w:rsidR="004E23A1" w:rsidRPr="00417EEB">
        <w:rPr>
          <w:rFonts w:ascii="Times New Roman" w:hAnsi="Times New Roman" w:cs="Times New Roman"/>
          <w:sz w:val="24"/>
          <w:szCs w:val="24"/>
        </w:rPr>
        <w:t xml:space="preserve">. Изображаемый мир оказывается </w:t>
      </w:r>
      <w:r w:rsidR="00110158" w:rsidRPr="00417EEB">
        <w:rPr>
          <w:rFonts w:ascii="Times New Roman" w:hAnsi="Times New Roman" w:cs="Times New Roman"/>
          <w:sz w:val="24"/>
          <w:szCs w:val="24"/>
        </w:rPr>
        <w:t>«</w:t>
      </w:r>
      <w:r w:rsidR="00E34EAF" w:rsidRPr="00417EEB">
        <w:rPr>
          <w:rFonts w:ascii="Times New Roman" w:hAnsi="Times New Roman" w:cs="Times New Roman"/>
          <w:sz w:val="24"/>
          <w:szCs w:val="24"/>
        </w:rPr>
        <w:t>по-варварски</w:t>
      </w:r>
      <w:r w:rsidR="00110158" w:rsidRPr="00417EEB">
        <w:rPr>
          <w:rFonts w:ascii="Times New Roman" w:hAnsi="Times New Roman" w:cs="Times New Roman"/>
          <w:sz w:val="24"/>
          <w:szCs w:val="24"/>
        </w:rPr>
        <w:t>»</w:t>
      </w:r>
      <w:r w:rsidR="00E34EAF" w:rsidRPr="00417EEB">
        <w:rPr>
          <w:rFonts w:ascii="Times New Roman" w:hAnsi="Times New Roman" w:cs="Times New Roman"/>
          <w:sz w:val="24"/>
          <w:szCs w:val="24"/>
        </w:rPr>
        <w:t xml:space="preserve"> </w:t>
      </w:r>
      <w:r w:rsidR="004E23A1" w:rsidRPr="00417EEB">
        <w:rPr>
          <w:rFonts w:ascii="Times New Roman" w:hAnsi="Times New Roman" w:cs="Times New Roman"/>
          <w:sz w:val="24"/>
          <w:szCs w:val="24"/>
        </w:rPr>
        <w:t xml:space="preserve"> многоцветен и ярок</w:t>
      </w:r>
      <w:r w:rsidR="00110158" w:rsidRPr="00417EEB">
        <w:rPr>
          <w:rFonts w:ascii="Times New Roman" w:hAnsi="Times New Roman" w:cs="Times New Roman"/>
          <w:sz w:val="24"/>
          <w:szCs w:val="24"/>
        </w:rPr>
        <w:t>. В средневековой палитре есть белый, черный, красный, зеленый и синий. Особо выделяется интенсивность, сияние цвета – у Фомы Аквинского</w:t>
      </w:r>
      <w:r w:rsidR="00835807" w:rsidRPr="00417EEB">
        <w:rPr>
          <w:rFonts w:ascii="Times New Roman" w:hAnsi="Times New Roman" w:cs="Times New Roman"/>
          <w:sz w:val="24"/>
          <w:szCs w:val="24"/>
        </w:rPr>
        <w:t>, например,</w:t>
      </w:r>
      <w:r w:rsidR="00110158" w:rsidRPr="00417EEB">
        <w:rPr>
          <w:rFonts w:ascii="Times New Roman" w:hAnsi="Times New Roman" w:cs="Times New Roman"/>
          <w:sz w:val="24"/>
          <w:szCs w:val="24"/>
        </w:rPr>
        <w:t xml:space="preserve"> на груди сияет звезда как знак исключительной христианской добродетели (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mais</w:t>
      </w:r>
      <w:r w:rsidR="00110158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crara</w:t>
      </w:r>
      <w:r w:rsidR="00110158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que</w:t>
      </w:r>
      <w:r w:rsidR="00110158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o</w:t>
      </w:r>
      <w:r w:rsidR="00110158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sol</w:t>
      </w:r>
      <w:r w:rsidR="00110158" w:rsidRPr="00417E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que</w:t>
      </w:r>
      <w:r w:rsidR="00110158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dava</w:t>
      </w:r>
      <w:r w:rsidR="00110158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mui</w:t>
      </w:r>
      <w:r w:rsidR="00110158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grande</w:t>
      </w:r>
      <w:r w:rsidR="00110158"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158" w:rsidRPr="00417EEB">
        <w:rPr>
          <w:rFonts w:ascii="Times New Roman" w:hAnsi="Times New Roman" w:cs="Times New Roman"/>
          <w:i/>
          <w:sz w:val="24"/>
          <w:szCs w:val="24"/>
          <w:lang w:val="pt-PT"/>
        </w:rPr>
        <w:t>lume</w:t>
      </w:r>
      <w:r w:rsidR="00110158" w:rsidRPr="00417EEB">
        <w:rPr>
          <w:rFonts w:ascii="Times New Roman" w:hAnsi="Times New Roman" w:cs="Times New Roman"/>
          <w:sz w:val="24"/>
          <w:szCs w:val="24"/>
        </w:rPr>
        <w:t>).</w:t>
      </w:r>
    </w:p>
    <w:p w:rsidR="00417EEB" w:rsidRDefault="004F3B2B" w:rsidP="00B3536F">
      <w:pPr>
        <w:spacing w:line="360" w:lineRule="auto"/>
        <w:ind w:firstLine="709"/>
        <w:jc w:val="both"/>
        <w:rPr>
          <w:rFonts w:ascii="Times" w:hAnsi="Times" w:cs="Times"/>
          <w:color w:val="000000"/>
          <w:sz w:val="24"/>
          <w:szCs w:val="24"/>
          <w:shd w:val="clear" w:color="auto" w:fill="FFFDF1"/>
        </w:rPr>
      </w:pPr>
      <w:r w:rsidRPr="00417EEB">
        <w:rPr>
          <w:rFonts w:ascii="Times" w:hAnsi="Times" w:cs="Times"/>
          <w:color w:val="000000"/>
          <w:sz w:val="24"/>
          <w:szCs w:val="24"/>
          <w:shd w:val="clear" w:color="auto" w:fill="FFFDF1"/>
        </w:rPr>
        <w:t xml:space="preserve">Начиная с XII века видные богословы, писавшие о литургии (Гонорий Августодунский, Руперт из Дейтца, Гуго Сен-Викторский, Жан Авраншский, Жан Белет), все чаще говорят в своих сочинениях о </w:t>
      </w:r>
      <w:r w:rsidRPr="00417EEB">
        <w:rPr>
          <w:rFonts w:ascii="Times" w:hAnsi="Times" w:cs="Times"/>
          <w:b/>
          <w:color w:val="000000"/>
          <w:sz w:val="24"/>
          <w:szCs w:val="24"/>
          <w:shd w:val="clear" w:color="auto" w:fill="FFFDF1"/>
        </w:rPr>
        <w:t>цвете</w:t>
      </w:r>
      <w:r w:rsidRPr="00417EEB">
        <w:rPr>
          <w:rFonts w:ascii="Times" w:hAnsi="Times" w:cs="Times"/>
          <w:color w:val="000000"/>
          <w:sz w:val="24"/>
          <w:szCs w:val="24"/>
          <w:shd w:val="clear" w:color="auto" w:fill="FFFDF1"/>
        </w:rPr>
        <w:t>. По отношению к трем основным цветам они единодушны: белый означает чистоту и невинность, черный - воздержание, покаяние и скорбь, красный - кровь, пролитую Христом и за Христа, Страсти Христовы, мученичество, самопожертвование и божественную любовь. Иногда они рассуждают и о других цветах: зеленом (это “промежуточный” цвет - medius color), фиолетовом (для них это своего рода “получерный”, subniger, а отнюдь не смесь красного и синего), а также изредка упоминают серый и желтый. О синем - ни слова. Для них его просто не существует.</w:t>
      </w:r>
    </w:p>
    <w:p w:rsidR="00835807" w:rsidRPr="00417EEB" w:rsidRDefault="00110158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 xml:space="preserve">Давно считается доказанным, что базовые цвета Средневековья белый и черный. </w:t>
      </w:r>
      <w:r w:rsidR="00835807" w:rsidRPr="00417EEB">
        <w:rPr>
          <w:rFonts w:ascii="Times New Roman" w:hAnsi="Times New Roman" w:cs="Times New Roman"/>
          <w:sz w:val="24"/>
          <w:szCs w:val="24"/>
        </w:rPr>
        <w:t xml:space="preserve">Белый </w:t>
      </w:r>
      <w:r w:rsidR="00A028D6" w:rsidRPr="00417EEB">
        <w:rPr>
          <w:rFonts w:ascii="Times New Roman" w:hAnsi="Times New Roman" w:cs="Times New Roman"/>
          <w:sz w:val="24"/>
          <w:szCs w:val="24"/>
        </w:rPr>
        <w:t xml:space="preserve"> чаще всего – цвет Истины, </w:t>
      </w:r>
      <w:r w:rsidR="003A7A0C" w:rsidRPr="00417EEB">
        <w:rPr>
          <w:rFonts w:ascii="Times New Roman" w:hAnsi="Times New Roman" w:cs="Times New Roman"/>
          <w:sz w:val="24"/>
          <w:szCs w:val="24"/>
        </w:rPr>
        <w:t>н</w:t>
      </w:r>
      <w:r w:rsidR="00A028D6" w:rsidRPr="00417EEB">
        <w:rPr>
          <w:rFonts w:ascii="Times New Roman" w:hAnsi="Times New Roman" w:cs="Times New Roman"/>
          <w:sz w:val="24"/>
          <w:szCs w:val="24"/>
        </w:rPr>
        <w:t>епорочности</w:t>
      </w:r>
      <w:r w:rsidR="003A7A0C" w:rsidRPr="00417EEB">
        <w:rPr>
          <w:rFonts w:ascii="Times New Roman" w:hAnsi="Times New Roman" w:cs="Times New Roman"/>
          <w:sz w:val="24"/>
          <w:szCs w:val="24"/>
        </w:rPr>
        <w:t>,</w:t>
      </w:r>
      <w:r w:rsidR="003A7A0C" w:rsidRPr="00417EEB">
        <w:rPr>
          <w:rFonts w:ascii="Times" w:hAnsi="Times" w:cs="Times"/>
          <w:color w:val="000000"/>
          <w:sz w:val="24"/>
          <w:szCs w:val="24"/>
          <w:shd w:val="clear" w:color="auto" w:fill="FFFDF1"/>
        </w:rPr>
        <w:t xml:space="preserve"> цвет чистоты, цвет крещения, обращения в христианство, цвет радости, Воскресения, славы и вечной жизни.</w:t>
      </w:r>
      <w:r w:rsidR="00A028D6" w:rsidRPr="00417EEB">
        <w:rPr>
          <w:rFonts w:ascii="Times New Roman" w:hAnsi="Times New Roman" w:cs="Times New Roman"/>
          <w:sz w:val="24"/>
          <w:szCs w:val="24"/>
        </w:rPr>
        <w:t>Белый цвет наряду с черным входит в контрастную цветовую гамму в одеянии Фемиды:</w:t>
      </w:r>
    </w:p>
    <w:p w:rsidR="00A028D6" w:rsidRPr="00417EEB" w:rsidRDefault="00A028D6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lastRenderedPageBreak/>
        <w:t>E por em a sua vestidura é de duas colores a cor preta demostra a tribulaçom e a dor, que a Justiça faz padecer aos maaos, e a cor alva demostra o prazer e o gual</w:t>
      </w:r>
      <w:r w:rsidR="003A7A0C" w:rsidRPr="00417EEB">
        <w:rPr>
          <w:rFonts w:ascii="Times New Roman" w:hAnsi="Times New Roman" w:cs="Times New Roman"/>
          <w:b/>
          <w:i/>
          <w:sz w:val="24"/>
          <w:szCs w:val="24"/>
          <w:lang w:val="pt-BR"/>
        </w:rPr>
        <w:t>ardom que ela dá aos bõos</w:t>
      </w:r>
      <w:r w:rsidR="003A7A0C" w:rsidRPr="00417EE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A7A0C" w:rsidRPr="00417EEB" w:rsidRDefault="003A7A0C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В книге французского ученого Мишеля Пастуро «Черный</w:t>
      </w:r>
      <w:r w:rsidR="00314397">
        <w:rPr>
          <w:rFonts w:ascii="Times New Roman" w:hAnsi="Times New Roman" w:cs="Times New Roman"/>
          <w:sz w:val="24"/>
          <w:szCs w:val="24"/>
        </w:rPr>
        <w:t>. История цвета</w:t>
      </w:r>
      <w:r w:rsidRPr="00417EEB">
        <w:rPr>
          <w:rFonts w:ascii="Times New Roman" w:hAnsi="Times New Roman" w:cs="Times New Roman"/>
          <w:sz w:val="24"/>
          <w:szCs w:val="24"/>
        </w:rPr>
        <w:t>» приводятся примеры использования техники контраста белого и черного. С точки зрения Пастуро, контраст черного и белого призван изъять предмет из обыденной жизни и приблизить его к источнику истинного света.</w:t>
      </w:r>
      <w:r w:rsidR="00876FFB" w:rsidRPr="00417EEB">
        <w:rPr>
          <w:rFonts w:ascii="Times New Roman" w:hAnsi="Times New Roman" w:cs="Times New Roman"/>
          <w:sz w:val="24"/>
          <w:szCs w:val="24"/>
        </w:rPr>
        <w:t xml:space="preserve"> Сопоставление черного и белого в исходе приводит к триумфу чистоты.</w:t>
      </w:r>
    </w:p>
    <w:p w:rsidR="00835807" w:rsidRPr="00417EEB" w:rsidRDefault="00876FFB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sz w:val="24"/>
          <w:szCs w:val="24"/>
        </w:rPr>
        <w:t>Черный традиционно связан с  культурным кодом, выводящим в мир определенных сословий и занятий. Например, он – обязательное условие монашеского одеяния. Для монаха черное означает отрешенность от мира. С другой стороны, черный – символ ночи, смерти, а также греха</w:t>
      </w:r>
      <w:r w:rsidR="004F3B2B" w:rsidRPr="00417EEB">
        <w:rPr>
          <w:rFonts w:ascii="Times New Roman" w:hAnsi="Times New Roman" w:cs="Times New Roman"/>
          <w:sz w:val="24"/>
          <w:szCs w:val="24"/>
        </w:rPr>
        <w:t xml:space="preserve"> и покаяния</w:t>
      </w:r>
      <w:r w:rsidRPr="00417EEB">
        <w:rPr>
          <w:rFonts w:ascii="Times New Roman" w:hAnsi="Times New Roman" w:cs="Times New Roman"/>
          <w:sz w:val="24"/>
          <w:szCs w:val="24"/>
        </w:rPr>
        <w:t>. В куртуазных романах черный рыцарь совсем не обязательно злодей. Он может быть – в отличие от белого рыцаря – старца, или красного – воина, просто неизвестным рыцарем.</w:t>
      </w:r>
    </w:p>
    <w:p w:rsidR="00A6220C" w:rsidRPr="00417EEB" w:rsidRDefault="00984166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EB">
        <w:rPr>
          <w:rFonts w:ascii="Times New Roman" w:hAnsi="Times New Roman" w:cs="Times New Roman"/>
          <w:i/>
          <w:sz w:val="24"/>
          <w:szCs w:val="24"/>
          <w:lang w:val="pt-PT"/>
        </w:rPr>
        <w:t>Boosco</w:t>
      </w:r>
      <w:r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i/>
          <w:sz w:val="24"/>
          <w:szCs w:val="24"/>
          <w:lang w:val="pt-PT"/>
        </w:rPr>
        <w:t>Deleitoso</w:t>
      </w:r>
      <w:r w:rsidRPr="00417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EEB">
        <w:rPr>
          <w:rFonts w:ascii="Times New Roman" w:hAnsi="Times New Roman" w:cs="Times New Roman"/>
          <w:sz w:val="24"/>
          <w:szCs w:val="24"/>
        </w:rPr>
        <w:t xml:space="preserve"> может быть вписан в традицию португальской духовной прозы не только философского, морально-поучительного характера, но и отнесен к произведениям мистического содержания.</w:t>
      </w:r>
    </w:p>
    <w:p w:rsidR="00417EEB" w:rsidRDefault="00417EEB" w:rsidP="00417EEB">
      <w:pPr>
        <w:pStyle w:val="a4"/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ЛИТЕРАТУРА</w:t>
      </w:r>
    </w:p>
    <w:p w:rsidR="00417EEB" w:rsidRPr="005C067F" w:rsidRDefault="00A027A7" w:rsidP="00417EEB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Пастуро М.</w:t>
      </w:r>
      <w:r w:rsidR="00753810">
        <w:rPr>
          <w:i/>
          <w:sz w:val="22"/>
          <w:szCs w:val="22"/>
        </w:rPr>
        <w:t xml:space="preserve"> </w:t>
      </w:r>
      <w:r w:rsidR="00417EEB">
        <w:rPr>
          <w:i/>
          <w:sz w:val="22"/>
          <w:szCs w:val="22"/>
        </w:rPr>
        <w:t xml:space="preserve"> </w:t>
      </w:r>
      <w:r w:rsidR="00314397">
        <w:rPr>
          <w:sz w:val="22"/>
          <w:szCs w:val="22"/>
        </w:rPr>
        <w:t>Черный. История цвета.- М.: Новое литературное обозрение, 2017.- 168 с.</w:t>
      </w:r>
    </w:p>
    <w:p w:rsidR="005C067F" w:rsidRPr="00946AD7" w:rsidRDefault="005C067F" w:rsidP="005C067F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5C067F">
        <w:rPr>
          <w:i/>
          <w:sz w:val="22"/>
          <w:szCs w:val="22"/>
        </w:rPr>
        <w:t>Петрарка Ф.</w:t>
      </w:r>
      <w:r>
        <w:rPr>
          <w:sz w:val="22"/>
          <w:szCs w:val="22"/>
        </w:rPr>
        <w:t xml:space="preserve"> Лирика. Автобиографическая проза. - М.: Правда, 1989. -</w:t>
      </w:r>
      <w:r w:rsidRPr="005C067F">
        <w:rPr>
          <w:sz w:val="22"/>
          <w:szCs w:val="22"/>
        </w:rPr>
        <w:t>http://www.lib.ru/POEZIQ/PETRRKA/petrarka1_1.txt</w:t>
      </w:r>
    </w:p>
    <w:p w:rsidR="008D5D1C" w:rsidRPr="008D5D1C" w:rsidRDefault="00A027A7" w:rsidP="00417EEB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753810">
        <w:rPr>
          <w:i/>
        </w:rPr>
        <w:t>Хлодовский Р.И.</w:t>
      </w:r>
      <w:r w:rsidRPr="00417EEB">
        <w:t xml:space="preserve"> Франческо Петрарка. Поэзия гуманизма. М.: Наука:1974.  -175 с.</w:t>
      </w:r>
    </w:p>
    <w:p w:rsidR="00417EEB" w:rsidRPr="00192191" w:rsidRDefault="00417EEB" w:rsidP="00417EEB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i/>
          <w:sz w:val="22"/>
          <w:szCs w:val="22"/>
        </w:rPr>
        <w:t xml:space="preserve"> </w:t>
      </w:r>
      <w:r w:rsidR="00192191">
        <w:rPr>
          <w:i/>
          <w:sz w:val="22"/>
          <w:szCs w:val="22"/>
          <w:lang w:val="pt-PT"/>
        </w:rPr>
        <w:t>Autor</w:t>
      </w:r>
      <w:r w:rsidR="00192191" w:rsidRPr="00192191">
        <w:rPr>
          <w:i/>
          <w:sz w:val="22"/>
          <w:szCs w:val="22"/>
        </w:rPr>
        <w:t xml:space="preserve"> </w:t>
      </w:r>
      <w:r w:rsidR="00192191">
        <w:rPr>
          <w:i/>
          <w:sz w:val="22"/>
          <w:szCs w:val="22"/>
          <w:lang w:val="pt-PT"/>
        </w:rPr>
        <w:t>an</w:t>
      </w:r>
      <w:r w:rsidR="00192191" w:rsidRPr="00192191">
        <w:rPr>
          <w:i/>
          <w:sz w:val="22"/>
          <w:szCs w:val="22"/>
        </w:rPr>
        <w:t>ó</w:t>
      </w:r>
      <w:r w:rsidR="00192191">
        <w:rPr>
          <w:i/>
          <w:sz w:val="22"/>
          <w:szCs w:val="22"/>
          <w:lang w:val="pt-PT"/>
        </w:rPr>
        <w:t>nimo</w:t>
      </w:r>
      <w:r w:rsidR="00192191" w:rsidRPr="00192191">
        <w:rPr>
          <w:i/>
          <w:sz w:val="22"/>
          <w:szCs w:val="22"/>
        </w:rPr>
        <w:t xml:space="preserve">. </w:t>
      </w:r>
      <w:r w:rsidR="00192191">
        <w:rPr>
          <w:sz w:val="22"/>
          <w:szCs w:val="22"/>
          <w:lang w:val="pt-PT"/>
        </w:rPr>
        <w:t>Boosco</w:t>
      </w:r>
      <w:r w:rsidR="00192191" w:rsidRPr="005C067F">
        <w:rPr>
          <w:sz w:val="22"/>
          <w:szCs w:val="22"/>
        </w:rPr>
        <w:t xml:space="preserve"> </w:t>
      </w:r>
      <w:r w:rsidR="00192191">
        <w:rPr>
          <w:sz w:val="22"/>
          <w:szCs w:val="22"/>
          <w:lang w:val="pt-PT"/>
        </w:rPr>
        <w:t>deleitoso</w:t>
      </w:r>
      <w:r w:rsidR="00192191" w:rsidRPr="005C067F">
        <w:rPr>
          <w:sz w:val="22"/>
          <w:szCs w:val="22"/>
        </w:rPr>
        <w:t xml:space="preserve">.// </w:t>
      </w:r>
      <w:r w:rsidR="00192191" w:rsidRPr="00192191">
        <w:rPr>
          <w:sz w:val="22"/>
          <w:szCs w:val="22"/>
          <w:lang w:val="pt-BR"/>
        </w:rPr>
        <w:t>Antologia de espirituais portugueses.</w:t>
      </w:r>
      <w:r w:rsidR="00192191">
        <w:rPr>
          <w:sz w:val="22"/>
          <w:szCs w:val="22"/>
          <w:lang w:val="pt-BR"/>
        </w:rPr>
        <w:t>Apresentação de Maria de Lourdes Belchior, José Adriano de Carvalho e Fernando Cristóvão.</w:t>
      </w:r>
      <w:r w:rsidR="005C067F" w:rsidRPr="005C067F">
        <w:rPr>
          <w:sz w:val="22"/>
          <w:szCs w:val="22"/>
          <w:lang w:val="pt-BR"/>
        </w:rPr>
        <w:t>-</w:t>
      </w:r>
      <w:r w:rsidR="00192191">
        <w:rPr>
          <w:sz w:val="22"/>
          <w:szCs w:val="22"/>
          <w:lang w:val="pt-BR"/>
        </w:rPr>
        <w:t xml:space="preserve"> Imprensa Nacional-Casa da Moeda.- </w:t>
      </w:r>
      <w:r w:rsidR="00192191" w:rsidRPr="00192191">
        <w:rPr>
          <w:sz w:val="22"/>
          <w:szCs w:val="22"/>
          <w:lang w:val="pt-BR"/>
        </w:rPr>
        <w:t>1994.-442p.</w:t>
      </w:r>
    </w:p>
    <w:p w:rsidR="00417EEB" w:rsidRPr="00192191" w:rsidRDefault="00314397" w:rsidP="00417EEB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The</w:t>
      </w:r>
      <w:r w:rsidRPr="00192191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figurative</w:t>
      </w:r>
      <w:r w:rsidRPr="00192191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methods</w:t>
      </w:r>
      <w:r w:rsidRPr="00192191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in</w:t>
      </w:r>
      <w:r w:rsidRPr="00192191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the</w:t>
      </w:r>
      <w:r w:rsidRPr="00192191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Portuguese</w:t>
      </w:r>
      <w:r w:rsidRPr="00192191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medieval</w:t>
      </w:r>
      <w:r w:rsidRPr="00192191">
        <w:rPr>
          <w:rFonts w:ascii="Times New Roman" w:hAnsi="Times New Roman"/>
          <w:b/>
          <w:lang w:val="en-US"/>
        </w:rPr>
        <w:t xml:space="preserve">  </w:t>
      </w:r>
      <w:r>
        <w:rPr>
          <w:rFonts w:ascii="Times New Roman" w:hAnsi="Times New Roman"/>
          <w:b/>
          <w:lang w:val="en-US"/>
        </w:rPr>
        <w:t>spiritual</w:t>
      </w:r>
      <w:r w:rsidRPr="00192191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prose</w:t>
      </w:r>
    </w:p>
    <w:p w:rsidR="00417EEB" w:rsidRPr="00192191" w:rsidRDefault="00417EEB" w:rsidP="00417EEB">
      <w:pPr>
        <w:spacing w:line="360" w:lineRule="auto"/>
        <w:ind w:left="1134" w:right="-57" w:firstLine="709"/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172E4C">
        <w:rPr>
          <w:rFonts w:ascii="Times New Roman" w:hAnsi="Times New Roman"/>
          <w:b/>
          <w:bCs/>
          <w:szCs w:val="24"/>
          <w:lang w:val="en-US"/>
        </w:rPr>
        <w:t>Olga</w:t>
      </w:r>
      <w:r w:rsidRPr="00192191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Pr="00172E4C">
        <w:rPr>
          <w:rFonts w:ascii="Times New Roman" w:hAnsi="Times New Roman"/>
          <w:b/>
          <w:bCs/>
          <w:szCs w:val="24"/>
          <w:lang w:val="en-US"/>
        </w:rPr>
        <w:t>A</w:t>
      </w:r>
      <w:r w:rsidRPr="00192191">
        <w:rPr>
          <w:rFonts w:ascii="Times New Roman" w:hAnsi="Times New Roman"/>
          <w:b/>
          <w:bCs/>
          <w:szCs w:val="24"/>
          <w:lang w:val="en-US"/>
        </w:rPr>
        <w:t xml:space="preserve">. </w:t>
      </w:r>
      <w:r>
        <w:rPr>
          <w:rFonts w:ascii="Times New Roman" w:hAnsi="Times New Roman"/>
          <w:b/>
          <w:bCs/>
          <w:szCs w:val="24"/>
          <w:lang w:val="en-US"/>
        </w:rPr>
        <w:t>S</w:t>
      </w:r>
      <w:r w:rsidRPr="00172E4C">
        <w:rPr>
          <w:rFonts w:ascii="Times New Roman" w:hAnsi="Times New Roman"/>
          <w:b/>
          <w:bCs/>
          <w:szCs w:val="24"/>
          <w:lang w:val="en-US"/>
        </w:rPr>
        <w:t>aprykina</w:t>
      </w:r>
    </w:p>
    <w:p w:rsidR="00417EEB" w:rsidRPr="00192191" w:rsidRDefault="00417EEB" w:rsidP="00417EEB">
      <w:pPr>
        <w:spacing w:line="360" w:lineRule="auto"/>
        <w:ind w:left="1134" w:right="-57" w:firstLine="709"/>
        <w:jc w:val="center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Moscow</w:t>
      </w:r>
      <w:r w:rsidRPr="00192191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State</w:t>
      </w:r>
      <w:r w:rsidRPr="00192191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University</w:t>
      </w:r>
      <w:r w:rsidRPr="00192191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Lomonossov</w:t>
      </w:r>
    </w:p>
    <w:p w:rsidR="00417EEB" w:rsidRPr="00172E4C" w:rsidRDefault="00417EEB" w:rsidP="00417EEB">
      <w:pPr>
        <w:spacing w:line="360" w:lineRule="auto"/>
        <w:ind w:left="1134" w:right="-57" w:firstLine="709"/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192191">
        <w:rPr>
          <w:rFonts w:ascii="Times New Roman" w:hAnsi="Times New Roman"/>
          <w:b/>
          <w:bCs/>
          <w:szCs w:val="24"/>
          <w:lang w:val="en-US"/>
        </w:rPr>
        <w:t>119</w:t>
      </w:r>
      <w:r w:rsidRPr="00172E4C">
        <w:rPr>
          <w:rFonts w:ascii="Times New Roman" w:hAnsi="Times New Roman"/>
          <w:b/>
          <w:bCs/>
          <w:szCs w:val="24"/>
          <w:lang w:val="en-US"/>
        </w:rPr>
        <w:t xml:space="preserve">991, </w:t>
      </w:r>
      <w:r>
        <w:rPr>
          <w:rFonts w:ascii="Times New Roman" w:hAnsi="Times New Roman"/>
          <w:b/>
          <w:bCs/>
          <w:szCs w:val="24"/>
          <w:lang w:val="en-US"/>
        </w:rPr>
        <w:t>Moscow</w:t>
      </w:r>
      <w:r w:rsidRPr="00172E4C">
        <w:rPr>
          <w:rFonts w:ascii="Times New Roman" w:hAnsi="Times New Roman"/>
          <w:b/>
          <w:bCs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szCs w:val="24"/>
          <w:lang w:val="en-US"/>
        </w:rPr>
        <w:t>Leninskie</w:t>
      </w:r>
      <w:r w:rsidRPr="00172E4C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Gory</w:t>
      </w:r>
      <w:r w:rsidRPr="00172E4C">
        <w:rPr>
          <w:rFonts w:ascii="Times New Roman" w:hAnsi="Times New Roman"/>
          <w:b/>
          <w:bCs/>
          <w:szCs w:val="24"/>
          <w:lang w:val="en-US"/>
        </w:rPr>
        <w:t xml:space="preserve">, 1 </w:t>
      </w:r>
      <w:r>
        <w:rPr>
          <w:rFonts w:ascii="Times New Roman" w:hAnsi="Times New Roman"/>
          <w:b/>
          <w:bCs/>
          <w:szCs w:val="24"/>
          <w:lang w:val="en-US"/>
        </w:rPr>
        <w:t>Humanities</w:t>
      </w:r>
      <w:r w:rsidRPr="00172E4C">
        <w:rPr>
          <w:rFonts w:ascii="Times New Roman" w:hAnsi="Times New Roman"/>
          <w:b/>
          <w:bCs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szCs w:val="24"/>
          <w:lang w:val="en-US"/>
        </w:rPr>
        <w:t>Philological Faculty</w:t>
      </w:r>
    </w:p>
    <w:p w:rsidR="00417EEB" w:rsidRDefault="00084D1C" w:rsidP="00417EEB">
      <w:pPr>
        <w:spacing w:line="360" w:lineRule="auto"/>
        <w:ind w:left="1134" w:right="-57" w:firstLine="709"/>
        <w:jc w:val="center"/>
        <w:rPr>
          <w:rFonts w:ascii="Times New Roman" w:hAnsi="Times New Roman"/>
          <w:b/>
          <w:bCs/>
          <w:i/>
          <w:szCs w:val="24"/>
        </w:rPr>
      </w:pPr>
      <w:hyperlink r:id="rId9" w:history="1">
        <w:r w:rsidR="00417EEB" w:rsidRPr="000B5382">
          <w:rPr>
            <w:rStyle w:val="a3"/>
            <w:rFonts w:ascii="Times New Roman" w:hAnsi="Times New Roman"/>
            <w:b/>
            <w:bCs/>
            <w:i/>
            <w:szCs w:val="24"/>
            <w:lang w:val="en-US"/>
          </w:rPr>
          <w:t>olgasaprykina</w:t>
        </w:r>
        <w:r w:rsidR="00417EEB" w:rsidRPr="007F0E04">
          <w:rPr>
            <w:rStyle w:val="a3"/>
            <w:rFonts w:ascii="Times New Roman" w:hAnsi="Times New Roman"/>
            <w:b/>
            <w:bCs/>
            <w:i/>
            <w:szCs w:val="24"/>
          </w:rPr>
          <w:t>@</w:t>
        </w:r>
        <w:r w:rsidR="00417EEB" w:rsidRPr="000B5382">
          <w:rPr>
            <w:rStyle w:val="a3"/>
            <w:rFonts w:ascii="Times New Roman" w:hAnsi="Times New Roman"/>
            <w:b/>
            <w:bCs/>
            <w:i/>
            <w:szCs w:val="24"/>
            <w:lang w:val="en-US"/>
          </w:rPr>
          <w:t>mail</w:t>
        </w:r>
        <w:r w:rsidR="00417EEB" w:rsidRPr="007F0E04">
          <w:rPr>
            <w:rStyle w:val="a3"/>
            <w:rFonts w:ascii="Times New Roman" w:hAnsi="Times New Roman"/>
            <w:b/>
            <w:bCs/>
            <w:i/>
            <w:szCs w:val="24"/>
          </w:rPr>
          <w:t>.</w:t>
        </w:r>
        <w:r w:rsidR="00417EEB" w:rsidRPr="000B5382">
          <w:rPr>
            <w:rStyle w:val="a3"/>
            <w:rFonts w:ascii="Times New Roman" w:hAnsi="Times New Roman"/>
            <w:b/>
            <w:bCs/>
            <w:i/>
            <w:szCs w:val="24"/>
            <w:lang w:val="en-US"/>
          </w:rPr>
          <w:t>ru</w:t>
        </w:r>
      </w:hyperlink>
    </w:p>
    <w:p w:rsidR="00417EEB" w:rsidRDefault="00417EEB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13" w:rsidRPr="004F3B2B" w:rsidRDefault="00735813" w:rsidP="00B353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5813" w:rsidRPr="004F3B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1C" w:rsidRDefault="00084D1C" w:rsidP="002A0F80">
      <w:pPr>
        <w:spacing w:after="0" w:line="240" w:lineRule="auto"/>
      </w:pPr>
      <w:r>
        <w:separator/>
      </w:r>
    </w:p>
  </w:endnote>
  <w:endnote w:type="continuationSeparator" w:id="0">
    <w:p w:rsidR="00084D1C" w:rsidRDefault="00084D1C" w:rsidP="002A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107924"/>
      <w:docPartObj>
        <w:docPartGallery w:val="Page Numbers (Bottom of Page)"/>
        <w:docPartUnique/>
      </w:docPartObj>
    </w:sdtPr>
    <w:sdtEndPr/>
    <w:sdtContent>
      <w:p w:rsidR="002A0F80" w:rsidRDefault="002A0F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B2">
          <w:rPr>
            <w:noProof/>
          </w:rPr>
          <w:t>1</w:t>
        </w:r>
        <w:r>
          <w:fldChar w:fldCharType="end"/>
        </w:r>
      </w:p>
    </w:sdtContent>
  </w:sdt>
  <w:p w:rsidR="002A0F80" w:rsidRDefault="002A0F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1C" w:rsidRDefault="00084D1C" w:rsidP="002A0F80">
      <w:pPr>
        <w:spacing w:after="0" w:line="240" w:lineRule="auto"/>
      </w:pPr>
      <w:r>
        <w:separator/>
      </w:r>
    </w:p>
  </w:footnote>
  <w:footnote w:type="continuationSeparator" w:id="0">
    <w:p w:rsidR="00084D1C" w:rsidRDefault="00084D1C" w:rsidP="002A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3FE"/>
    <w:multiLevelType w:val="hybridMultilevel"/>
    <w:tmpl w:val="247AB374"/>
    <w:lvl w:ilvl="0" w:tplc="F860FBB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CFF48B0"/>
    <w:multiLevelType w:val="multilevel"/>
    <w:tmpl w:val="862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2015E"/>
    <w:multiLevelType w:val="multilevel"/>
    <w:tmpl w:val="5EA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27806"/>
    <w:multiLevelType w:val="multilevel"/>
    <w:tmpl w:val="ACA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54"/>
    <w:rsid w:val="0001114C"/>
    <w:rsid w:val="00084D1C"/>
    <w:rsid w:val="0008615A"/>
    <w:rsid w:val="000917E5"/>
    <w:rsid w:val="000A68BC"/>
    <w:rsid w:val="000D03DD"/>
    <w:rsid w:val="000D1924"/>
    <w:rsid w:val="000F0959"/>
    <w:rsid w:val="000F1DF1"/>
    <w:rsid w:val="00110158"/>
    <w:rsid w:val="00121C3C"/>
    <w:rsid w:val="00157D10"/>
    <w:rsid w:val="00181F55"/>
    <w:rsid w:val="00192191"/>
    <w:rsid w:val="001A4A36"/>
    <w:rsid w:val="001A6DA4"/>
    <w:rsid w:val="001E238E"/>
    <w:rsid w:val="00221CB0"/>
    <w:rsid w:val="00222F6B"/>
    <w:rsid w:val="00227F44"/>
    <w:rsid w:val="002339A2"/>
    <w:rsid w:val="00286D04"/>
    <w:rsid w:val="002930F8"/>
    <w:rsid w:val="002A0F80"/>
    <w:rsid w:val="002A3A6B"/>
    <w:rsid w:val="002C2E2F"/>
    <w:rsid w:val="002E03D1"/>
    <w:rsid w:val="002F7333"/>
    <w:rsid w:val="00314397"/>
    <w:rsid w:val="003150EC"/>
    <w:rsid w:val="003567F2"/>
    <w:rsid w:val="0036620B"/>
    <w:rsid w:val="0037650A"/>
    <w:rsid w:val="00384559"/>
    <w:rsid w:val="003A7A0C"/>
    <w:rsid w:val="00403BA6"/>
    <w:rsid w:val="0040419D"/>
    <w:rsid w:val="00414EC4"/>
    <w:rsid w:val="00417EEB"/>
    <w:rsid w:val="004218D0"/>
    <w:rsid w:val="00435C83"/>
    <w:rsid w:val="004A12B3"/>
    <w:rsid w:val="004E1F52"/>
    <w:rsid w:val="004E23A1"/>
    <w:rsid w:val="004F3B2B"/>
    <w:rsid w:val="005070AC"/>
    <w:rsid w:val="005B3D67"/>
    <w:rsid w:val="005C067F"/>
    <w:rsid w:val="005C7FD7"/>
    <w:rsid w:val="005D08B8"/>
    <w:rsid w:val="00651B69"/>
    <w:rsid w:val="00652EB2"/>
    <w:rsid w:val="0066619B"/>
    <w:rsid w:val="00673C2E"/>
    <w:rsid w:val="006C2852"/>
    <w:rsid w:val="006D0B1A"/>
    <w:rsid w:val="006E2F55"/>
    <w:rsid w:val="0070517D"/>
    <w:rsid w:val="00735813"/>
    <w:rsid w:val="00746D25"/>
    <w:rsid w:val="00753810"/>
    <w:rsid w:val="00755BD4"/>
    <w:rsid w:val="00762375"/>
    <w:rsid w:val="00770C58"/>
    <w:rsid w:val="007C34D4"/>
    <w:rsid w:val="007C766B"/>
    <w:rsid w:val="008220D7"/>
    <w:rsid w:val="0083167E"/>
    <w:rsid w:val="00831F18"/>
    <w:rsid w:val="00835807"/>
    <w:rsid w:val="00840D21"/>
    <w:rsid w:val="00875C40"/>
    <w:rsid w:val="00876FFB"/>
    <w:rsid w:val="008830F3"/>
    <w:rsid w:val="00891008"/>
    <w:rsid w:val="0089454E"/>
    <w:rsid w:val="008D5D1C"/>
    <w:rsid w:val="008E14D9"/>
    <w:rsid w:val="00937290"/>
    <w:rsid w:val="009433A6"/>
    <w:rsid w:val="0096326A"/>
    <w:rsid w:val="00965E56"/>
    <w:rsid w:val="00984166"/>
    <w:rsid w:val="009D0294"/>
    <w:rsid w:val="00A027A7"/>
    <w:rsid w:val="00A028D6"/>
    <w:rsid w:val="00A279D8"/>
    <w:rsid w:val="00A33B3C"/>
    <w:rsid w:val="00A425AF"/>
    <w:rsid w:val="00A6220C"/>
    <w:rsid w:val="00A64660"/>
    <w:rsid w:val="00AC489C"/>
    <w:rsid w:val="00AE4D9C"/>
    <w:rsid w:val="00B3536F"/>
    <w:rsid w:val="00B47C51"/>
    <w:rsid w:val="00B54CC1"/>
    <w:rsid w:val="00B66CFB"/>
    <w:rsid w:val="00B679A7"/>
    <w:rsid w:val="00B71391"/>
    <w:rsid w:val="00B837EB"/>
    <w:rsid w:val="00B92E47"/>
    <w:rsid w:val="00BC31A1"/>
    <w:rsid w:val="00BD2D8C"/>
    <w:rsid w:val="00BD30AD"/>
    <w:rsid w:val="00BE09FE"/>
    <w:rsid w:val="00BE50A5"/>
    <w:rsid w:val="00C132BB"/>
    <w:rsid w:val="00C23598"/>
    <w:rsid w:val="00C37239"/>
    <w:rsid w:val="00C40E03"/>
    <w:rsid w:val="00C51501"/>
    <w:rsid w:val="00CB0685"/>
    <w:rsid w:val="00CD7854"/>
    <w:rsid w:val="00CE2EF8"/>
    <w:rsid w:val="00CE7AAD"/>
    <w:rsid w:val="00D03EFB"/>
    <w:rsid w:val="00D31BED"/>
    <w:rsid w:val="00D52E58"/>
    <w:rsid w:val="00D539DA"/>
    <w:rsid w:val="00D7765A"/>
    <w:rsid w:val="00DA223B"/>
    <w:rsid w:val="00DA3DEE"/>
    <w:rsid w:val="00DE3A1B"/>
    <w:rsid w:val="00DF0618"/>
    <w:rsid w:val="00E34EAF"/>
    <w:rsid w:val="00E714FC"/>
    <w:rsid w:val="00E83C1A"/>
    <w:rsid w:val="00EB6DBA"/>
    <w:rsid w:val="00EF65DC"/>
    <w:rsid w:val="00EF7647"/>
    <w:rsid w:val="00F21962"/>
    <w:rsid w:val="00F80CC7"/>
    <w:rsid w:val="00F82284"/>
    <w:rsid w:val="00FD7F6E"/>
    <w:rsid w:val="00FE3EDB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A36"/>
  </w:style>
  <w:style w:type="character" w:styleId="a3">
    <w:name w:val="Hyperlink"/>
    <w:basedOn w:val="a0"/>
    <w:uiPriority w:val="99"/>
    <w:unhideWhenUsed/>
    <w:rsid w:val="001A4A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1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E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4D9"/>
    <w:rPr>
      <w:b/>
      <w:bCs/>
    </w:rPr>
  </w:style>
  <w:style w:type="character" w:customStyle="1" w:styleId="stmainservices">
    <w:name w:val="stmainservices"/>
    <w:basedOn w:val="a0"/>
    <w:rsid w:val="008E14D9"/>
  </w:style>
  <w:style w:type="character" w:customStyle="1" w:styleId="stbubblehcount">
    <w:name w:val="stbubble_hcount"/>
    <w:basedOn w:val="a0"/>
    <w:rsid w:val="008E14D9"/>
  </w:style>
  <w:style w:type="character" w:customStyle="1" w:styleId="chicklets">
    <w:name w:val="chicklets"/>
    <w:basedOn w:val="a0"/>
    <w:rsid w:val="008E14D9"/>
  </w:style>
  <w:style w:type="paragraph" w:styleId="a6">
    <w:name w:val="header"/>
    <w:basedOn w:val="a"/>
    <w:link w:val="a7"/>
    <w:uiPriority w:val="99"/>
    <w:unhideWhenUsed/>
    <w:rsid w:val="002A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F80"/>
  </w:style>
  <w:style w:type="paragraph" w:styleId="a8">
    <w:name w:val="footer"/>
    <w:basedOn w:val="a"/>
    <w:link w:val="a9"/>
    <w:uiPriority w:val="99"/>
    <w:unhideWhenUsed/>
    <w:rsid w:val="002A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F80"/>
  </w:style>
  <w:style w:type="character" w:customStyle="1" w:styleId="numeroriga">
    <w:name w:val="numeroriga"/>
    <w:basedOn w:val="a0"/>
    <w:rsid w:val="002A0F80"/>
  </w:style>
  <w:style w:type="character" w:customStyle="1" w:styleId="etym-transition-bullet">
    <w:name w:val="etym-transition-bullet"/>
    <w:basedOn w:val="a0"/>
    <w:rsid w:val="00BE09FE"/>
  </w:style>
  <w:style w:type="paragraph" w:styleId="aa">
    <w:name w:val="Balloon Text"/>
    <w:basedOn w:val="a"/>
    <w:link w:val="ab"/>
    <w:uiPriority w:val="99"/>
    <w:semiHidden/>
    <w:unhideWhenUsed/>
    <w:rsid w:val="0075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B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D7F6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83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C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6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A36"/>
  </w:style>
  <w:style w:type="character" w:styleId="a3">
    <w:name w:val="Hyperlink"/>
    <w:basedOn w:val="a0"/>
    <w:uiPriority w:val="99"/>
    <w:unhideWhenUsed/>
    <w:rsid w:val="001A4A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1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E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4D9"/>
    <w:rPr>
      <w:b/>
      <w:bCs/>
    </w:rPr>
  </w:style>
  <w:style w:type="character" w:customStyle="1" w:styleId="stmainservices">
    <w:name w:val="stmainservices"/>
    <w:basedOn w:val="a0"/>
    <w:rsid w:val="008E14D9"/>
  </w:style>
  <w:style w:type="character" w:customStyle="1" w:styleId="stbubblehcount">
    <w:name w:val="stbubble_hcount"/>
    <w:basedOn w:val="a0"/>
    <w:rsid w:val="008E14D9"/>
  </w:style>
  <w:style w:type="character" w:customStyle="1" w:styleId="chicklets">
    <w:name w:val="chicklets"/>
    <w:basedOn w:val="a0"/>
    <w:rsid w:val="008E14D9"/>
  </w:style>
  <w:style w:type="paragraph" w:styleId="a6">
    <w:name w:val="header"/>
    <w:basedOn w:val="a"/>
    <w:link w:val="a7"/>
    <w:uiPriority w:val="99"/>
    <w:unhideWhenUsed/>
    <w:rsid w:val="002A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F80"/>
  </w:style>
  <w:style w:type="paragraph" w:styleId="a8">
    <w:name w:val="footer"/>
    <w:basedOn w:val="a"/>
    <w:link w:val="a9"/>
    <w:uiPriority w:val="99"/>
    <w:unhideWhenUsed/>
    <w:rsid w:val="002A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F80"/>
  </w:style>
  <w:style w:type="character" w:customStyle="1" w:styleId="numeroriga">
    <w:name w:val="numeroriga"/>
    <w:basedOn w:val="a0"/>
    <w:rsid w:val="002A0F80"/>
  </w:style>
  <w:style w:type="character" w:customStyle="1" w:styleId="etym-transition-bullet">
    <w:name w:val="etym-transition-bullet"/>
    <w:basedOn w:val="a0"/>
    <w:rsid w:val="00BE09FE"/>
  </w:style>
  <w:style w:type="paragraph" w:styleId="aa">
    <w:name w:val="Balloon Text"/>
    <w:basedOn w:val="a"/>
    <w:link w:val="ab"/>
    <w:uiPriority w:val="99"/>
    <w:semiHidden/>
    <w:unhideWhenUsed/>
    <w:rsid w:val="0075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B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D7F6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83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C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6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9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152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apryki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gasapry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2017-03-07T12:46:00Z</dcterms:created>
  <dcterms:modified xsi:type="dcterms:W3CDTF">2017-03-07T12:46:00Z</dcterms:modified>
</cp:coreProperties>
</file>