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0159" w14:textId="77777777" w:rsidR="003A05E7" w:rsidRDefault="00B962A0" w:rsidP="00A84A0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caps/>
          <w:sz w:val="28"/>
          <w:szCs w:val="28"/>
        </w:rPr>
        <w:t xml:space="preserve">Изменения </w:t>
      </w:r>
      <w:r w:rsidR="00F61FB3" w:rsidRPr="00D968FB">
        <w:rPr>
          <w:rFonts w:ascii="Arial" w:hAnsi="Arial" w:cs="Arial"/>
          <w:caps/>
          <w:sz w:val="28"/>
          <w:szCs w:val="28"/>
        </w:rPr>
        <w:t>трещин</w:t>
      </w:r>
      <w:r>
        <w:rPr>
          <w:rFonts w:ascii="Arial" w:hAnsi="Arial" w:cs="Arial"/>
          <w:caps/>
          <w:sz w:val="28"/>
          <w:szCs w:val="28"/>
        </w:rPr>
        <w:t>ной пористости</w:t>
      </w:r>
      <w:r w:rsidR="00F61FB3" w:rsidRPr="00D968FB">
        <w:rPr>
          <w:rFonts w:ascii="Arial" w:hAnsi="Arial" w:cs="Arial"/>
          <w:caps/>
          <w:sz w:val="28"/>
          <w:szCs w:val="28"/>
        </w:rPr>
        <w:t xml:space="preserve"> при подготовке разрушения горных пород</w:t>
      </w:r>
    </w:p>
    <w:p w14:paraId="62158DEB" w14:textId="5351DAD9" w:rsidR="00D968FB" w:rsidRDefault="00D968FB" w:rsidP="00A84A02">
      <w:pPr>
        <w:spacing w:after="0" w:line="240" w:lineRule="auto"/>
        <w:rPr>
          <w:rFonts w:ascii="Arial" w:hAnsi="Arial" w:cs="Arial"/>
          <w:sz w:val="28"/>
        </w:rPr>
      </w:pPr>
      <w:r w:rsidRPr="00A84A02">
        <w:rPr>
          <w:rFonts w:ascii="Arial" w:hAnsi="Arial" w:cs="Arial"/>
          <w:sz w:val="28"/>
          <w:u w:val="single"/>
        </w:rPr>
        <w:t>Жуков В.С</w:t>
      </w:r>
      <w:r>
        <w:rPr>
          <w:rFonts w:ascii="Arial" w:hAnsi="Arial" w:cs="Arial"/>
          <w:sz w:val="28"/>
        </w:rPr>
        <w:t>. Кузьмин Ю.О.</w:t>
      </w:r>
      <w:r w:rsidR="00D10439">
        <w:rPr>
          <w:rFonts w:ascii="Arial" w:hAnsi="Arial" w:cs="Arial"/>
          <w:sz w:val="28"/>
        </w:rPr>
        <w:t xml:space="preserve">, </w:t>
      </w:r>
      <w:proofErr w:type="spellStart"/>
      <w:r w:rsidR="00D10439">
        <w:rPr>
          <w:rFonts w:ascii="Arial" w:hAnsi="Arial" w:cs="Arial"/>
          <w:sz w:val="28"/>
        </w:rPr>
        <w:t>Тихоцкий</w:t>
      </w:r>
      <w:proofErr w:type="spellEnd"/>
      <w:r w:rsidR="00D10439">
        <w:rPr>
          <w:rFonts w:ascii="Arial" w:hAnsi="Arial" w:cs="Arial"/>
          <w:sz w:val="28"/>
        </w:rPr>
        <w:t xml:space="preserve"> С.А., Егоров Н.А., </w:t>
      </w:r>
      <w:r w:rsidR="00A760DE">
        <w:rPr>
          <w:rFonts w:ascii="Arial" w:hAnsi="Arial" w:cs="Arial"/>
          <w:sz w:val="28"/>
        </w:rPr>
        <w:t>Фокин И.В.</w:t>
      </w:r>
    </w:p>
    <w:p w14:paraId="6FF2615C" w14:textId="77777777" w:rsidR="00D968FB" w:rsidRDefault="00A84A02" w:rsidP="00A84A02">
      <w:pPr>
        <w:spacing w:after="0" w:line="240" w:lineRule="auto"/>
        <w:rPr>
          <w:rFonts w:ascii="Arial" w:hAnsi="Arial" w:cs="Arial"/>
          <w:sz w:val="28"/>
        </w:rPr>
      </w:pPr>
      <w:r w:rsidRPr="00A84A02">
        <w:rPr>
          <w:rFonts w:ascii="Arial" w:hAnsi="Arial" w:cs="Arial"/>
          <w:sz w:val="28"/>
        </w:rPr>
        <w:t xml:space="preserve">Институт физики Земли имени </w:t>
      </w:r>
      <w:proofErr w:type="spellStart"/>
      <w:r w:rsidRPr="00A84A02">
        <w:rPr>
          <w:rFonts w:ascii="Arial" w:hAnsi="Arial" w:cs="Arial"/>
          <w:sz w:val="28"/>
        </w:rPr>
        <w:t>О.Ю.Шмидта</w:t>
      </w:r>
      <w:proofErr w:type="spellEnd"/>
      <w:r w:rsidRPr="00A84A02">
        <w:rPr>
          <w:rFonts w:ascii="Arial" w:hAnsi="Arial" w:cs="Arial"/>
          <w:sz w:val="28"/>
        </w:rPr>
        <w:t xml:space="preserve"> РАН. ИФЗ РАН</w:t>
      </w:r>
    </w:p>
    <w:p w14:paraId="408E0354" w14:textId="77777777" w:rsidR="00A84A02" w:rsidRPr="004012B1" w:rsidRDefault="00E44B22" w:rsidP="00A84A02">
      <w:pPr>
        <w:spacing w:after="0" w:line="240" w:lineRule="auto"/>
        <w:rPr>
          <w:rFonts w:ascii="Arial" w:hAnsi="Arial" w:cs="Arial"/>
          <w:sz w:val="28"/>
        </w:rPr>
      </w:pPr>
      <w:hyperlink r:id="rId5" w:history="1">
        <w:r w:rsidR="00A84A02" w:rsidRPr="00154D84">
          <w:rPr>
            <w:rStyle w:val="a3"/>
            <w:rFonts w:ascii="Arial" w:hAnsi="Arial" w:cs="Arial"/>
            <w:sz w:val="28"/>
            <w:lang w:val="en-US"/>
          </w:rPr>
          <w:t>Zhukov</w:t>
        </w:r>
        <w:r w:rsidR="00A84A02" w:rsidRPr="004012B1">
          <w:rPr>
            <w:rStyle w:val="a3"/>
            <w:rFonts w:ascii="Arial" w:hAnsi="Arial" w:cs="Arial"/>
            <w:sz w:val="28"/>
          </w:rPr>
          <w:t>@</w:t>
        </w:r>
        <w:proofErr w:type="spellStart"/>
        <w:r w:rsidR="00A84A02" w:rsidRPr="00154D84">
          <w:rPr>
            <w:rStyle w:val="a3"/>
            <w:rFonts w:ascii="Arial" w:hAnsi="Arial" w:cs="Arial"/>
            <w:sz w:val="28"/>
            <w:lang w:val="en-US"/>
          </w:rPr>
          <w:t>ifz</w:t>
        </w:r>
        <w:proofErr w:type="spellEnd"/>
        <w:r w:rsidR="00A84A02" w:rsidRPr="004012B1">
          <w:rPr>
            <w:rStyle w:val="a3"/>
            <w:rFonts w:ascii="Arial" w:hAnsi="Arial" w:cs="Arial"/>
            <w:sz w:val="28"/>
          </w:rPr>
          <w:t>.</w:t>
        </w:r>
        <w:proofErr w:type="spellStart"/>
        <w:r w:rsidR="00A84A02" w:rsidRPr="00154D84">
          <w:rPr>
            <w:rStyle w:val="a3"/>
            <w:rFonts w:ascii="Arial" w:hAnsi="Arial" w:cs="Arial"/>
            <w:sz w:val="28"/>
            <w:lang w:val="en-US"/>
          </w:rPr>
          <w:t>ru</w:t>
        </w:r>
        <w:proofErr w:type="spellEnd"/>
      </w:hyperlink>
    </w:p>
    <w:p w14:paraId="23227F90" w14:textId="77777777" w:rsidR="00A84A02" w:rsidRPr="004012B1" w:rsidRDefault="00A84A02" w:rsidP="00A84A02">
      <w:pPr>
        <w:spacing w:after="0" w:line="240" w:lineRule="auto"/>
        <w:rPr>
          <w:rFonts w:ascii="Arial" w:hAnsi="Arial" w:cs="Arial"/>
          <w:sz w:val="18"/>
        </w:rPr>
      </w:pPr>
    </w:p>
    <w:p w14:paraId="7D848D2D" w14:textId="6BBD5F2C" w:rsidR="00D968FB" w:rsidRPr="00691414" w:rsidRDefault="00D968FB" w:rsidP="00D968FB">
      <w:pPr>
        <w:spacing w:after="0" w:line="240" w:lineRule="auto"/>
        <w:ind w:firstLine="397"/>
        <w:jc w:val="both"/>
        <w:rPr>
          <w:rFonts w:ascii="Arial" w:hAnsi="Arial" w:cs="Arial"/>
          <w:sz w:val="28"/>
        </w:rPr>
      </w:pPr>
      <w:r w:rsidRPr="00D968FB">
        <w:rPr>
          <w:rFonts w:ascii="Arial" w:hAnsi="Arial" w:cs="Arial"/>
          <w:b/>
          <w:sz w:val="28"/>
        </w:rPr>
        <w:t>Введение</w:t>
      </w:r>
      <w:r w:rsidRPr="00D968FB">
        <w:rPr>
          <w:rFonts w:ascii="Arial" w:hAnsi="Arial" w:cs="Arial"/>
          <w:sz w:val="28"/>
        </w:rPr>
        <w:t>. Разрывные нарушения, от микротрещин до тектонических разломов, существенно влияют на их физические свойства горных пород и во многом определяют характер современных геодинамических режимов различных регионов. Отмечались интенсивные вариации локального напряженно-деформированного состояния во времени в нефтегазоносных осадочных бассейн</w:t>
      </w:r>
      <w:r w:rsidR="00D10439">
        <w:rPr>
          <w:rFonts w:ascii="Arial" w:hAnsi="Arial" w:cs="Arial"/>
          <w:sz w:val="28"/>
        </w:rPr>
        <w:t>ах</w:t>
      </w:r>
      <w:r w:rsidR="002706B0">
        <w:rPr>
          <w:rFonts w:ascii="Arial" w:hAnsi="Arial" w:cs="Arial"/>
          <w:sz w:val="28"/>
        </w:rPr>
        <w:t>,</w:t>
      </w:r>
      <w:r w:rsidRPr="00D968FB">
        <w:rPr>
          <w:rFonts w:ascii="Arial" w:hAnsi="Arial" w:cs="Arial"/>
          <w:sz w:val="28"/>
        </w:rPr>
        <w:t xml:space="preserve"> приу</w:t>
      </w:r>
      <w:r w:rsidRPr="00691414">
        <w:rPr>
          <w:rFonts w:ascii="Arial" w:hAnsi="Arial" w:cs="Arial"/>
          <w:sz w:val="28"/>
        </w:rPr>
        <w:t>роченны</w:t>
      </w:r>
      <w:r w:rsidR="00D10439">
        <w:rPr>
          <w:rFonts w:ascii="Arial" w:hAnsi="Arial" w:cs="Arial"/>
          <w:sz w:val="28"/>
        </w:rPr>
        <w:t>х</w:t>
      </w:r>
      <w:r w:rsidRPr="00691414">
        <w:rPr>
          <w:rFonts w:ascii="Arial" w:hAnsi="Arial" w:cs="Arial"/>
          <w:sz w:val="28"/>
        </w:rPr>
        <w:t xml:space="preserve"> к разломным зонам [Кузьмин, 2015</w:t>
      </w:r>
      <w:r w:rsidR="00C00729" w:rsidRPr="00691414">
        <w:rPr>
          <w:rFonts w:ascii="Arial" w:hAnsi="Arial" w:cs="Arial"/>
          <w:sz w:val="28"/>
        </w:rPr>
        <w:t>;</w:t>
      </w:r>
      <w:r w:rsidRPr="00691414">
        <w:rPr>
          <w:rFonts w:ascii="Arial" w:hAnsi="Arial" w:cs="Arial"/>
          <w:sz w:val="28"/>
        </w:rPr>
        <w:t xml:space="preserve"> 2019; Жуков, Кузьмин, 2003; Жуков, Салов, Кузьмин, 1991]. </w:t>
      </w:r>
      <w:r w:rsidR="00B4768E" w:rsidRPr="00691414">
        <w:rPr>
          <w:rFonts w:ascii="Arial" w:hAnsi="Arial" w:cs="Arial"/>
          <w:sz w:val="28"/>
        </w:rPr>
        <w:t>Р</w:t>
      </w:r>
      <w:r w:rsidRPr="00691414">
        <w:rPr>
          <w:rFonts w:ascii="Arial" w:hAnsi="Arial" w:cs="Arial"/>
          <w:sz w:val="28"/>
        </w:rPr>
        <w:t xml:space="preserve">анее были получены зависимости трещинной пористости от </w:t>
      </w:r>
      <w:r w:rsidR="002706B0" w:rsidRPr="00691414">
        <w:rPr>
          <w:rFonts w:ascii="Arial" w:hAnsi="Arial" w:cs="Arial"/>
          <w:sz w:val="28"/>
        </w:rPr>
        <w:t xml:space="preserve">открытой </w:t>
      </w:r>
      <w:r w:rsidRPr="00691414">
        <w:rPr>
          <w:rFonts w:ascii="Arial" w:hAnsi="Arial" w:cs="Arial"/>
          <w:sz w:val="28"/>
        </w:rPr>
        <w:t xml:space="preserve">пористости и скорости распространения продольных волн </w:t>
      </w:r>
      <w:r w:rsidR="00B4768E" w:rsidRPr="00691414">
        <w:rPr>
          <w:rFonts w:ascii="Arial" w:hAnsi="Arial" w:cs="Arial"/>
          <w:sz w:val="28"/>
        </w:rPr>
        <w:t>на</w:t>
      </w:r>
      <w:r w:rsidRPr="00691414">
        <w:rPr>
          <w:rFonts w:ascii="Arial" w:hAnsi="Arial" w:cs="Arial"/>
          <w:sz w:val="28"/>
        </w:rPr>
        <w:t xml:space="preserve"> </w:t>
      </w:r>
      <w:r w:rsidR="00B4768E" w:rsidRPr="00691414">
        <w:rPr>
          <w:rFonts w:ascii="Arial" w:hAnsi="Arial" w:cs="Arial"/>
          <w:sz w:val="28"/>
        </w:rPr>
        <w:t xml:space="preserve">составных </w:t>
      </w:r>
      <w:r w:rsidRPr="00691414">
        <w:rPr>
          <w:rFonts w:ascii="Arial" w:hAnsi="Arial" w:cs="Arial"/>
          <w:sz w:val="28"/>
        </w:rPr>
        <w:t>образцах металла</w:t>
      </w:r>
      <w:r w:rsidR="00B4768E" w:rsidRPr="00691414">
        <w:rPr>
          <w:rFonts w:ascii="Arial" w:hAnsi="Arial" w:cs="Arial"/>
          <w:sz w:val="28"/>
        </w:rPr>
        <w:t xml:space="preserve"> и</w:t>
      </w:r>
      <w:r w:rsidRPr="00691414">
        <w:rPr>
          <w:rFonts w:ascii="Arial" w:hAnsi="Arial" w:cs="Arial"/>
          <w:sz w:val="28"/>
        </w:rPr>
        <w:t xml:space="preserve"> горных пород, а также приведены примеры изменения величин</w:t>
      </w:r>
      <w:r w:rsidR="00F571EC" w:rsidRPr="00691414">
        <w:rPr>
          <w:rFonts w:ascii="Arial" w:hAnsi="Arial" w:cs="Arial"/>
          <w:sz w:val="28"/>
        </w:rPr>
        <w:t>ы</w:t>
      </w:r>
      <w:r w:rsidRPr="00691414">
        <w:rPr>
          <w:rFonts w:ascii="Arial" w:hAnsi="Arial" w:cs="Arial"/>
          <w:sz w:val="28"/>
        </w:rPr>
        <w:t xml:space="preserve"> трещинной пористости при изменении напряженного состояния коллекторов ряда месторождений нефти и газа [Жуков 2014; </w:t>
      </w:r>
      <w:proofErr w:type="spellStart"/>
      <w:r w:rsidRPr="00691414">
        <w:rPr>
          <w:rFonts w:ascii="Arial" w:hAnsi="Arial" w:cs="Arial"/>
          <w:sz w:val="28"/>
        </w:rPr>
        <w:t>Zhukov</w:t>
      </w:r>
      <w:proofErr w:type="spellEnd"/>
      <w:r w:rsidRPr="00691414">
        <w:rPr>
          <w:rFonts w:ascii="Arial" w:hAnsi="Arial" w:cs="Arial"/>
          <w:sz w:val="28"/>
        </w:rPr>
        <w:t>, Kuzmin, 2020]. Но, даже на лабораторном уровне, недостаточно полно исследован</w:t>
      </w:r>
      <w:r w:rsidR="00C00729" w:rsidRPr="00691414">
        <w:rPr>
          <w:rFonts w:ascii="Arial" w:hAnsi="Arial" w:cs="Arial"/>
          <w:sz w:val="28"/>
        </w:rPr>
        <w:t>а</w:t>
      </w:r>
      <w:r w:rsidRPr="00691414">
        <w:rPr>
          <w:rFonts w:ascii="Arial" w:hAnsi="Arial" w:cs="Arial"/>
          <w:sz w:val="28"/>
        </w:rPr>
        <w:t xml:space="preserve"> в</w:t>
      </w:r>
      <w:r w:rsidR="00B4768E" w:rsidRPr="00691414">
        <w:rPr>
          <w:rFonts w:ascii="Arial" w:hAnsi="Arial" w:cs="Arial"/>
          <w:sz w:val="28"/>
        </w:rPr>
        <w:t>заимосвязь</w:t>
      </w:r>
      <w:r w:rsidRPr="00691414">
        <w:rPr>
          <w:rFonts w:ascii="Arial" w:hAnsi="Arial" w:cs="Arial"/>
          <w:sz w:val="28"/>
        </w:rPr>
        <w:t xml:space="preserve"> трещин </w:t>
      </w:r>
      <w:r w:rsidR="00B4768E" w:rsidRPr="00691414">
        <w:rPr>
          <w:rFonts w:ascii="Arial" w:hAnsi="Arial" w:cs="Arial"/>
          <w:sz w:val="28"/>
        </w:rPr>
        <w:t>и</w:t>
      </w:r>
      <w:r w:rsidRPr="00691414">
        <w:rPr>
          <w:rFonts w:ascii="Arial" w:hAnsi="Arial" w:cs="Arial"/>
          <w:sz w:val="28"/>
        </w:rPr>
        <w:t xml:space="preserve"> скорости </w:t>
      </w:r>
      <w:r w:rsidR="00B4768E" w:rsidRPr="00691414">
        <w:rPr>
          <w:rFonts w:ascii="Arial" w:hAnsi="Arial" w:cs="Arial"/>
          <w:sz w:val="28"/>
        </w:rPr>
        <w:t>распространения</w:t>
      </w:r>
      <w:r w:rsidRPr="00691414">
        <w:rPr>
          <w:rFonts w:ascii="Arial" w:hAnsi="Arial" w:cs="Arial"/>
          <w:sz w:val="28"/>
        </w:rPr>
        <w:t xml:space="preserve"> продольных волн при подготовке разрушения горных пород.</w:t>
      </w:r>
    </w:p>
    <w:p w14:paraId="6128FDB1" w14:textId="77777777" w:rsidR="00305DFF" w:rsidRDefault="00B962A0" w:rsidP="00D968FB">
      <w:pPr>
        <w:spacing w:after="0" w:line="240" w:lineRule="auto"/>
        <w:ind w:firstLine="397"/>
        <w:jc w:val="both"/>
        <w:rPr>
          <w:rFonts w:ascii="Arial" w:hAnsi="Arial" w:cs="Arial"/>
          <w:sz w:val="28"/>
        </w:rPr>
      </w:pPr>
      <w:r w:rsidRPr="00691414">
        <w:rPr>
          <w:rFonts w:ascii="Arial" w:hAnsi="Arial" w:cs="Arial"/>
          <w:b/>
          <w:sz w:val="28"/>
        </w:rPr>
        <w:t>Результаты э</w:t>
      </w:r>
      <w:r w:rsidR="00B1369E" w:rsidRPr="00691414">
        <w:rPr>
          <w:rFonts w:ascii="Arial" w:hAnsi="Arial" w:cs="Arial"/>
          <w:b/>
          <w:sz w:val="28"/>
        </w:rPr>
        <w:t>кспериментальны</w:t>
      </w:r>
      <w:r w:rsidRPr="00691414">
        <w:rPr>
          <w:rFonts w:ascii="Arial" w:hAnsi="Arial" w:cs="Arial"/>
          <w:b/>
          <w:sz w:val="28"/>
        </w:rPr>
        <w:t>х исследований</w:t>
      </w:r>
      <w:r w:rsidR="00D968FB" w:rsidRPr="00691414">
        <w:rPr>
          <w:rFonts w:ascii="Arial" w:hAnsi="Arial" w:cs="Arial"/>
          <w:sz w:val="28"/>
        </w:rPr>
        <w:t xml:space="preserve">. В процессе </w:t>
      </w:r>
      <w:r w:rsidR="00B1369E" w:rsidRPr="00691414">
        <w:rPr>
          <w:rFonts w:ascii="Arial" w:hAnsi="Arial" w:cs="Arial"/>
          <w:sz w:val="28"/>
        </w:rPr>
        <w:t xml:space="preserve">испытаний образцов песчаника на разрушение </w:t>
      </w:r>
      <w:r w:rsidRPr="00691414">
        <w:rPr>
          <w:rFonts w:ascii="Arial" w:hAnsi="Arial" w:cs="Arial"/>
          <w:sz w:val="28"/>
        </w:rPr>
        <w:t xml:space="preserve">осевым сжатием </w:t>
      </w:r>
      <w:r w:rsidR="00B1369E" w:rsidRPr="00691414">
        <w:rPr>
          <w:rFonts w:ascii="Arial" w:hAnsi="Arial" w:cs="Arial"/>
          <w:sz w:val="28"/>
        </w:rPr>
        <w:t xml:space="preserve">в условиях, моделирующих пластовые, </w:t>
      </w:r>
      <w:r w:rsidR="00D968FB" w:rsidRPr="00691414">
        <w:rPr>
          <w:rFonts w:ascii="Arial" w:hAnsi="Arial" w:cs="Arial"/>
          <w:sz w:val="28"/>
        </w:rPr>
        <w:t xml:space="preserve">регистрировали скорости распространения упругих волн, а также продольные и поперечные деформации образца </w:t>
      </w:r>
      <w:r w:rsidR="002706B0" w:rsidRPr="00691414">
        <w:rPr>
          <w:rFonts w:ascii="Arial" w:hAnsi="Arial" w:cs="Arial"/>
          <w:sz w:val="28"/>
        </w:rPr>
        <w:t xml:space="preserve">(рис.1 и 2) </w:t>
      </w:r>
      <w:r w:rsidR="00D968FB" w:rsidRPr="00691414">
        <w:rPr>
          <w:rFonts w:ascii="Arial" w:hAnsi="Arial" w:cs="Arial"/>
          <w:sz w:val="28"/>
        </w:rPr>
        <w:t>[</w:t>
      </w:r>
      <w:proofErr w:type="spellStart"/>
      <w:r w:rsidR="00D968FB" w:rsidRPr="00691414">
        <w:rPr>
          <w:rFonts w:ascii="Arial" w:hAnsi="Arial" w:cs="Arial"/>
          <w:sz w:val="28"/>
        </w:rPr>
        <w:t>Тихоцкий</w:t>
      </w:r>
      <w:proofErr w:type="spellEnd"/>
      <w:r w:rsidR="00D968FB" w:rsidRPr="00691414">
        <w:rPr>
          <w:rFonts w:ascii="Arial" w:hAnsi="Arial" w:cs="Arial"/>
          <w:sz w:val="28"/>
        </w:rPr>
        <w:t xml:space="preserve"> и др., 2017]</w:t>
      </w:r>
      <w:r w:rsidR="00305DFF" w:rsidRPr="00691414">
        <w:rPr>
          <w:rFonts w:ascii="Arial" w:hAnsi="Arial" w:cs="Arial"/>
          <w:sz w:val="28"/>
        </w:rPr>
        <w:t>.</w:t>
      </w:r>
    </w:p>
    <w:p w14:paraId="7C99635D" w14:textId="77777777" w:rsidR="00D968FB" w:rsidRPr="00D968FB" w:rsidRDefault="00F571EC" w:rsidP="00D968FB">
      <w:pPr>
        <w:spacing w:after="0" w:line="240" w:lineRule="auto"/>
        <w:ind w:firstLine="397"/>
        <w:jc w:val="center"/>
        <w:rPr>
          <w:rFonts w:ascii="Arial" w:hAnsi="Arial" w:cs="Arial"/>
          <w:sz w:val="28"/>
        </w:rPr>
      </w:pPr>
      <w:r w:rsidRPr="00F571EC">
        <w:rPr>
          <w:rFonts w:ascii="Arial" w:hAnsi="Arial" w:cs="Arial"/>
          <w:noProof/>
          <w:sz w:val="28"/>
          <w:lang w:eastAsia="ru-RU"/>
        </w:rPr>
        <w:drawing>
          <wp:inline distT="0" distB="0" distL="0" distR="0" wp14:anchorId="787153FD" wp14:editId="4BD66C55">
            <wp:extent cx="4514850" cy="3105150"/>
            <wp:effectExtent l="0" t="0" r="0" b="0"/>
            <wp:docPr id="7" name="Рисунок 7" descr="C:\Users\user\Desktop\22 ПФЗ конф-я ИФЗ\Кптр_ Прочн ПУ 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2 ПФЗ конф-я ИФЗ\Кптр_ Прочн ПУ рис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6" cy="313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5CE7D" w14:textId="7DA68671" w:rsidR="00D968FB" w:rsidRPr="00D968FB" w:rsidRDefault="00D968FB" w:rsidP="00D968FB">
      <w:pPr>
        <w:spacing w:after="0" w:line="240" w:lineRule="auto"/>
        <w:ind w:firstLine="397"/>
        <w:jc w:val="both"/>
        <w:rPr>
          <w:rFonts w:ascii="Arial" w:hAnsi="Arial" w:cs="Arial"/>
          <w:sz w:val="28"/>
        </w:rPr>
      </w:pPr>
      <w:r w:rsidRPr="00966A3E">
        <w:rPr>
          <w:rFonts w:ascii="Arial" w:hAnsi="Arial" w:cs="Arial"/>
          <w:i/>
          <w:sz w:val="28"/>
        </w:rPr>
        <w:t xml:space="preserve">Рис. 1. Изменение коэффициентов </w:t>
      </w:r>
      <w:r w:rsidR="00F571EC">
        <w:rPr>
          <w:rFonts w:ascii="Arial" w:hAnsi="Arial" w:cs="Arial"/>
          <w:i/>
          <w:sz w:val="28"/>
        </w:rPr>
        <w:t xml:space="preserve">открытой, межзерновой и трещинной </w:t>
      </w:r>
      <w:r w:rsidRPr="00966A3E">
        <w:rPr>
          <w:rFonts w:ascii="Arial" w:hAnsi="Arial" w:cs="Arial"/>
          <w:i/>
          <w:sz w:val="28"/>
        </w:rPr>
        <w:t xml:space="preserve">пористости образца песчаника 3126 </w:t>
      </w:r>
      <w:r w:rsidR="00F571EC">
        <w:rPr>
          <w:rFonts w:ascii="Arial" w:hAnsi="Arial" w:cs="Arial"/>
          <w:i/>
          <w:sz w:val="28"/>
        </w:rPr>
        <w:t xml:space="preserve">при испытании на одноосное сжатие </w:t>
      </w:r>
      <w:r w:rsidRPr="00966A3E">
        <w:rPr>
          <w:rFonts w:ascii="Arial" w:hAnsi="Arial" w:cs="Arial"/>
          <w:i/>
          <w:sz w:val="28"/>
        </w:rPr>
        <w:t>в условиях</w:t>
      </w:r>
      <w:r w:rsidR="004012B1">
        <w:rPr>
          <w:rFonts w:ascii="Arial" w:hAnsi="Arial" w:cs="Arial"/>
          <w:i/>
          <w:sz w:val="28"/>
        </w:rPr>
        <w:t>,</w:t>
      </w:r>
      <w:r w:rsidRPr="00966A3E">
        <w:rPr>
          <w:rFonts w:ascii="Arial" w:hAnsi="Arial" w:cs="Arial"/>
          <w:i/>
          <w:sz w:val="28"/>
        </w:rPr>
        <w:t xml:space="preserve"> моделирующих пластовые</w:t>
      </w:r>
      <w:r w:rsidRPr="00D968FB">
        <w:rPr>
          <w:rFonts w:ascii="Arial" w:hAnsi="Arial" w:cs="Arial"/>
          <w:sz w:val="28"/>
        </w:rPr>
        <w:t xml:space="preserve">. </w:t>
      </w:r>
    </w:p>
    <w:p w14:paraId="5F4F53DF" w14:textId="77777777" w:rsidR="004501E6" w:rsidRDefault="004501E6" w:rsidP="00D968FB">
      <w:pPr>
        <w:spacing w:after="0" w:line="240" w:lineRule="auto"/>
        <w:ind w:firstLine="397"/>
        <w:jc w:val="both"/>
        <w:rPr>
          <w:rFonts w:ascii="Arial" w:hAnsi="Arial" w:cs="Arial"/>
          <w:sz w:val="28"/>
        </w:rPr>
      </w:pPr>
      <w:r w:rsidRPr="004501E6">
        <w:rPr>
          <w:rFonts w:ascii="Arial" w:hAnsi="Arial" w:cs="Arial"/>
          <w:sz w:val="28"/>
        </w:rPr>
        <w:lastRenderedPageBreak/>
        <w:t>Отметим, что общая пористость рассчитывалась с учетом изменения объемной деформации образца, а величины межзерновой и трещинной пористости определяли по изменениям скорости продольной волны с учетом изменения общей пористости</w:t>
      </w:r>
      <w:r w:rsidR="00F571EC">
        <w:rPr>
          <w:rFonts w:ascii="Arial" w:hAnsi="Arial" w:cs="Arial"/>
          <w:sz w:val="28"/>
        </w:rPr>
        <w:t>.</w:t>
      </w:r>
    </w:p>
    <w:p w14:paraId="089326B7" w14:textId="77777777" w:rsidR="00E44B22" w:rsidRDefault="004501E6" w:rsidP="00D968FB">
      <w:pPr>
        <w:spacing w:after="0" w:line="240" w:lineRule="auto"/>
        <w:ind w:firstLine="397"/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/>
          <w:noProof/>
          <w:sz w:val="28"/>
          <w:lang w:eastAsia="ru-RU"/>
        </w:rPr>
        <w:drawing>
          <wp:inline distT="0" distB="0" distL="0" distR="0" wp14:anchorId="3145D176" wp14:editId="1C4D8DF6">
            <wp:extent cx="5305425" cy="3822300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257" cy="382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17047" w14:textId="664BE4BD" w:rsidR="004501E6" w:rsidRDefault="004501E6" w:rsidP="00D968FB">
      <w:pPr>
        <w:spacing w:after="0" w:line="240" w:lineRule="auto"/>
        <w:ind w:firstLine="397"/>
        <w:jc w:val="both"/>
        <w:rPr>
          <w:rFonts w:ascii="Arial" w:hAnsi="Arial" w:cs="Arial"/>
          <w:sz w:val="28"/>
        </w:rPr>
      </w:pPr>
      <w:r w:rsidRPr="00966A3E">
        <w:rPr>
          <w:rFonts w:ascii="Arial" w:hAnsi="Arial" w:cs="Arial"/>
          <w:i/>
          <w:sz w:val="28"/>
        </w:rPr>
        <w:t xml:space="preserve">Рис. </w:t>
      </w:r>
      <w:r>
        <w:rPr>
          <w:rFonts w:ascii="Arial" w:hAnsi="Arial" w:cs="Arial"/>
          <w:i/>
          <w:sz w:val="28"/>
        </w:rPr>
        <w:t>2</w:t>
      </w:r>
      <w:r w:rsidRPr="00966A3E">
        <w:rPr>
          <w:rFonts w:ascii="Arial" w:hAnsi="Arial" w:cs="Arial"/>
          <w:i/>
          <w:sz w:val="28"/>
        </w:rPr>
        <w:t>. Изменение коэффициентов общей, межзерновой и трещинной пористости образца песчаника 316</w:t>
      </w:r>
      <w:r>
        <w:rPr>
          <w:rFonts w:ascii="Arial" w:hAnsi="Arial" w:cs="Arial"/>
          <w:i/>
          <w:sz w:val="28"/>
        </w:rPr>
        <w:t>1</w:t>
      </w:r>
      <w:r w:rsidRPr="00966A3E">
        <w:rPr>
          <w:rFonts w:ascii="Arial" w:hAnsi="Arial" w:cs="Arial"/>
          <w:i/>
          <w:sz w:val="28"/>
        </w:rPr>
        <w:t xml:space="preserve"> </w:t>
      </w:r>
      <w:r w:rsidR="00F571EC" w:rsidRPr="00F571EC">
        <w:rPr>
          <w:rFonts w:ascii="Arial" w:hAnsi="Arial" w:cs="Arial"/>
          <w:i/>
          <w:sz w:val="28"/>
        </w:rPr>
        <w:t xml:space="preserve">при испытании на одноосное сжатие </w:t>
      </w:r>
      <w:r w:rsidRPr="00966A3E">
        <w:rPr>
          <w:rFonts w:ascii="Arial" w:hAnsi="Arial" w:cs="Arial"/>
          <w:i/>
          <w:sz w:val="28"/>
        </w:rPr>
        <w:t>в условиях</w:t>
      </w:r>
      <w:r w:rsidR="00D10439">
        <w:rPr>
          <w:rFonts w:ascii="Arial" w:hAnsi="Arial" w:cs="Arial"/>
          <w:i/>
          <w:sz w:val="28"/>
        </w:rPr>
        <w:t>,</w:t>
      </w:r>
      <w:r w:rsidRPr="00966A3E">
        <w:rPr>
          <w:rFonts w:ascii="Arial" w:hAnsi="Arial" w:cs="Arial"/>
          <w:i/>
          <w:sz w:val="28"/>
        </w:rPr>
        <w:t xml:space="preserve"> моделирующих пластовые</w:t>
      </w:r>
      <w:r>
        <w:rPr>
          <w:rFonts w:ascii="Arial" w:hAnsi="Arial" w:cs="Arial"/>
          <w:noProof/>
          <w:sz w:val="28"/>
          <w:lang w:eastAsia="ru-RU"/>
        </w:rPr>
        <w:t xml:space="preserve"> </w:t>
      </w:r>
    </w:p>
    <w:p w14:paraId="2C4CF43D" w14:textId="7831E2F6" w:rsidR="00A84A02" w:rsidRPr="00A84A02" w:rsidRDefault="00A84A02" w:rsidP="00E44B22">
      <w:pPr>
        <w:spacing w:before="120" w:after="0" w:line="240" w:lineRule="auto"/>
        <w:ind w:firstLine="397"/>
        <w:jc w:val="both"/>
        <w:rPr>
          <w:rFonts w:ascii="Arial" w:hAnsi="Arial" w:cs="Arial"/>
          <w:sz w:val="28"/>
        </w:rPr>
      </w:pPr>
      <w:r w:rsidRPr="00B1369E">
        <w:rPr>
          <w:rFonts w:ascii="Arial" w:hAnsi="Arial" w:cs="Arial"/>
          <w:b/>
          <w:sz w:val="28"/>
        </w:rPr>
        <w:t>Обсуждение</w:t>
      </w:r>
      <w:r w:rsidRPr="00A84A02">
        <w:rPr>
          <w:rFonts w:ascii="Arial" w:hAnsi="Arial" w:cs="Arial"/>
          <w:sz w:val="28"/>
        </w:rPr>
        <w:t>.</w:t>
      </w:r>
      <w:r w:rsidR="00B1369E">
        <w:rPr>
          <w:rFonts w:ascii="Arial" w:hAnsi="Arial" w:cs="Arial"/>
          <w:sz w:val="28"/>
        </w:rPr>
        <w:t xml:space="preserve"> Д</w:t>
      </w:r>
      <w:r w:rsidRPr="00A84A02">
        <w:rPr>
          <w:rFonts w:ascii="Arial" w:hAnsi="Arial" w:cs="Arial"/>
          <w:sz w:val="28"/>
        </w:rPr>
        <w:t xml:space="preserve">ля сопоставления были выбраны два образца близкого минералогического состава отличающиеся только пористостью. Так образец 3126 имел в атмосферных условиях общую (открытую) пористость 29,28%, </w:t>
      </w:r>
      <w:proofErr w:type="spellStart"/>
      <w:r w:rsidRPr="00A84A02">
        <w:rPr>
          <w:rFonts w:ascii="Arial" w:hAnsi="Arial" w:cs="Arial"/>
          <w:sz w:val="28"/>
        </w:rPr>
        <w:t>межзерновую</w:t>
      </w:r>
      <w:proofErr w:type="spellEnd"/>
      <w:r w:rsidRPr="00A84A02">
        <w:rPr>
          <w:rFonts w:ascii="Arial" w:hAnsi="Arial" w:cs="Arial"/>
          <w:sz w:val="28"/>
        </w:rPr>
        <w:t xml:space="preserve"> 29,2</w:t>
      </w:r>
      <w:r w:rsidR="00684A05">
        <w:rPr>
          <w:rFonts w:ascii="Arial" w:hAnsi="Arial" w:cs="Arial"/>
          <w:sz w:val="28"/>
        </w:rPr>
        <w:t>%, трещинную 0,104%, образец 316</w:t>
      </w:r>
      <w:r w:rsidRPr="00A84A02">
        <w:rPr>
          <w:rFonts w:ascii="Arial" w:hAnsi="Arial" w:cs="Arial"/>
          <w:sz w:val="28"/>
        </w:rPr>
        <w:t>1 соответственно 15,72%, 14,7% и 1,004%. Таким образом они различались по величине общей пористости почти в два раза, а по трещинной пористости в десять раз. Максимальное дополнительн</w:t>
      </w:r>
      <w:r w:rsidR="00B1369E">
        <w:rPr>
          <w:rFonts w:ascii="Arial" w:hAnsi="Arial" w:cs="Arial"/>
          <w:sz w:val="28"/>
        </w:rPr>
        <w:t>ое</w:t>
      </w:r>
      <w:r w:rsidRPr="00A84A02">
        <w:rPr>
          <w:rFonts w:ascii="Arial" w:hAnsi="Arial" w:cs="Arial"/>
          <w:sz w:val="28"/>
        </w:rPr>
        <w:t xml:space="preserve"> осевое сжатие, при котором они разрушились (44,54 и 50,58 МПа) отличается лишь на 12-13%. </w:t>
      </w:r>
      <w:r w:rsidR="00B962A0" w:rsidRPr="00B962A0">
        <w:rPr>
          <w:rFonts w:ascii="Arial" w:hAnsi="Arial" w:cs="Arial"/>
          <w:sz w:val="28"/>
        </w:rPr>
        <w:t>Наличие сведений о характере изменений трещинной и межзерновой пористости позволяет более точно описать различия</w:t>
      </w:r>
      <w:r w:rsidR="00B962A0">
        <w:rPr>
          <w:rFonts w:ascii="Arial" w:hAnsi="Arial" w:cs="Arial"/>
          <w:sz w:val="28"/>
        </w:rPr>
        <w:t xml:space="preserve"> процесса подготовки разрушения каждого из исследованных образцов.</w:t>
      </w:r>
    </w:p>
    <w:p w14:paraId="1F429497" w14:textId="1B6F49EA" w:rsidR="00A84A02" w:rsidRPr="00A84A02" w:rsidRDefault="005B295C" w:rsidP="00A84A02">
      <w:pPr>
        <w:spacing w:after="0" w:line="240" w:lineRule="auto"/>
        <w:ind w:firstLine="39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</w:t>
      </w:r>
      <w:r w:rsidRPr="00A84A02">
        <w:rPr>
          <w:rFonts w:ascii="Arial" w:hAnsi="Arial" w:cs="Arial"/>
          <w:sz w:val="28"/>
        </w:rPr>
        <w:t xml:space="preserve">ри постоянных поровом, обжимном и осевом давлениях </w:t>
      </w:r>
      <w:r w:rsidR="00684A05">
        <w:rPr>
          <w:rFonts w:ascii="Arial" w:hAnsi="Arial" w:cs="Arial"/>
          <w:sz w:val="28"/>
        </w:rPr>
        <w:t>происходит</w:t>
      </w:r>
      <w:r w:rsidR="00A84A02" w:rsidRPr="00A84A02">
        <w:rPr>
          <w:rFonts w:ascii="Arial" w:hAnsi="Arial" w:cs="Arial"/>
          <w:sz w:val="28"/>
        </w:rPr>
        <w:t xml:space="preserve"> лишь незначительн</w:t>
      </w:r>
      <w:r w:rsidR="00684A05">
        <w:rPr>
          <w:rFonts w:ascii="Arial" w:hAnsi="Arial" w:cs="Arial"/>
          <w:sz w:val="28"/>
        </w:rPr>
        <w:t>ое</w:t>
      </w:r>
      <w:r w:rsidR="00A84A02" w:rsidRPr="00A84A02">
        <w:rPr>
          <w:rFonts w:ascii="Arial" w:hAnsi="Arial" w:cs="Arial"/>
          <w:sz w:val="28"/>
        </w:rPr>
        <w:t xml:space="preserve"> уменьшение общей и межзерновой пористости</w:t>
      </w:r>
      <w:r w:rsidRPr="005B295C">
        <w:rPr>
          <w:rFonts w:ascii="Arial" w:hAnsi="Arial" w:cs="Arial"/>
          <w:sz w:val="28"/>
        </w:rPr>
        <w:t xml:space="preserve"> </w:t>
      </w:r>
      <w:r w:rsidRPr="00A84A02">
        <w:rPr>
          <w:rFonts w:ascii="Arial" w:hAnsi="Arial" w:cs="Arial"/>
          <w:sz w:val="28"/>
        </w:rPr>
        <w:t>образца 3126</w:t>
      </w:r>
      <w:r w:rsidR="00A84A02" w:rsidRPr="00A84A02">
        <w:rPr>
          <w:rFonts w:ascii="Arial" w:hAnsi="Arial" w:cs="Arial"/>
          <w:sz w:val="28"/>
        </w:rPr>
        <w:t>. В то же время общая пористость образца 31</w:t>
      </w:r>
      <w:r w:rsidR="00684A05">
        <w:rPr>
          <w:rFonts w:ascii="Arial" w:hAnsi="Arial" w:cs="Arial"/>
          <w:sz w:val="28"/>
        </w:rPr>
        <w:t>6</w:t>
      </w:r>
      <w:r w:rsidR="00A84A02" w:rsidRPr="00A84A02">
        <w:rPr>
          <w:rFonts w:ascii="Arial" w:hAnsi="Arial" w:cs="Arial"/>
          <w:sz w:val="28"/>
        </w:rPr>
        <w:t>1 практически не изменялась, но отмечено незначительное уменьшение межзерновой пористости и увеличение трещинной пористости.</w:t>
      </w:r>
      <w:r w:rsidRPr="005B295C">
        <w:rPr>
          <w:rFonts w:ascii="Arial" w:hAnsi="Arial" w:cs="Arial"/>
          <w:sz w:val="28"/>
        </w:rPr>
        <w:t xml:space="preserve"> </w:t>
      </w:r>
      <w:r w:rsidRPr="00A84A02">
        <w:rPr>
          <w:rFonts w:ascii="Arial" w:hAnsi="Arial" w:cs="Arial"/>
          <w:sz w:val="28"/>
        </w:rPr>
        <w:t xml:space="preserve">Можно предположить, </w:t>
      </w:r>
      <w:r w:rsidR="004012B1">
        <w:rPr>
          <w:rFonts w:ascii="Arial" w:hAnsi="Arial" w:cs="Arial"/>
          <w:sz w:val="28"/>
        </w:rPr>
        <w:t>ч</w:t>
      </w:r>
      <w:r w:rsidRPr="00A84A02">
        <w:rPr>
          <w:rFonts w:ascii="Arial" w:hAnsi="Arial" w:cs="Arial"/>
          <w:sz w:val="28"/>
        </w:rPr>
        <w:t>то</w:t>
      </w:r>
      <w:r w:rsidR="004012B1">
        <w:rPr>
          <w:rFonts w:ascii="Arial" w:hAnsi="Arial" w:cs="Arial"/>
          <w:sz w:val="28"/>
        </w:rPr>
        <w:t xml:space="preserve"> в</w:t>
      </w:r>
      <w:r w:rsidRPr="00A84A02">
        <w:rPr>
          <w:rFonts w:ascii="Arial" w:hAnsi="Arial" w:cs="Arial"/>
          <w:sz w:val="28"/>
        </w:rPr>
        <w:t xml:space="preserve"> образце 3161 с изначально повышенной трещиной пористостью даже при выдерживании его при постоянных давлениях протекали процессы перераспределения объёмов между </w:t>
      </w:r>
      <w:proofErr w:type="spellStart"/>
      <w:r w:rsidRPr="00A84A02">
        <w:rPr>
          <w:rFonts w:ascii="Arial" w:hAnsi="Arial" w:cs="Arial"/>
          <w:sz w:val="28"/>
        </w:rPr>
        <w:t>трешинной</w:t>
      </w:r>
      <w:proofErr w:type="spellEnd"/>
      <w:r w:rsidRPr="00A84A02">
        <w:rPr>
          <w:rFonts w:ascii="Arial" w:hAnsi="Arial" w:cs="Arial"/>
          <w:sz w:val="28"/>
        </w:rPr>
        <w:t xml:space="preserve"> и межзерновой пористостью. Выражаться это могло в виде </w:t>
      </w:r>
      <w:r w:rsidR="004012B1">
        <w:rPr>
          <w:rFonts w:ascii="Arial" w:hAnsi="Arial" w:cs="Arial"/>
          <w:sz w:val="28"/>
        </w:rPr>
        <w:t>дробления</w:t>
      </w:r>
      <w:r w:rsidRPr="00A84A02">
        <w:rPr>
          <w:rFonts w:ascii="Arial" w:hAnsi="Arial" w:cs="Arial"/>
          <w:sz w:val="28"/>
        </w:rPr>
        <w:t xml:space="preserve"> части </w:t>
      </w:r>
      <w:r w:rsidR="004012B1">
        <w:rPr>
          <w:rFonts w:ascii="Arial" w:hAnsi="Arial" w:cs="Arial"/>
          <w:sz w:val="28"/>
        </w:rPr>
        <w:t>больших пор</w:t>
      </w:r>
      <w:r w:rsidRPr="00A84A02">
        <w:rPr>
          <w:rFonts w:ascii="Arial" w:hAnsi="Arial" w:cs="Arial"/>
          <w:sz w:val="28"/>
        </w:rPr>
        <w:t xml:space="preserve">, вследствие чего </w:t>
      </w:r>
      <w:proofErr w:type="spellStart"/>
      <w:r w:rsidRPr="00A84A02">
        <w:rPr>
          <w:rFonts w:ascii="Arial" w:hAnsi="Arial" w:cs="Arial"/>
          <w:sz w:val="28"/>
        </w:rPr>
        <w:t>межзернов</w:t>
      </w:r>
      <w:r w:rsidR="00D2484E">
        <w:rPr>
          <w:rFonts w:ascii="Arial" w:hAnsi="Arial" w:cs="Arial"/>
          <w:sz w:val="28"/>
        </w:rPr>
        <w:t>ая</w:t>
      </w:r>
      <w:proofErr w:type="spellEnd"/>
      <w:r w:rsidRPr="00A84A02">
        <w:rPr>
          <w:rFonts w:ascii="Arial" w:hAnsi="Arial" w:cs="Arial"/>
          <w:sz w:val="28"/>
        </w:rPr>
        <w:t xml:space="preserve"> </w:t>
      </w:r>
      <w:r w:rsidR="00D2484E">
        <w:rPr>
          <w:rFonts w:ascii="Arial" w:hAnsi="Arial" w:cs="Arial"/>
          <w:sz w:val="28"/>
        </w:rPr>
        <w:t xml:space="preserve">пористость </w:t>
      </w:r>
      <w:r w:rsidR="00D2484E" w:rsidRPr="00A84A02">
        <w:rPr>
          <w:rFonts w:ascii="Arial" w:hAnsi="Arial" w:cs="Arial"/>
          <w:sz w:val="28"/>
        </w:rPr>
        <w:t>уменьшал</w:t>
      </w:r>
      <w:r w:rsidR="00D2484E">
        <w:rPr>
          <w:rFonts w:ascii="Arial" w:hAnsi="Arial" w:cs="Arial"/>
          <w:sz w:val="28"/>
        </w:rPr>
        <w:t xml:space="preserve">ась </w:t>
      </w:r>
      <w:r w:rsidR="004012B1">
        <w:rPr>
          <w:rFonts w:ascii="Arial" w:hAnsi="Arial" w:cs="Arial"/>
          <w:sz w:val="28"/>
        </w:rPr>
        <w:t>и увеличивал</w:t>
      </w:r>
      <w:r w:rsidR="00D2484E">
        <w:rPr>
          <w:rFonts w:ascii="Arial" w:hAnsi="Arial" w:cs="Arial"/>
          <w:sz w:val="28"/>
        </w:rPr>
        <w:t>а</w:t>
      </w:r>
      <w:r w:rsidR="004012B1">
        <w:rPr>
          <w:rFonts w:ascii="Arial" w:hAnsi="Arial" w:cs="Arial"/>
          <w:sz w:val="28"/>
        </w:rPr>
        <w:t>с</w:t>
      </w:r>
      <w:r w:rsidR="00D2484E">
        <w:rPr>
          <w:rFonts w:ascii="Arial" w:hAnsi="Arial" w:cs="Arial"/>
          <w:sz w:val="28"/>
        </w:rPr>
        <w:t>ь</w:t>
      </w:r>
      <w:r w:rsidR="004012B1">
        <w:rPr>
          <w:rFonts w:ascii="Arial" w:hAnsi="Arial" w:cs="Arial"/>
          <w:sz w:val="28"/>
        </w:rPr>
        <w:t xml:space="preserve"> трещинн</w:t>
      </w:r>
      <w:r w:rsidR="00D2484E">
        <w:rPr>
          <w:rFonts w:ascii="Arial" w:hAnsi="Arial" w:cs="Arial"/>
          <w:sz w:val="28"/>
        </w:rPr>
        <w:t>ая,</w:t>
      </w:r>
      <w:r w:rsidR="004012B1">
        <w:rPr>
          <w:rFonts w:ascii="Arial" w:hAnsi="Arial" w:cs="Arial"/>
          <w:sz w:val="28"/>
        </w:rPr>
        <w:t xml:space="preserve"> </w:t>
      </w:r>
      <w:r w:rsidRPr="00A84A02">
        <w:rPr>
          <w:rFonts w:ascii="Arial" w:hAnsi="Arial" w:cs="Arial"/>
          <w:sz w:val="28"/>
        </w:rPr>
        <w:t xml:space="preserve">подобно тому, как показано в </w:t>
      </w:r>
      <w:r w:rsidRPr="00691414">
        <w:rPr>
          <w:rFonts w:ascii="Arial" w:hAnsi="Arial" w:cs="Arial"/>
          <w:sz w:val="28"/>
        </w:rPr>
        <w:t>работ</w:t>
      </w:r>
      <w:r w:rsidR="00540D1B" w:rsidRPr="00691414">
        <w:rPr>
          <w:rFonts w:ascii="Arial" w:hAnsi="Arial" w:cs="Arial"/>
          <w:sz w:val="28"/>
        </w:rPr>
        <w:t>е</w:t>
      </w:r>
      <w:r w:rsidRPr="00691414">
        <w:rPr>
          <w:rFonts w:ascii="Arial" w:hAnsi="Arial" w:cs="Arial"/>
          <w:sz w:val="28"/>
        </w:rPr>
        <w:t xml:space="preserve"> [Пименов и др., 2016].</w:t>
      </w:r>
    </w:p>
    <w:p w14:paraId="496A508B" w14:textId="77777777" w:rsidR="0067395F" w:rsidRDefault="00A84A02" w:rsidP="00A84A02">
      <w:pPr>
        <w:spacing w:after="0" w:line="240" w:lineRule="auto"/>
        <w:ind w:firstLine="397"/>
        <w:jc w:val="both"/>
        <w:rPr>
          <w:rFonts w:ascii="Arial" w:hAnsi="Arial" w:cs="Arial"/>
          <w:sz w:val="28"/>
        </w:rPr>
      </w:pPr>
      <w:r w:rsidRPr="00A84A02">
        <w:rPr>
          <w:rFonts w:ascii="Arial" w:hAnsi="Arial" w:cs="Arial"/>
          <w:sz w:val="28"/>
        </w:rPr>
        <w:t>Увеличение дополнительного осевого сжатия приводит к снижению величин общей</w:t>
      </w:r>
      <w:r w:rsidR="0067395F">
        <w:rPr>
          <w:rFonts w:ascii="Arial" w:hAnsi="Arial" w:cs="Arial"/>
          <w:sz w:val="28"/>
        </w:rPr>
        <w:t>,</w:t>
      </w:r>
      <w:r w:rsidRPr="00A84A02">
        <w:rPr>
          <w:rFonts w:ascii="Arial" w:hAnsi="Arial" w:cs="Arial"/>
          <w:sz w:val="28"/>
        </w:rPr>
        <w:t xml:space="preserve"> межзерновой </w:t>
      </w:r>
      <w:r w:rsidR="0067395F">
        <w:rPr>
          <w:rFonts w:ascii="Arial" w:hAnsi="Arial" w:cs="Arial"/>
          <w:sz w:val="28"/>
        </w:rPr>
        <w:t xml:space="preserve">и трещинной </w:t>
      </w:r>
      <w:r w:rsidRPr="00A84A02">
        <w:rPr>
          <w:rFonts w:ascii="Arial" w:hAnsi="Arial" w:cs="Arial"/>
          <w:sz w:val="28"/>
        </w:rPr>
        <w:t xml:space="preserve">пористости как </w:t>
      </w:r>
      <w:r w:rsidR="005B295C">
        <w:rPr>
          <w:rFonts w:ascii="Arial" w:hAnsi="Arial" w:cs="Arial"/>
          <w:sz w:val="28"/>
        </w:rPr>
        <w:t xml:space="preserve">в </w:t>
      </w:r>
      <w:r w:rsidRPr="00A84A02">
        <w:rPr>
          <w:rFonts w:ascii="Arial" w:hAnsi="Arial" w:cs="Arial"/>
          <w:sz w:val="28"/>
        </w:rPr>
        <w:t>образце 3126, так и в образце 3161. Но в образце 3126 снижение общей и межзерновой пористости продолжается до разрушения образца</w:t>
      </w:r>
      <w:r w:rsidR="0067395F">
        <w:rPr>
          <w:rFonts w:ascii="Arial" w:hAnsi="Arial" w:cs="Arial"/>
          <w:sz w:val="28"/>
        </w:rPr>
        <w:t>, а трещинная пористость начинает расти</w:t>
      </w:r>
      <w:r w:rsidRPr="00A84A02">
        <w:rPr>
          <w:rFonts w:ascii="Arial" w:hAnsi="Arial" w:cs="Arial"/>
          <w:sz w:val="28"/>
        </w:rPr>
        <w:t>. А в образце 3161 через небольшой промежуток времени снижение общей и межзерновой пористости сменяется</w:t>
      </w:r>
      <w:r w:rsidR="00016349">
        <w:rPr>
          <w:rFonts w:ascii="Arial" w:hAnsi="Arial" w:cs="Arial"/>
          <w:sz w:val="28"/>
        </w:rPr>
        <w:t xml:space="preserve"> </w:t>
      </w:r>
      <w:r w:rsidR="0067395F">
        <w:rPr>
          <w:rFonts w:ascii="Arial" w:hAnsi="Arial" w:cs="Arial"/>
          <w:sz w:val="28"/>
        </w:rPr>
        <w:t>(</w:t>
      </w:r>
      <w:r w:rsidR="00016349">
        <w:rPr>
          <w:rFonts w:ascii="Arial" w:hAnsi="Arial" w:cs="Arial"/>
          <w:sz w:val="28"/>
        </w:rPr>
        <w:t>в момент 3660с</w:t>
      </w:r>
      <w:r w:rsidR="0067395F">
        <w:rPr>
          <w:rFonts w:ascii="Arial" w:hAnsi="Arial" w:cs="Arial"/>
          <w:sz w:val="28"/>
        </w:rPr>
        <w:t>)</w:t>
      </w:r>
      <w:r w:rsidR="00016349">
        <w:rPr>
          <w:rFonts w:ascii="Arial" w:hAnsi="Arial" w:cs="Arial"/>
          <w:sz w:val="28"/>
        </w:rPr>
        <w:t xml:space="preserve"> </w:t>
      </w:r>
      <w:r w:rsidRPr="00A84A02">
        <w:rPr>
          <w:rFonts w:ascii="Arial" w:hAnsi="Arial" w:cs="Arial"/>
          <w:sz w:val="28"/>
        </w:rPr>
        <w:t xml:space="preserve">на </w:t>
      </w:r>
      <w:r w:rsidR="00D2484E">
        <w:rPr>
          <w:rFonts w:ascii="Arial" w:hAnsi="Arial" w:cs="Arial"/>
          <w:sz w:val="28"/>
        </w:rPr>
        <w:t>их рост</w:t>
      </w:r>
      <w:r w:rsidRPr="00A84A02">
        <w:rPr>
          <w:rFonts w:ascii="Arial" w:hAnsi="Arial" w:cs="Arial"/>
          <w:sz w:val="28"/>
        </w:rPr>
        <w:t xml:space="preserve"> до самого разрушения образца</w:t>
      </w:r>
      <w:r w:rsidR="00D2484E">
        <w:rPr>
          <w:rFonts w:ascii="Arial" w:hAnsi="Arial" w:cs="Arial"/>
          <w:sz w:val="28"/>
        </w:rPr>
        <w:t xml:space="preserve">, </w:t>
      </w:r>
      <w:r w:rsidR="0067395F">
        <w:rPr>
          <w:rFonts w:ascii="Arial" w:hAnsi="Arial" w:cs="Arial"/>
          <w:sz w:val="28"/>
        </w:rPr>
        <w:t xml:space="preserve">вызванный развитием </w:t>
      </w:r>
      <w:proofErr w:type="spellStart"/>
      <w:r w:rsidR="0067395F">
        <w:rPr>
          <w:rFonts w:ascii="Arial" w:hAnsi="Arial" w:cs="Arial"/>
          <w:sz w:val="28"/>
        </w:rPr>
        <w:t>дилатансии</w:t>
      </w:r>
      <w:proofErr w:type="spellEnd"/>
      <w:r w:rsidR="0067395F">
        <w:rPr>
          <w:rFonts w:ascii="Arial" w:hAnsi="Arial" w:cs="Arial"/>
          <w:sz w:val="28"/>
        </w:rPr>
        <w:t xml:space="preserve"> в образце. А</w:t>
      </w:r>
      <w:r w:rsidR="00D2484E">
        <w:rPr>
          <w:rFonts w:ascii="Arial" w:hAnsi="Arial" w:cs="Arial"/>
          <w:sz w:val="28"/>
        </w:rPr>
        <w:t xml:space="preserve"> трещинная пористость после стабилизации ее на одном уровне продолжает снижаться</w:t>
      </w:r>
      <w:r w:rsidR="0067395F">
        <w:rPr>
          <w:rFonts w:ascii="Arial" w:hAnsi="Arial" w:cs="Arial"/>
          <w:sz w:val="28"/>
        </w:rPr>
        <w:t>,</w:t>
      </w:r>
      <w:r w:rsidR="0067395F" w:rsidRPr="0067395F">
        <w:rPr>
          <w:rFonts w:ascii="Arial" w:hAnsi="Arial" w:cs="Arial"/>
          <w:sz w:val="28"/>
        </w:rPr>
        <w:t xml:space="preserve"> </w:t>
      </w:r>
      <w:r w:rsidR="0067395F">
        <w:rPr>
          <w:rFonts w:ascii="Arial" w:hAnsi="Arial" w:cs="Arial"/>
          <w:sz w:val="28"/>
        </w:rPr>
        <w:t xml:space="preserve">возможно за счет </w:t>
      </w:r>
      <w:r w:rsidR="0067395F" w:rsidRPr="00A84A02">
        <w:rPr>
          <w:rFonts w:ascii="Arial" w:hAnsi="Arial" w:cs="Arial"/>
          <w:sz w:val="28"/>
        </w:rPr>
        <w:t>закрытия мелких трещин.</w:t>
      </w:r>
      <w:r w:rsidRPr="00A84A02">
        <w:rPr>
          <w:rFonts w:ascii="Arial" w:hAnsi="Arial" w:cs="Arial"/>
          <w:sz w:val="28"/>
        </w:rPr>
        <w:t xml:space="preserve"> </w:t>
      </w:r>
    </w:p>
    <w:p w14:paraId="584B2E52" w14:textId="255E379C" w:rsidR="00A84A02" w:rsidRDefault="00A84A02" w:rsidP="00A84A02">
      <w:pPr>
        <w:spacing w:after="0" w:line="240" w:lineRule="auto"/>
        <w:ind w:firstLine="397"/>
        <w:jc w:val="both"/>
        <w:rPr>
          <w:rFonts w:ascii="Arial" w:hAnsi="Arial" w:cs="Arial"/>
          <w:sz w:val="28"/>
        </w:rPr>
      </w:pPr>
      <w:r w:rsidRPr="00A84A02">
        <w:rPr>
          <w:rFonts w:ascii="Arial" w:hAnsi="Arial" w:cs="Arial"/>
          <w:sz w:val="28"/>
        </w:rPr>
        <w:t xml:space="preserve">И только после достижения максимальной нагрузки, при которой произошло разрушение </w:t>
      </w:r>
      <w:r w:rsidR="007010C9">
        <w:rPr>
          <w:rFonts w:ascii="Arial" w:hAnsi="Arial" w:cs="Arial"/>
          <w:sz w:val="28"/>
        </w:rPr>
        <w:t xml:space="preserve">каждого из </w:t>
      </w:r>
      <w:r w:rsidRPr="00A84A02">
        <w:rPr>
          <w:rFonts w:ascii="Arial" w:hAnsi="Arial" w:cs="Arial"/>
          <w:sz w:val="28"/>
        </w:rPr>
        <w:t>образц</w:t>
      </w:r>
      <w:r w:rsidR="007010C9">
        <w:rPr>
          <w:rFonts w:ascii="Arial" w:hAnsi="Arial" w:cs="Arial"/>
          <w:sz w:val="28"/>
        </w:rPr>
        <w:t>ов</w:t>
      </w:r>
      <w:r w:rsidRPr="00A84A02">
        <w:rPr>
          <w:rFonts w:ascii="Arial" w:hAnsi="Arial" w:cs="Arial"/>
          <w:sz w:val="28"/>
        </w:rPr>
        <w:t xml:space="preserve"> был отмечен существенный рост трещинной пористости, сопровождавший сброс осевого сжатия. При </w:t>
      </w:r>
      <w:r w:rsidR="0067395F">
        <w:rPr>
          <w:rFonts w:ascii="Arial" w:hAnsi="Arial" w:cs="Arial"/>
          <w:sz w:val="28"/>
        </w:rPr>
        <w:t>этом</w:t>
      </w:r>
      <w:r w:rsidR="00684A05">
        <w:rPr>
          <w:rFonts w:ascii="Arial" w:hAnsi="Arial" w:cs="Arial"/>
          <w:sz w:val="28"/>
        </w:rPr>
        <w:t>,</w:t>
      </w:r>
      <w:r w:rsidRPr="00A84A02">
        <w:rPr>
          <w:rFonts w:ascii="Arial" w:hAnsi="Arial" w:cs="Arial"/>
          <w:sz w:val="28"/>
        </w:rPr>
        <w:t xml:space="preserve"> возможно, произошли сдвиги по крупным трещинам, что привело к дроблению части крупных </w:t>
      </w:r>
      <w:proofErr w:type="spellStart"/>
      <w:r w:rsidRPr="00A84A02">
        <w:rPr>
          <w:rFonts w:ascii="Arial" w:hAnsi="Arial" w:cs="Arial"/>
          <w:sz w:val="28"/>
        </w:rPr>
        <w:t>межзерновых</w:t>
      </w:r>
      <w:proofErr w:type="spellEnd"/>
      <w:r w:rsidRPr="00A84A02">
        <w:rPr>
          <w:rFonts w:ascii="Arial" w:hAnsi="Arial" w:cs="Arial"/>
          <w:sz w:val="28"/>
        </w:rPr>
        <w:t xml:space="preserve"> каналов и на их месте образовались мелкие трещины</w:t>
      </w:r>
      <w:r w:rsidR="00684A05">
        <w:rPr>
          <w:rFonts w:ascii="Arial" w:hAnsi="Arial" w:cs="Arial"/>
          <w:sz w:val="28"/>
        </w:rPr>
        <w:t xml:space="preserve">, что отражает </w:t>
      </w:r>
      <w:r w:rsidR="00B009BF">
        <w:rPr>
          <w:rFonts w:ascii="Arial" w:hAnsi="Arial" w:cs="Arial"/>
          <w:sz w:val="28"/>
        </w:rPr>
        <w:t>рост трещинной пористости и</w:t>
      </w:r>
      <w:r w:rsidRPr="00A84A02">
        <w:rPr>
          <w:rFonts w:ascii="Arial" w:hAnsi="Arial" w:cs="Arial"/>
          <w:sz w:val="28"/>
        </w:rPr>
        <w:t xml:space="preserve"> снижени</w:t>
      </w:r>
      <w:r w:rsidR="00B009BF">
        <w:rPr>
          <w:rFonts w:ascii="Arial" w:hAnsi="Arial" w:cs="Arial"/>
          <w:sz w:val="28"/>
        </w:rPr>
        <w:t>е</w:t>
      </w:r>
      <w:r w:rsidRPr="00A84A02">
        <w:rPr>
          <w:rFonts w:ascii="Arial" w:hAnsi="Arial" w:cs="Arial"/>
          <w:sz w:val="28"/>
        </w:rPr>
        <w:t xml:space="preserve"> межзерновой и общей пористости.</w:t>
      </w:r>
    </w:p>
    <w:p w14:paraId="573CF098" w14:textId="5188AB15" w:rsidR="009707CA" w:rsidRDefault="00A84A02" w:rsidP="00E44B22">
      <w:pPr>
        <w:spacing w:before="120" w:after="0" w:line="240" w:lineRule="auto"/>
        <w:ind w:firstLine="397"/>
        <w:jc w:val="both"/>
        <w:rPr>
          <w:rFonts w:ascii="Arial" w:hAnsi="Arial" w:cs="Arial"/>
          <w:sz w:val="28"/>
        </w:rPr>
      </w:pPr>
      <w:r w:rsidRPr="00016349">
        <w:rPr>
          <w:rFonts w:ascii="Arial" w:hAnsi="Arial" w:cs="Arial"/>
          <w:b/>
          <w:sz w:val="28"/>
        </w:rPr>
        <w:t>Заключение</w:t>
      </w:r>
      <w:r w:rsidR="00B009BF">
        <w:rPr>
          <w:rFonts w:ascii="Arial" w:hAnsi="Arial" w:cs="Arial"/>
          <w:b/>
          <w:sz w:val="28"/>
        </w:rPr>
        <w:t>.</w:t>
      </w:r>
      <w:r w:rsidRPr="00A84A02">
        <w:rPr>
          <w:rFonts w:ascii="Arial" w:hAnsi="Arial" w:cs="Arial"/>
          <w:sz w:val="28"/>
        </w:rPr>
        <w:t xml:space="preserve"> Начальная стадия увеличения осевого сжатия характеризуется снижением </w:t>
      </w:r>
      <w:r w:rsidR="007010C9">
        <w:rPr>
          <w:rFonts w:ascii="Arial" w:hAnsi="Arial" w:cs="Arial"/>
          <w:sz w:val="28"/>
        </w:rPr>
        <w:t>как общей</w:t>
      </w:r>
      <w:r w:rsidRPr="00A84A02">
        <w:rPr>
          <w:rFonts w:ascii="Arial" w:hAnsi="Arial" w:cs="Arial"/>
          <w:sz w:val="28"/>
        </w:rPr>
        <w:t xml:space="preserve"> пористости</w:t>
      </w:r>
      <w:r w:rsidR="007010C9">
        <w:rPr>
          <w:rFonts w:ascii="Arial" w:hAnsi="Arial" w:cs="Arial"/>
          <w:sz w:val="28"/>
        </w:rPr>
        <w:t>,</w:t>
      </w:r>
      <w:r w:rsidRPr="00A84A02">
        <w:rPr>
          <w:rFonts w:ascii="Arial" w:hAnsi="Arial" w:cs="Arial"/>
          <w:sz w:val="28"/>
        </w:rPr>
        <w:t xml:space="preserve"> </w:t>
      </w:r>
      <w:r w:rsidR="007010C9">
        <w:rPr>
          <w:rFonts w:ascii="Arial" w:hAnsi="Arial" w:cs="Arial"/>
          <w:sz w:val="28"/>
        </w:rPr>
        <w:t xml:space="preserve">так и двух ее компонент </w:t>
      </w:r>
      <w:r w:rsidRPr="00A84A02">
        <w:rPr>
          <w:rFonts w:ascii="Arial" w:hAnsi="Arial" w:cs="Arial"/>
          <w:sz w:val="28"/>
        </w:rPr>
        <w:t>(межзерновой и трещинной), но дальнейшее увеличение осевого сжатия показало отличия для образцов в зависимости от величины трещинной пористости. В частности, в образце с малой величиной трещинной пористости (3126) подготовка разрушения сопровождалась преимущественно снижением общей и межзерновой пористости и увеличением трещинной пористости, т.е</w:t>
      </w:r>
      <w:r w:rsidR="00016349">
        <w:rPr>
          <w:rFonts w:ascii="Arial" w:hAnsi="Arial" w:cs="Arial"/>
          <w:sz w:val="28"/>
        </w:rPr>
        <w:t>.</w:t>
      </w:r>
      <w:r w:rsidRPr="00A84A02">
        <w:rPr>
          <w:rFonts w:ascii="Arial" w:hAnsi="Arial" w:cs="Arial"/>
          <w:sz w:val="28"/>
        </w:rPr>
        <w:t xml:space="preserve"> ростом микротрещин. Подготовка разрушения образца (3161), содержавшего изначально повышенную трещинную пористость, характеризуется ростом общей и межзерновой пористости и снижением тре</w:t>
      </w:r>
      <w:r w:rsidR="007010C9">
        <w:rPr>
          <w:rFonts w:ascii="Arial" w:hAnsi="Arial" w:cs="Arial"/>
          <w:sz w:val="28"/>
        </w:rPr>
        <w:t>щ</w:t>
      </w:r>
      <w:r w:rsidRPr="00A84A02">
        <w:rPr>
          <w:rFonts w:ascii="Arial" w:hAnsi="Arial" w:cs="Arial"/>
          <w:sz w:val="28"/>
        </w:rPr>
        <w:t xml:space="preserve">инной пористости, что характерно для </w:t>
      </w:r>
      <w:proofErr w:type="spellStart"/>
      <w:r w:rsidRPr="00A84A02">
        <w:rPr>
          <w:rFonts w:ascii="Arial" w:hAnsi="Arial" w:cs="Arial"/>
          <w:sz w:val="28"/>
        </w:rPr>
        <w:t>дилатансионных</w:t>
      </w:r>
      <w:proofErr w:type="spellEnd"/>
      <w:r w:rsidRPr="00A84A02">
        <w:rPr>
          <w:rFonts w:ascii="Arial" w:hAnsi="Arial" w:cs="Arial"/>
          <w:sz w:val="28"/>
        </w:rPr>
        <w:t xml:space="preserve"> процессов. </w:t>
      </w:r>
      <w:r w:rsidR="009707CA">
        <w:rPr>
          <w:rFonts w:ascii="Arial" w:hAnsi="Arial" w:cs="Arial"/>
          <w:sz w:val="28"/>
        </w:rPr>
        <w:t>Использование м</w:t>
      </w:r>
      <w:r w:rsidR="009707CA" w:rsidRPr="00A84A02">
        <w:rPr>
          <w:rFonts w:ascii="Arial" w:hAnsi="Arial" w:cs="Arial"/>
          <w:sz w:val="28"/>
        </w:rPr>
        <w:t>етодик</w:t>
      </w:r>
      <w:r w:rsidR="009707CA">
        <w:rPr>
          <w:rFonts w:ascii="Arial" w:hAnsi="Arial" w:cs="Arial"/>
          <w:sz w:val="28"/>
        </w:rPr>
        <w:t>и</w:t>
      </w:r>
      <w:r w:rsidR="009707CA" w:rsidRPr="00A84A02">
        <w:rPr>
          <w:rFonts w:ascii="Arial" w:hAnsi="Arial" w:cs="Arial"/>
          <w:sz w:val="28"/>
        </w:rPr>
        <w:t xml:space="preserve"> оценки трещинной пористости исследованных образцов позволил</w:t>
      </w:r>
      <w:r w:rsidR="009707CA">
        <w:rPr>
          <w:rFonts w:ascii="Arial" w:hAnsi="Arial" w:cs="Arial"/>
          <w:sz w:val="28"/>
        </w:rPr>
        <w:t>о</w:t>
      </w:r>
      <w:r w:rsidR="009707CA" w:rsidRPr="00A84A02">
        <w:rPr>
          <w:rFonts w:ascii="Arial" w:hAnsi="Arial" w:cs="Arial"/>
          <w:sz w:val="28"/>
        </w:rPr>
        <w:t xml:space="preserve"> выявить различия в процессах подготовки их разрушения</w:t>
      </w:r>
      <w:r w:rsidR="009707CA">
        <w:rPr>
          <w:rFonts w:ascii="Arial" w:hAnsi="Arial" w:cs="Arial"/>
          <w:sz w:val="28"/>
        </w:rPr>
        <w:t>.</w:t>
      </w:r>
      <w:r w:rsidR="009707CA" w:rsidRPr="00A84A02">
        <w:rPr>
          <w:rFonts w:ascii="Arial" w:hAnsi="Arial" w:cs="Arial"/>
          <w:sz w:val="28"/>
        </w:rPr>
        <w:t xml:space="preserve"> </w:t>
      </w:r>
    </w:p>
    <w:p w14:paraId="57E6CF7C" w14:textId="77777777" w:rsidR="009707CA" w:rsidRDefault="009707CA" w:rsidP="00A84A02">
      <w:pPr>
        <w:spacing w:after="0" w:line="240" w:lineRule="auto"/>
        <w:ind w:firstLine="397"/>
        <w:jc w:val="both"/>
        <w:rPr>
          <w:rFonts w:ascii="Arial" w:hAnsi="Arial" w:cs="Arial"/>
          <w:sz w:val="28"/>
        </w:rPr>
      </w:pPr>
    </w:p>
    <w:p w14:paraId="4CB2A0D6" w14:textId="77777777" w:rsidR="00B009BF" w:rsidRPr="00C479CF" w:rsidRDefault="00B009BF" w:rsidP="00A84A02">
      <w:pPr>
        <w:spacing w:after="0" w:line="240" w:lineRule="auto"/>
        <w:ind w:firstLine="397"/>
        <w:jc w:val="both"/>
        <w:rPr>
          <w:rFonts w:ascii="Arial" w:hAnsi="Arial" w:cs="Arial"/>
          <w:b/>
          <w:sz w:val="28"/>
        </w:rPr>
      </w:pPr>
      <w:r w:rsidRPr="00C479CF">
        <w:rPr>
          <w:rFonts w:ascii="Arial" w:hAnsi="Arial" w:cs="Arial"/>
          <w:b/>
          <w:sz w:val="28"/>
        </w:rPr>
        <w:t>Литература</w:t>
      </w:r>
    </w:p>
    <w:p w14:paraId="7BD114F2" w14:textId="77777777" w:rsidR="00691414" w:rsidRPr="00691414" w:rsidRDefault="00C479CF" w:rsidP="00DC295A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Arial" w:hAnsi="Arial" w:cs="Arial"/>
          <w:sz w:val="28"/>
        </w:rPr>
      </w:pPr>
      <w:r w:rsidRPr="00691414">
        <w:rPr>
          <w:rFonts w:ascii="Arial" w:hAnsi="Arial" w:cs="Arial"/>
          <w:sz w:val="28"/>
        </w:rPr>
        <w:t>Кузьмин Ю.О. Современная геодинамика системы разломов. // Физика Земли. 2015. №4. С. 25-30.</w:t>
      </w:r>
      <w:r w:rsidR="00C00729" w:rsidRPr="00691414">
        <w:rPr>
          <w:rFonts w:ascii="Arial" w:hAnsi="Arial" w:cs="Arial"/>
          <w:sz w:val="28"/>
        </w:rPr>
        <w:t xml:space="preserve"> </w:t>
      </w:r>
    </w:p>
    <w:p w14:paraId="1F1D74A3" w14:textId="77777777" w:rsidR="00C479CF" w:rsidRPr="00691414" w:rsidRDefault="00C479CF" w:rsidP="00DC295A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Arial" w:hAnsi="Arial" w:cs="Arial"/>
          <w:sz w:val="28"/>
        </w:rPr>
      </w:pPr>
      <w:r w:rsidRPr="00691414">
        <w:rPr>
          <w:rFonts w:ascii="Arial" w:hAnsi="Arial" w:cs="Arial"/>
          <w:sz w:val="28"/>
        </w:rPr>
        <w:t>Кузьмин Ю.О. Индуцированные деформации разломных зон //Физика Земли. 2019. №5. С. 61 – 75.</w:t>
      </w:r>
      <w:r w:rsidR="00691414" w:rsidRPr="00691414">
        <w:rPr>
          <w:rFonts w:ascii="Arial" w:hAnsi="Arial" w:cs="Arial"/>
          <w:sz w:val="28"/>
        </w:rPr>
        <w:t xml:space="preserve"> </w:t>
      </w:r>
    </w:p>
    <w:p w14:paraId="48105A45" w14:textId="77777777" w:rsidR="00C479CF" w:rsidRPr="00691414" w:rsidRDefault="00C479CF" w:rsidP="00C479CF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Arial" w:hAnsi="Arial" w:cs="Arial"/>
          <w:sz w:val="28"/>
        </w:rPr>
      </w:pPr>
      <w:r w:rsidRPr="00691414">
        <w:rPr>
          <w:rFonts w:ascii="Arial" w:hAnsi="Arial" w:cs="Arial"/>
          <w:sz w:val="28"/>
        </w:rPr>
        <w:t>Жуков В.С., Кузьмин Ю.О. Физическое моделирование современных геодинамических процессов // Горный информационно-аналитический бюллетень №5. 2003. с.71-77.</w:t>
      </w:r>
      <w:r w:rsidR="00691414" w:rsidRPr="00691414">
        <w:rPr>
          <w:rFonts w:ascii="Arial" w:hAnsi="Arial" w:cs="Arial"/>
          <w:sz w:val="28"/>
        </w:rPr>
        <w:t xml:space="preserve"> </w:t>
      </w:r>
    </w:p>
    <w:p w14:paraId="3663E6BA" w14:textId="77777777" w:rsidR="00C479CF" w:rsidRPr="00691414" w:rsidRDefault="00C479CF" w:rsidP="00C479CF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Arial" w:hAnsi="Arial" w:cs="Arial"/>
          <w:sz w:val="28"/>
        </w:rPr>
      </w:pPr>
      <w:r w:rsidRPr="00691414">
        <w:rPr>
          <w:rFonts w:ascii="Arial" w:hAnsi="Arial" w:cs="Arial"/>
          <w:sz w:val="28"/>
        </w:rPr>
        <w:t>Жуков В.С., Салов Б.Г., Кузьмин Ю.О. Деформации и трещинообразование в образцах горных пород при длительном воздействии постоянных сжимающих напряжений // В Сборнике: Модельные и натурные исследования очагов землетрясений, М.: Наука. 1991. С.156-162.</w:t>
      </w:r>
    </w:p>
    <w:p w14:paraId="3197495C" w14:textId="77777777" w:rsidR="00B009BF" w:rsidRPr="00691414" w:rsidRDefault="00C479CF" w:rsidP="00C479CF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Arial" w:hAnsi="Arial" w:cs="Arial"/>
          <w:sz w:val="28"/>
        </w:rPr>
      </w:pPr>
      <w:r w:rsidRPr="00691414">
        <w:rPr>
          <w:rFonts w:ascii="Arial" w:hAnsi="Arial" w:cs="Arial"/>
          <w:sz w:val="28"/>
        </w:rPr>
        <w:t xml:space="preserve">Жуков В.С. Патент на изобретение РФ 2516392. Способ определения трещинной пористости. </w:t>
      </w:r>
      <w:proofErr w:type="spellStart"/>
      <w:r w:rsidRPr="00691414">
        <w:rPr>
          <w:rFonts w:ascii="Arial" w:hAnsi="Arial" w:cs="Arial"/>
          <w:sz w:val="28"/>
        </w:rPr>
        <w:t>Бюлл</w:t>
      </w:r>
      <w:proofErr w:type="spellEnd"/>
      <w:r w:rsidRPr="00691414">
        <w:rPr>
          <w:rFonts w:ascii="Arial" w:hAnsi="Arial" w:cs="Arial"/>
          <w:sz w:val="28"/>
        </w:rPr>
        <w:t>. № 14, 2014</w:t>
      </w:r>
      <w:r w:rsidR="00540D1B" w:rsidRPr="00691414">
        <w:rPr>
          <w:rFonts w:ascii="Arial" w:hAnsi="Arial" w:cs="Arial"/>
          <w:sz w:val="28"/>
        </w:rPr>
        <w:t>.</w:t>
      </w:r>
    </w:p>
    <w:p w14:paraId="13E61575" w14:textId="77777777" w:rsidR="007772DD" w:rsidRPr="00691414" w:rsidRDefault="00C479CF" w:rsidP="007772DD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Arial" w:hAnsi="Arial" w:cs="Arial"/>
          <w:sz w:val="28"/>
          <w:lang w:val="en-US"/>
        </w:rPr>
      </w:pPr>
      <w:r w:rsidRPr="00691414">
        <w:rPr>
          <w:rFonts w:ascii="Arial" w:hAnsi="Arial" w:cs="Arial"/>
          <w:sz w:val="28"/>
          <w:lang w:val="en-US"/>
        </w:rPr>
        <w:t>Zhukov V.S.</w:t>
      </w:r>
      <w:r w:rsidR="007772DD" w:rsidRPr="00691414">
        <w:rPr>
          <w:rFonts w:ascii="Arial" w:hAnsi="Arial" w:cs="Arial"/>
          <w:sz w:val="28"/>
          <w:lang w:val="en-US"/>
        </w:rPr>
        <w:t>, Kuzmin</w:t>
      </w:r>
      <w:r w:rsidRPr="00691414">
        <w:rPr>
          <w:rFonts w:ascii="Arial" w:hAnsi="Arial" w:cs="Arial"/>
          <w:sz w:val="28"/>
          <w:lang w:val="en-US"/>
        </w:rPr>
        <w:t xml:space="preserve"> </w:t>
      </w:r>
      <w:r w:rsidR="007772DD" w:rsidRPr="00691414">
        <w:rPr>
          <w:rFonts w:ascii="Arial" w:hAnsi="Arial" w:cs="Arial"/>
          <w:sz w:val="28"/>
          <w:lang w:val="en-US"/>
        </w:rPr>
        <w:t xml:space="preserve">Y.O. </w:t>
      </w:r>
      <w:r w:rsidRPr="00691414">
        <w:rPr>
          <w:rFonts w:ascii="Arial" w:hAnsi="Arial" w:cs="Arial"/>
          <w:sz w:val="28"/>
          <w:lang w:val="en-US"/>
        </w:rPr>
        <w:t xml:space="preserve">The Influence of Fracturing of the Rocks and Model Materials on P-Wave Propagation Velocity: Experimental Studies // </w:t>
      </w:r>
      <w:proofErr w:type="spellStart"/>
      <w:r w:rsidRPr="00691414">
        <w:rPr>
          <w:rFonts w:ascii="Arial" w:hAnsi="Arial" w:cs="Arial"/>
          <w:sz w:val="28"/>
          <w:lang w:val="en-US"/>
        </w:rPr>
        <w:t>Izvestiya</w:t>
      </w:r>
      <w:proofErr w:type="spellEnd"/>
      <w:r w:rsidRPr="00691414">
        <w:rPr>
          <w:rFonts w:ascii="Arial" w:hAnsi="Arial" w:cs="Arial"/>
          <w:sz w:val="28"/>
          <w:lang w:val="en-US"/>
        </w:rPr>
        <w:t>. Physics of the Solid Earth. 2020. Vol. 56. No 4. P. 470-480. DOI 10.1134/S1069351320040102.</w:t>
      </w:r>
    </w:p>
    <w:p w14:paraId="7CD1E478" w14:textId="77777777" w:rsidR="007772DD" w:rsidRPr="00691414" w:rsidRDefault="00C479CF" w:rsidP="007772DD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Arial" w:hAnsi="Arial" w:cs="Arial"/>
          <w:sz w:val="28"/>
        </w:rPr>
      </w:pPr>
      <w:proofErr w:type="spellStart"/>
      <w:r w:rsidRPr="00691414">
        <w:rPr>
          <w:rFonts w:ascii="Arial" w:hAnsi="Arial" w:cs="Arial"/>
          <w:sz w:val="28"/>
        </w:rPr>
        <w:t>Тихоцкий</w:t>
      </w:r>
      <w:proofErr w:type="spellEnd"/>
      <w:r w:rsidRPr="00691414">
        <w:rPr>
          <w:rFonts w:ascii="Arial" w:hAnsi="Arial" w:cs="Arial"/>
          <w:sz w:val="28"/>
        </w:rPr>
        <w:t xml:space="preserve"> С.А. </w:t>
      </w:r>
      <w:r w:rsidR="007772DD" w:rsidRPr="00691414">
        <w:rPr>
          <w:rFonts w:ascii="Arial" w:hAnsi="Arial" w:cs="Arial"/>
          <w:sz w:val="28"/>
        </w:rPr>
        <w:t>Фокин И.В</w:t>
      </w:r>
      <w:r w:rsidR="00C00729" w:rsidRPr="00691414">
        <w:rPr>
          <w:rFonts w:ascii="Arial" w:hAnsi="Arial" w:cs="Arial"/>
          <w:sz w:val="28"/>
        </w:rPr>
        <w:t>.</w:t>
      </w:r>
      <w:r w:rsidR="007772DD" w:rsidRPr="00691414">
        <w:rPr>
          <w:rFonts w:ascii="Arial" w:hAnsi="Arial" w:cs="Arial"/>
          <w:sz w:val="28"/>
        </w:rPr>
        <w:t xml:space="preserve">, </w:t>
      </w:r>
      <w:proofErr w:type="spellStart"/>
      <w:r w:rsidR="007772DD" w:rsidRPr="00691414">
        <w:rPr>
          <w:rFonts w:ascii="Arial" w:hAnsi="Arial" w:cs="Arial"/>
          <w:sz w:val="28"/>
        </w:rPr>
        <w:t>Баюк</w:t>
      </w:r>
      <w:proofErr w:type="spellEnd"/>
      <w:r w:rsidR="007772DD" w:rsidRPr="00691414">
        <w:rPr>
          <w:rFonts w:ascii="Arial" w:hAnsi="Arial" w:cs="Arial"/>
          <w:sz w:val="28"/>
        </w:rPr>
        <w:t xml:space="preserve"> И.О. </w:t>
      </w:r>
      <w:r w:rsidRPr="00691414">
        <w:rPr>
          <w:rFonts w:ascii="Arial" w:hAnsi="Arial" w:cs="Arial"/>
          <w:sz w:val="28"/>
        </w:rPr>
        <w:t>и др. Комплексные л</w:t>
      </w:r>
      <w:r w:rsidR="00C00729" w:rsidRPr="00691414">
        <w:rPr>
          <w:rFonts w:ascii="Arial" w:hAnsi="Arial" w:cs="Arial"/>
          <w:sz w:val="28"/>
        </w:rPr>
        <w:t>абораторные исследования керна в</w:t>
      </w:r>
      <w:r w:rsidRPr="00691414">
        <w:rPr>
          <w:rFonts w:ascii="Arial" w:hAnsi="Arial" w:cs="Arial"/>
          <w:sz w:val="28"/>
        </w:rPr>
        <w:t xml:space="preserve"> ЦПГИ ИФЗ РАН // Наука и технологические разработки</w:t>
      </w:r>
      <w:r w:rsidR="007772DD" w:rsidRPr="00691414">
        <w:rPr>
          <w:rFonts w:ascii="Arial" w:hAnsi="Arial" w:cs="Arial"/>
          <w:sz w:val="28"/>
        </w:rPr>
        <w:t xml:space="preserve">. </w:t>
      </w:r>
      <w:r w:rsidRPr="00691414">
        <w:rPr>
          <w:rFonts w:ascii="Arial" w:hAnsi="Arial" w:cs="Arial"/>
          <w:sz w:val="28"/>
        </w:rPr>
        <w:t>2017</w:t>
      </w:r>
      <w:r w:rsidR="007772DD" w:rsidRPr="00691414">
        <w:rPr>
          <w:rFonts w:ascii="Arial" w:hAnsi="Arial" w:cs="Arial"/>
          <w:sz w:val="28"/>
        </w:rPr>
        <w:t>.</w:t>
      </w:r>
      <w:r w:rsidRPr="00691414">
        <w:rPr>
          <w:rFonts w:ascii="Arial" w:hAnsi="Arial" w:cs="Arial"/>
          <w:sz w:val="28"/>
        </w:rPr>
        <w:t xml:space="preserve"> т.96, №2. С.17-32. DOI:10.21455/std2017.2-2.</w:t>
      </w:r>
    </w:p>
    <w:p w14:paraId="1B36CDED" w14:textId="77777777" w:rsidR="00C479CF" w:rsidRDefault="00C479CF" w:rsidP="007772DD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Arial" w:hAnsi="Arial" w:cs="Arial"/>
          <w:sz w:val="28"/>
        </w:rPr>
      </w:pPr>
      <w:r w:rsidRPr="00691414">
        <w:rPr>
          <w:rFonts w:ascii="Arial" w:hAnsi="Arial" w:cs="Arial"/>
          <w:sz w:val="28"/>
        </w:rPr>
        <w:t>Пименов Ю.Г.</w:t>
      </w:r>
      <w:r w:rsidR="00540D1B" w:rsidRPr="00691414">
        <w:rPr>
          <w:rFonts w:ascii="Arial" w:hAnsi="Arial" w:cs="Arial"/>
          <w:sz w:val="28"/>
        </w:rPr>
        <w:t>,</w:t>
      </w:r>
      <w:r w:rsidRPr="00691414">
        <w:rPr>
          <w:rFonts w:ascii="Arial" w:hAnsi="Arial" w:cs="Arial"/>
          <w:sz w:val="28"/>
        </w:rPr>
        <w:t xml:space="preserve"> </w:t>
      </w:r>
      <w:r w:rsidR="00540D1B" w:rsidRPr="00C479CF">
        <w:rPr>
          <w:rFonts w:ascii="Arial" w:hAnsi="Arial" w:cs="Arial"/>
          <w:sz w:val="28"/>
        </w:rPr>
        <w:t>Абросимов</w:t>
      </w:r>
      <w:r w:rsidR="00540D1B" w:rsidRPr="00540D1B">
        <w:rPr>
          <w:rFonts w:ascii="Arial" w:hAnsi="Arial" w:cs="Arial"/>
          <w:sz w:val="28"/>
        </w:rPr>
        <w:t xml:space="preserve"> </w:t>
      </w:r>
      <w:r w:rsidR="00540D1B" w:rsidRPr="00C479CF">
        <w:rPr>
          <w:rFonts w:ascii="Arial" w:hAnsi="Arial" w:cs="Arial"/>
          <w:sz w:val="28"/>
        </w:rPr>
        <w:t>А.А., Жуков</w:t>
      </w:r>
      <w:r w:rsidR="00540D1B" w:rsidRPr="00540D1B">
        <w:rPr>
          <w:rFonts w:ascii="Arial" w:hAnsi="Arial" w:cs="Arial"/>
          <w:sz w:val="28"/>
        </w:rPr>
        <w:t xml:space="preserve"> </w:t>
      </w:r>
      <w:r w:rsidR="00540D1B" w:rsidRPr="00C479CF">
        <w:rPr>
          <w:rFonts w:ascii="Arial" w:hAnsi="Arial" w:cs="Arial"/>
          <w:sz w:val="28"/>
        </w:rPr>
        <w:t xml:space="preserve">В.С., </w:t>
      </w:r>
      <w:proofErr w:type="spellStart"/>
      <w:r w:rsidR="00540D1B" w:rsidRPr="00C479CF">
        <w:rPr>
          <w:rFonts w:ascii="Arial" w:hAnsi="Arial" w:cs="Arial"/>
          <w:sz w:val="28"/>
        </w:rPr>
        <w:t>Моторыгин</w:t>
      </w:r>
      <w:proofErr w:type="spellEnd"/>
      <w:r w:rsidR="00540D1B" w:rsidRPr="00C479CF">
        <w:rPr>
          <w:rFonts w:ascii="Arial" w:hAnsi="Arial" w:cs="Arial"/>
          <w:sz w:val="28"/>
        </w:rPr>
        <w:t xml:space="preserve"> В.В.</w:t>
      </w:r>
      <w:r w:rsidRPr="00C479CF">
        <w:rPr>
          <w:rFonts w:ascii="Arial" w:hAnsi="Arial" w:cs="Arial"/>
          <w:sz w:val="28"/>
        </w:rPr>
        <w:t xml:space="preserve"> Структура порового пространства различных видов пористости коллекторов </w:t>
      </w:r>
      <w:proofErr w:type="spellStart"/>
      <w:r w:rsidRPr="00C479CF">
        <w:rPr>
          <w:rFonts w:ascii="Arial" w:hAnsi="Arial" w:cs="Arial"/>
          <w:sz w:val="28"/>
        </w:rPr>
        <w:t>талахского</w:t>
      </w:r>
      <w:proofErr w:type="spellEnd"/>
      <w:r w:rsidRPr="00C479CF">
        <w:rPr>
          <w:rFonts w:ascii="Arial" w:hAnsi="Arial" w:cs="Arial"/>
          <w:sz w:val="28"/>
        </w:rPr>
        <w:t xml:space="preserve"> горизонта // Газовая промышленность. 2016. № 5-6(737-738). С. 56-59.</w:t>
      </w:r>
    </w:p>
    <w:p w14:paraId="2086BA2B" w14:textId="77777777" w:rsidR="004E464B" w:rsidRDefault="004E464B" w:rsidP="004E464B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6BA0B885" w14:textId="77777777" w:rsidR="004E464B" w:rsidRPr="004E464B" w:rsidRDefault="004E464B" w:rsidP="004E464B">
      <w:pPr>
        <w:spacing w:after="0" w:line="240" w:lineRule="auto"/>
        <w:jc w:val="center"/>
        <w:rPr>
          <w:rFonts w:ascii="Arial" w:hAnsi="Arial" w:cs="Arial"/>
          <w:sz w:val="28"/>
          <w:lang w:val="en-US"/>
        </w:rPr>
      </w:pPr>
      <w:r w:rsidRPr="004E464B">
        <w:rPr>
          <w:rFonts w:ascii="Arial" w:hAnsi="Arial" w:cs="Arial"/>
          <w:sz w:val="28"/>
          <w:lang w:val="en-US"/>
        </w:rPr>
        <w:t>CHANGES IN FRACTURE POROSITY DURING THE PREPARATION OF ROCK DESTRUCTION</w:t>
      </w:r>
    </w:p>
    <w:p w14:paraId="0FD3A94D" w14:textId="4EB35078" w:rsidR="00264D2A" w:rsidRPr="00E44B22" w:rsidRDefault="004E464B" w:rsidP="004E464B">
      <w:pPr>
        <w:spacing w:after="0" w:line="240" w:lineRule="auto"/>
        <w:jc w:val="both"/>
        <w:rPr>
          <w:rFonts w:ascii="Arial" w:hAnsi="Arial" w:cs="Arial"/>
          <w:bCs/>
          <w:sz w:val="28"/>
          <w:lang w:val="en-US"/>
        </w:rPr>
      </w:pPr>
      <w:r w:rsidRPr="00E44B22">
        <w:rPr>
          <w:rFonts w:ascii="Arial" w:hAnsi="Arial" w:cs="Arial"/>
          <w:bCs/>
          <w:sz w:val="28"/>
          <w:u w:val="single"/>
          <w:lang w:val="en-US"/>
        </w:rPr>
        <w:t>Zhukov V.S</w:t>
      </w:r>
      <w:r w:rsidRPr="00E44B22">
        <w:rPr>
          <w:rFonts w:ascii="Arial" w:hAnsi="Arial" w:cs="Arial"/>
          <w:bCs/>
          <w:sz w:val="28"/>
          <w:lang w:val="en-US"/>
        </w:rPr>
        <w:t>.</w:t>
      </w:r>
      <w:r w:rsidR="00E44B22" w:rsidRPr="00E44B22">
        <w:rPr>
          <w:rFonts w:ascii="Arial" w:hAnsi="Arial" w:cs="Arial"/>
          <w:bCs/>
          <w:sz w:val="28"/>
          <w:lang w:val="en-US"/>
        </w:rPr>
        <w:t>,</w:t>
      </w:r>
      <w:r w:rsidRPr="00E44B22">
        <w:rPr>
          <w:rFonts w:ascii="Arial" w:hAnsi="Arial" w:cs="Arial"/>
          <w:bCs/>
          <w:sz w:val="28"/>
          <w:lang w:val="en-US"/>
        </w:rPr>
        <w:t xml:space="preserve"> Kuzmin </w:t>
      </w:r>
      <w:proofErr w:type="spellStart"/>
      <w:r w:rsidRPr="00E44B22">
        <w:rPr>
          <w:rFonts w:ascii="Arial" w:hAnsi="Arial" w:cs="Arial"/>
          <w:bCs/>
          <w:sz w:val="28"/>
          <w:lang w:val="en-US"/>
        </w:rPr>
        <w:t>Yu.O</w:t>
      </w:r>
      <w:proofErr w:type="spellEnd"/>
      <w:r w:rsidRPr="00E44B22">
        <w:rPr>
          <w:rFonts w:ascii="Arial" w:hAnsi="Arial" w:cs="Arial"/>
          <w:bCs/>
          <w:sz w:val="28"/>
          <w:lang w:val="en-US"/>
        </w:rPr>
        <w:t>.</w:t>
      </w:r>
      <w:r w:rsidR="00D10439" w:rsidRPr="00E44B22">
        <w:rPr>
          <w:rFonts w:ascii="Arial" w:hAnsi="Arial" w:cs="Arial"/>
          <w:bCs/>
          <w:sz w:val="28"/>
          <w:lang w:val="en-US"/>
        </w:rPr>
        <w:t>,</w:t>
      </w:r>
      <w:r w:rsidR="00E44B22" w:rsidRPr="00E44B22">
        <w:rPr>
          <w:rFonts w:ascii="Arial" w:hAnsi="Arial" w:cs="Arial"/>
          <w:bCs/>
          <w:sz w:val="28"/>
          <w:lang w:val="en-US"/>
        </w:rPr>
        <w:t xml:space="preserve"> </w:t>
      </w:r>
      <w:proofErr w:type="spellStart"/>
      <w:r w:rsidR="00D10439" w:rsidRPr="00E44B22">
        <w:rPr>
          <w:rFonts w:ascii="Arial" w:hAnsi="Arial" w:cs="Arial"/>
          <w:bCs/>
          <w:sz w:val="28"/>
          <w:lang w:val="en-US"/>
        </w:rPr>
        <w:t>Tikhotsky</w:t>
      </w:r>
      <w:proofErr w:type="spellEnd"/>
      <w:r w:rsidR="00D10439" w:rsidRPr="00E44B22">
        <w:rPr>
          <w:rFonts w:ascii="Arial" w:hAnsi="Arial" w:cs="Arial"/>
          <w:bCs/>
          <w:sz w:val="28"/>
          <w:lang w:val="en-US"/>
        </w:rPr>
        <w:t xml:space="preserve"> S.A., </w:t>
      </w:r>
      <w:proofErr w:type="spellStart"/>
      <w:r w:rsidR="00D10439" w:rsidRPr="00E44B22">
        <w:rPr>
          <w:rFonts w:ascii="Arial" w:hAnsi="Arial" w:cs="Arial"/>
          <w:bCs/>
          <w:sz w:val="28"/>
          <w:lang w:val="en-US"/>
        </w:rPr>
        <w:t>Egorov</w:t>
      </w:r>
      <w:proofErr w:type="spellEnd"/>
      <w:r w:rsidR="00D10439" w:rsidRPr="00E44B22">
        <w:rPr>
          <w:rFonts w:ascii="Arial" w:hAnsi="Arial" w:cs="Arial"/>
          <w:bCs/>
          <w:sz w:val="28"/>
          <w:lang w:val="en-US"/>
        </w:rPr>
        <w:t xml:space="preserve"> N.A., </w:t>
      </w:r>
      <w:proofErr w:type="spellStart"/>
      <w:r w:rsidR="00D10439" w:rsidRPr="00E44B22">
        <w:rPr>
          <w:rFonts w:ascii="Arial" w:hAnsi="Arial" w:cs="Arial"/>
          <w:bCs/>
          <w:sz w:val="28"/>
          <w:lang w:val="en-US"/>
        </w:rPr>
        <w:t>Fokin</w:t>
      </w:r>
      <w:proofErr w:type="spellEnd"/>
      <w:r w:rsidR="00D10439" w:rsidRPr="00E44B22">
        <w:rPr>
          <w:rFonts w:ascii="Arial" w:hAnsi="Arial" w:cs="Arial"/>
          <w:bCs/>
          <w:sz w:val="28"/>
          <w:lang w:val="en-US"/>
        </w:rPr>
        <w:t xml:space="preserve"> I.V.</w:t>
      </w:r>
    </w:p>
    <w:p w14:paraId="4612A080" w14:textId="77777777" w:rsidR="004E464B" w:rsidRPr="00264D2A" w:rsidRDefault="004E464B" w:rsidP="004E464B">
      <w:pPr>
        <w:spacing w:after="0" w:line="240" w:lineRule="auto"/>
        <w:jc w:val="both"/>
        <w:rPr>
          <w:rFonts w:ascii="Arial" w:hAnsi="Arial" w:cs="Arial"/>
          <w:sz w:val="28"/>
          <w:lang w:val="en-US"/>
        </w:rPr>
      </w:pPr>
      <w:r w:rsidRPr="004E464B">
        <w:rPr>
          <w:rFonts w:ascii="Arial" w:hAnsi="Arial" w:cs="Arial"/>
          <w:sz w:val="28"/>
          <w:lang w:val="en-US"/>
        </w:rPr>
        <w:t xml:space="preserve">Institute of Earth Physics </w:t>
      </w:r>
      <w:r w:rsidR="00264D2A">
        <w:rPr>
          <w:rFonts w:ascii="Arial" w:hAnsi="Arial" w:cs="Arial"/>
          <w:sz w:val="28"/>
          <w:lang w:val="en-US"/>
        </w:rPr>
        <w:t xml:space="preserve">named by </w:t>
      </w:r>
      <w:proofErr w:type="spellStart"/>
      <w:r w:rsidR="00264D2A">
        <w:rPr>
          <w:rFonts w:ascii="Arial" w:hAnsi="Arial" w:cs="Arial"/>
          <w:sz w:val="28"/>
          <w:lang w:val="en-US"/>
        </w:rPr>
        <w:t>O.Yu</w:t>
      </w:r>
      <w:proofErr w:type="spellEnd"/>
      <w:r w:rsidR="00264D2A">
        <w:rPr>
          <w:rFonts w:ascii="Arial" w:hAnsi="Arial" w:cs="Arial"/>
          <w:sz w:val="28"/>
          <w:lang w:val="en-US"/>
        </w:rPr>
        <w:t xml:space="preserve">. </w:t>
      </w:r>
      <w:r w:rsidR="00264D2A" w:rsidRPr="004E464B">
        <w:rPr>
          <w:rFonts w:ascii="Arial" w:hAnsi="Arial" w:cs="Arial"/>
          <w:sz w:val="28"/>
          <w:lang w:val="en-US"/>
        </w:rPr>
        <w:t>Schmidt</w:t>
      </w:r>
      <w:r w:rsidR="00264D2A" w:rsidRPr="00264D2A">
        <w:rPr>
          <w:rFonts w:ascii="Arial" w:hAnsi="Arial" w:cs="Arial"/>
          <w:sz w:val="28"/>
          <w:lang w:val="en-US"/>
        </w:rPr>
        <w:t xml:space="preserve"> </w:t>
      </w:r>
      <w:r w:rsidRPr="004E464B">
        <w:rPr>
          <w:rFonts w:ascii="Arial" w:hAnsi="Arial" w:cs="Arial"/>
          <w:sz w:val="28"/>
          <w:lang w:val="en-US"/>
        </w:rPr>
        <w:t xml:space="preserve">of the RAS. </w:t>
      </w:r>
      <w:r w:rsidRPr="00264D2A">
        <w:rPr>
          <w:rFonts w:ascii="Arial" w:hAnsi="Arial" w:cs="Arial"/>
          <w:sz w:val="28"/>
          <w:lang w:val="en-US"/>
        </w:rPr>
        <w:t>IFZ RAS</w:t>
      </w:r>
    </w:p>
    <w:p w14:paraId="53A42AD0" w14:textId="77777777" w:rsidR="004E464B" w:rsidRDefault="00E44B22" w:rsidP="004E464B">
      <w:pPr>
        <w:spacing w:after="0" w:line="240" w:lineRule="auto"/>
        <w:jc w:val="both"/>
        <w:rPr>
          <w:rFonts w:ascii="Arial" w:hAnsi="Arial" w:cs="Arial"/>
          <w:sz w:val="28"/>
          <w:lang w:val="en-US"/>
        </w:rPr>
      </w:pPr>
      <w:hyperlink r:id="rId8" w:history="1">
        <w:r w:rsidR="00264D2A" w:rsidRPr="00154D84">
          <w:rPr>
            <w:rStyle w:val="a3"/>
            <w:rFonts w:ascii="Arial" w:hAnsi="Arial" w:cs="Arial"/>
            <w:sz w:val="28"/>
            <w:lang w:val="en-US"/>
          </w:rPr>
          <w:t>Zhukov@ifz.ru</w:t>
        </w:r>
      </w:hyperlink>
    </w:p>
    <w:p w14:paraId="5C0B3F02" w14:textId="77777777" w:rsidR="00264D2A" w:rsidRDefault="00264D2A" w:rsidP="004E464B">
      <w:pPr>
        <w:spacing w:after="0" w:line="240" w:lineRule="auto"/>
        <w:jc w:val="both"/>
        <w:rPr>
          <w:rFonts w:ascii="Arial" w:hAnsi="Arial" w:cs="Arial"/>
          <w:sz w:val="28"/>
          <w:lang w:val="en-US"/>
        </w:rPr>
      </w:pPr>
    </w:p>
    <w:p w14:paraId="367D1A93" w14:textId="179FF5E5" w:rsidR="00264D2A" w:rsidRPr="00264D2A" w:rsidRDefault="00264D2A" w:rsidP="00264D2A">
      <w:pPr>
        <w:spacing w:after="0" w:line="240" w:lineRule="auto"/>
        <w:ind w:firstLine="397"/>
        <w:jc w:val="both"/>
        <w:rPr>
          <w:rFonts w:ascii="Arial" w:hAnsi="Arial" w:cs="Arial"/>
          <w:sz w:val="28"/>
          <w:lang w:val="en-US"/>
        </w:rPr>
      </w:pPr>
      <w:r w:rsidRPr="00264D2A">
        <w:rPr>
          <w:rFonts w:ascii="Arial" w:hAnsi="Arial" w:cs="Arial"/>
          <w:sz w:val="28"/>
          <w:lang w:val="en-US"/>
        </w:rPr>
        <w:t xml:space="preserve">The initial stage of an increase in axial compression is characterized by a decrease in </w:t>
      </w:r>
      <w:r w:rsidR="007010C9">
        <w:rPr>
          <w:rFonts w:ascii="Arial" w:hAnsi="Arial" w:cs="Arial"/>
          <w:sz w:val="28"/>
          <w:lang w:val="en-US"/>
        </w:rPr>
        <w:t xml:space="preserve">the </w:t>
      </w:r>
      <w:r w:rsidRPr="00264D2A">
        <w:rPr>
          <w:rFonts w:ascii="Arial" w:hAnsi="Arial" w:cs="Arial"/>
          <w:sz w:val="28"/>
          <w:lang w:val="en-US"/>
        </w:rPr>
        <w:t>t</w:t>
      </w:r>
      <w:r w:rsidR="007010C9">
        <w:rPr>
          <w:rFonts w:ascii="Arial" w:hAnsi="Arial" w:cs="Arial"/>
          <w:sz w:val="28"/>
          <w:lang w:val="en-US"/>
        </w:rPr>
        <w:t>otal</w:t>
      </w:r>
      <w:r w:rsidRPr="00264D2A">
        <w:rPr>
          <w:rFonts w:ascii="Arial" w:hAnsi="Arial" w:cs="Arial"/>
          <w:sz w:val="28"/>
          <w:lang w:val="en-US"/>
        </w:rPr>
        <w:t xml:space="preserve"> porosity </w:t>
      </w:r>
      <w:r w:rsidR="007010C9">
        <w:rPr>
          <w:rFonts w:ascii="Arial" w:hAnsi="Arial" w:cs="Arial"/>
          <w:sz w:val="28"/>
          <w:lang w:val="en-US"/>
        </w:rPr>
        <w:t xml:space="preserve">and </w:t>
      </w:r>
      <w:r w:rsidR="007010C9" w:rsidRPr="007010C9">
        <w:rPr>
          <w:rFonts w:ascii="Arial" w:hAnsi="Arial" w:cs="Arial"/>
          <w:sz w:val="28"/>
          <w:lang w:val="en-US"/>
        </w:rPr>
        <w:t>its two components (intergranular and fractured)</w:t>
      </w:r>
      <w:r w:rsidRPr="00264D2A">
        <w:rPr>
          <w:rFonts w:ascii="Arial" w:hAnsi="Arial" w:cs="Arial"/>
          <w:sz w:val="28"/>
          <w:lang w:val="en-US"/>
        </w:rPr>
        <w:t xml:space="preserve">, but a further increase in axial compression showed differences for samples depending on the </w:t>
      </w:r>
      <w:r w:rsidR="007010C9">
        <w:rPr>
          <w:rFonts w:ascii="Arial" w:hAnsi="Arial" w:cs="Arial"/>
          <w:sz w:val="28"/>
          <w:lang w:val="en-US"/>
        </w:rPr>
        <w:t>value</w:t>
      </w:r>
      <w:r w:rsidRPr="00264D2A">
        <w:rPr>
          <w:rFonts w:ascii="Arial" w:hAnsi="Arial" w:cs="Arial"/>
          <w:sz w:val="28"/>
          <w:lang w:val="en-US"/>
        </w:rPr>
        <w:t xml:space="preserve"> of the fractured porosity. </w:t>
      </w:r>
      <w:r>
        <w:rPr>
          <w:rFonts w:ascii="Arial" w:hAnsi="Arial" w:cs="Arial"/>
          <w:sz w:val="28"/>
          <w:lang w:val="en-US"/>
        </w:rPr>
        <w:t>Thus</w:t>
      </w:r>
      <w:r w:rsidRPr="00264D2A">
        <w:rPr>
          <w:rFonts w:ascii="Arial" w:hAnsi="Arial" w:cs="Arial"/>
          <w:sz w:val="28"/>
          <w:lang w:val="en-US"/>
        </w:rPr>
        <w:t xml:space="preserve">, in a sample with a small </w:t>
      </w:r>
      <w:r w:rsidR="007010C9">
        <w:rPr>
          <w:rFonts w:ascii="Arial" w:hAnsi="Arial" w:cs="Arial"/>
          <w:sz w:val="28"/>
          <w:lang w:val="en-US"/>
        </w:rPr>
        <w:t>value</w:t>
      </w:r>
      <w:r w:rsidRPr="00264D2A">
        <w:rPr>
          <w:rFonts w:ascii="Arial" w:hAnsi="Arial" w:cs="Arial"/>
          <w:sz w:val="28"/>
          <w:lang w:val="en-US"/>
        </w:rPr>
        <w:t xml:space="preserve"> of fractu</w:t>
      </w:r>
      <w:r>
        <w:rPr>
          <w:rFonts w:ascii="Arial" w:hAnsi="Arial" w:cs="Arial"/>
          <w:sz w:val="28"/>
          <w:lang w:val="en-US"/>
        </w:rPr>
        <w:t xml:space="preserve">re </w:t>
      </w:r>
      <w:r w:rsidRPr="00264D2A">
        <w:rPr>
          <w:rFonts w:ascii="Arial" w:hAnsi="Arial" w:cs="Arial"/>
          <w:sz w:val="28"/>
          <w:lang w:val="en-US"/>
        </w:rPr>
        <w:t xml:space="preserve">porosity, the preparation of fracture was accompanied mainly by a decrease in total and intergranular porosity and an increase in </w:t>
      </w:r>
      <w:r>
        <w:rPr>
          <w:rFonts w:ascii="Arial" w:hAnsi="Arial" w:cs="Arial"/>
          <w:sz w:val="28"/>
          <w:lang w:val="en-US"/>
        </w:rPr>
        <w:t>f</w:t>
      </w:r>
      <w:r w:rsidRPr="00264D2A">
        <w:rPr>
          <w:rFonts w:ascii="Arial" w:hAnsi="Arial" w:cs="Arial"/>
          <w:sz w:val="28"/>
          <w:lang w:val="en-US"/>
        </w:rPr>
        <w:t>rac</w:t>
      </w:r>
      <w:r>
        <w:rPr>
          <w:rFonts w:ascii="Arial" w:hAnsi="Arial" w:cs="Arial"/>
          <w:sz w:val="28"/>
          <w:lang w:val="en-US"/>
        </w:rPr>
        <w:t>ture</w:t>
      </w:r>
      <w:r w:rsidRPr="00264D2A">
        <w:rPr>
          <w:rFonts w:ascii="Arial" w:hAnsi="Arial" w:cs="Arial"/>
          <w:sz w:val="28"/>
          <w:lang w:val="en-US"/>
        </w:rPr>
        <w:t xml:space="preserve"> porosity, i.e., an increase in microcracks. The preparation of the fracture of the sample, which initially contained an increased </w:t>
      </w:r>
      <w:r>
        <w:rPr>
          <w:rFonts w:ascii="Arial" w:hAnsi="Arial" w:cs="Arial"/>
          <w:sz w:val="28"/>
          <w:lang w:val="en-US"/>
        </w:rPr>
        <w:t>f</w:t>
      </w:r>
      <w:r w:rsidRPr="00264D2A">
        <w:rPr>
          <w:rFonts w:ascii="Arial" w:hAnsi="Arial" w:cs="Arial"/>
          <w:sz w:val="28"/>
          <w:lang w:val="en-US"/>
        </w:rPr>
        <w:t>rac</w:t>
      </w:r>
      <w:r>
        <w:rPr>
          <w:rFonts w:ascii="Arial" w:hAnsi="Arial" w:cs="Arial"/>
          <w:sz w:val="28"/>
          <w:lang w:val="en-US"/>
        </w:rPr>
        <w:t>ture</w:t>
      </w:r>
      <w:r w:rsidRPr="00264D2A">
        <w:rPr>
          <w:rFonts w:ascii="Arial" w:hAnsi="Arial" w:cs="Arial"/>
          <w:sz w:val="28"/>
          <w:lang w:val="en-US"/>
        </w:rPr>
        <w:t xml:space="preserve"> porosity, is characterized by an increase in the total and intergranular porosity and a decrease in the </w:t>
      </w:r>
      <w:r>
        <w:rPr>
          <w:rFonts w:ascii="Arial" w:hAnsi="Arial" w:cs="Arial"/>
          <w:sz w:val="28"/>
          <w:lang w:val="en-US"/>
        </w:rPr>
        <w:t>f</w:t>
      </w:r>
      <w:r w:rsidRPr="00264D2A">
        <w:rPr>
          <w:rFonts w:ascii="Arial" w:hAnsi="Arial" w:cs="Arial"/>
          <w:sz w:val="28"/>
          <w:lang w:val="en-US"/>
        </w:rPr>
        <w:t>rac</w:t>
      </w:r>
      <w:r>
        <w:rPr>
          <w:rFonts w:ascii="Arial" w:hAnsi="Arial" w:cs="Arial"/>
          <w:sz w:val="28"/>
          <w:lang w:val="en-US"/>
        </w:rPr>
        <w:t>ture</w:t>
      </w:r>
      <w:r w:rsidRPr="00264D2A">
        <w:rPr>
          <w:rFonts w:ascii="Arial" w:hAnsi="Arial" w:cs="Arial"/>
          <w:sz w:val="28"/>
          <w:lang w:val="en-US"/>
        </w:rPr>
        <w:t xml:space="preserve"> porosity</w:t>
      </w:r>
      <w:r w:rsidR="009707CA">
        <w:rPr>
          <w:rFonts w:ascii="Arial" w:hAnsi="Arial" w:cs="Arial"/>
          <w:sz w:val="28"/>
          <w:lang w:val="en-US"/>
        </w:rPr>
        <w:t>.</w:t>
      </w:r>
      <w:r w:rsidRPr="00264D2A">
        <w:rPr>
          <w:rFonts w:ascii="Arial" w:hAnsi="Arial" w:cs="Arial"/>
          <w:sz w:val="28"/>
          <w:lang w:val="en-US"/>
        </w:rPr>
        <w:t xml:space="preserve"> </w:t>
      </w:r>
      <w:r w:rsidR="009707CA" w:rsidRPr="009707CA">
        <w:rPr>
          <w:rFonts w:ascii="Arial" w:hAnsi="Arial" w:cs="Arial"/>
          <w:sz w:val="28"/>
          <w:lang w:val="en-US"/>
        </w:rPr>
        <w:t>The method of assessing the fracture porosity of the studied samples revealed differences in the processes of preparing their destruction.</w:t>
      </w:r>
    </w:p>
    <w:sectPr w:rsidR="00264D2A" w:rsidRPr="0026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7452"/>
    <w:multiLevelType w:val="hybridMultilevel"/>
    <w:tmpl w:val="987446C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B3"/>
    <w:rsid w:val="00016349"/>
    <w:rsid w:val="00264D2A"/>
    <w:rsid w:val="002706B0"/>
    <w:rsid w:val="002D33F7"/>
    <w:rsid w:val="00305DFF"/>
    <w:rsid w:val="003A05E7"/>
    <w:rsid w:val="003A2861"/>
    <w:rsid w:val="004012B1"/>
    <w:rsid w:val="004501E6"/>
    <w:rsid w:val="004E464B"/>
    <w:rsid w:val="00540D1B"/>
    <w:rsid w:val="00541E82"/>
    <w:rsid w:val="005B295C"/>
    <w:rsid w:val="005D7CE7"/>
    <w:rsid w:val="006226CF"/>
    <w:rsid w:val="0067395F"/>
    <w:rsid w:val="00684A05"/>
    <w:rsid w:val="00691414"/>
    <w:rsid w:val="006E31DE"/>
    <w:rsid w:val="007010C9"/>
    <w:rsid w:val="007702A6"/>
    <w:rsid w:val="007772DD"/>
    <w:rsid w:val="007E1B2B"/>
    <w:rsid w:val="008265F2"/>
    <w:rsid w:val="00966A3E"/>
    <w:rsid w:val="009707CA"/>
    <w:rsid w:val="00A760DE"/>
    <w:rsid w:val="00A84A02"/>
    <w:rsid w:val="00AA6BD4"/>
    <w:rsid w:val="00AD76F1"/>
    <w:rsid w:val="00B009BF"/>
    <w:rsid w:val="00B1369E"/>
    <w:rsid w:val="00B4768E"/>
    <w:rsid w:val="00B962A0"/>
    <w:rsid w:val="00C00729"/>
    <w:rsid w:val="00C479CF"/>
    <w:rsid w:val="00D10439"/>
    <w:rsid w:val="00D2484E"/>
    <w:rsid w:val="00D968FB"/>
    <w:rsid w:val="00E22831"/>
    <w:rsid w:val="00E44B22"/>
    <w:rsid w:val="00F4266D"/>
    <w:rsid w:val="00F571EC"/>
    <w:rsid w:val="00F6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2A78"/>
  <w15:chartTrackingRefBased/>
  <w15:docId w15:val="{61036540-390C-4813-916C-644561AF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A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@if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hukov@if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Жуков</cp:lastModifiedBy>
  <cp:revision>3</cp:revision>
  <dcterms:created xsi:type="dcterms:W3CDTF">2021-09-12T16:41:00Z</dcterms:created>
  <dcterms:modified xsi:type="dcterms:W3CDTF">2021-09-23T06:17:00Z</dcterms:modified>
</cp:coreProperties>
</file>