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E9" w:rsidRPr="003A74E9" w:rsidRDefault="003A74E9" w:rsidP="003A74E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514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E9" w:rsidRPr="003A74E9" w:rsidRDefault="003A74E9" w:rsidP="003A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74E9" w:rsidRPr="003A74E9" w:rsidRDefault="003A74E9" w:rsidP="003A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ИССЛЕДОВАНИЙ ИСТОРИЧЕСКОЙ ПАМЯТИ</w:t>
      </w:r>
    </w:p>
    <w:p w:rsidR="003A74E9" w:rsidRPr="003A74E9" w:rsidRDefault="003A74E9" w:rsidP="003A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A74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ИНСТИТУТА ГЕОПОЛИТИЧЕСКИХ И РЕГИОНАЛЬНЫХ ИССЛЕДОВАНИЙ</w:t>
      </w:r>
    </w:p>
    <w:p w:rsidR="003A74E9" w:rsidRPr="003A74E9" w:rsidRDefault="003A74E9" w:rsidP="003A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A74E9" w:rsidRPr="003A74E9" w:rsidRDefault="003A74E9" w:rsidP="003A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A74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Международный круглый стол</w:t>
      </w:r>
    </w:p>
    <w:p w:rsidR="003A74E9" w:rsidRPr="003A74E9" w:rsidRDefault="003A74E9" w:rsidP="003A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A74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«Первый раздел Речи </w:t>
      </w:r>
      <w:proofErr w:type="spellStart"/>
      <w:r w:rsidRPr="003A74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Посполитой</w:t>
      </w:r>
      <w:proofErr w:type="spellEnd"/>
      <w:r w:rsidRPr="003A74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 предпосылки, контексты, историческая оценка»</w:t>
      </w:r>
    </w:p>
    <w:p w:rsidR="003A74E9" w:rsidRPr="003A74E9" w:rsidRDefault="003A74E9" w:rsidP="003A74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74E9" w:rsidRPr="003A74E9" w:rsidRDefault="003A74E9" w:rsidP="003A74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A7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21 сентября 2022 г., </w:t>
      </w:r>
      <w:r w:rsidRPr="003A74E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ауд. «Лекционный зал» (№ 204),</w:t>
      </w:r>
    </w:p>
    <w:p w:rsidR="003A74E9" w:rsidRPr="003A74E9" w:rsidRDefault="003A74E9" w:rsidP="003A74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A7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НТП «Фабрика» БФУ им. И. Канта,</w:t>
      </w:r>
      <w:r w:rsidRPr="003A7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A74E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ул. Гайдара, 6,</w:t>
      </w:r>
      <w:r w:rsidRPr="003A7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Калининград</w:t>
      </w:r>
    </w:p>
    <w:p w:rsidR="003A74E9" w:rsidRPr="003A74E9" w:rsidRDefault="003A74E9" w:rsidP="003A74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A74E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A74E9" w:rsidRPr="003A74E9" w:rsidRDefault="003A74E9" w:rsidP="003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7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3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смешанная (очная + онлайн-подключение иногородних участников).</w:t>
      </w:r>
    </w:p>
    <w:p w:rsidR="003A74E9" w:rsidRPr="003A74E9" w:rsidRDefault="003A74E9" w:rsidP="003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E9" w:rsidRPr="003A74E9" w:rsidRDefault="003A74E9" w:rsidP="003A7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356" w:type="dxa"/>
        <w:jc w:val="center"/>
        <w:tblBorders>
          <w:top w:val="single" w:sz="2" w:space="0" w:color="171717"/>
          <w:left w:val="single" w:sz="2" w:space="0" w:color="171717"/>
          <w:bottom w:val="single" w:sz="2" w:space="0" w:color="171717"/>
          <w:right w:val="single" w:sz="2" w:space="0" w:color="171717"/>
          <w:insideH w:val="single" w:sz="2" w:space="0" w:color="171717"/>
          <w:insideV w:val="single" w:sz="2" w:space="0" w:color="171717"/>
        </w:tblBorders>
        <w:tblLook w:val="04A0"/>
      </w:tblPr>
      <w:tblGrid>
        <w:gridCol w:w="1877"/>
        <w:gridCol w:w="7479"/>
      </w:tblGrid>
      <w:tr w:rsidR="003A74E9" w:rsidRPr="003A74E9" w:rsidTr="0082358C">
        <w:trPr>
          <w:trHeight w:val="342"/>
          <w:jc w:val="center"/>
        </w:trPr>
        <w:tc>
          <w:tcPr>
            <w:tcW w:w="9356" w:type="dxa"/>
            <w:gridSpan w:val="2"/>
            <w:tcBorders>
              <w:top w:val="single" w:sz="2" w:space="0" w:color="171717"/>
              <w:left w:val="single" w:sz="2" w:space="0" w:color="171717"/>
              <w:bottom w:val="single" w:sz="2" w:space="0" w:color="171717"/>
              <w:right w:val="single" w:sz="2" w:space="0" w:color="171717"/>
            </w:tcBorders>
            <w:shd w:val="clear" w:color="auto" w:fill="F2F2F2"/>
            <w:tcMar>
              <w:top w:w="28" w:type="dxa"/>
              <w:left w:w="108" w:type="dxa"/>
              <w:bottom w:w="85" w:type="dxa"/>
              <w:right w:w="108" w:type="dxa"/>
            </w:tcMar>
            <w:hideMark/>
          </w:tcPr>
          <w:p w:rsidR="003A74E9" w:rsidRPr="003A74E9" w:rsidRDefault="003A74E9" w:rsidP="003A74E9">
            <w:pPr>
              <w:tabs>
                <w:tab w:val="left" w:pos="0"/>
                <w:tab w:val="left" w:pos="914"/>
              </w:tabs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  <w:t>БФУ им. И. Канта, ауд. «ЛЕКЦИОННЫЙ ЗАЛ» (ул. Гайдара, 6)</w:t>
            </w:r>
          </w:p>
          <w:p w:rsidR="00F90F1E" w:rsidRDefault="00F90F1E" w:rsidP="003A74E9">
            <w:pPr>
              <w:tabs>
                <w:tab w:val="left" w:pos="0"/>
                <w:tab w:val="left" w:pos="914"/>
              </w:tabs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  <w:t>12.00–16</w:t>
            </w:r>
            <w:r w:rsidR="0089575A"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  <w:t>.3</w:t>
            </w:r>
            <w:r w:rsidR="004D77D9">
              <w:rPr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D77D9">
              <w:rPr>
                <w:rStyle w:val="a5"/>
                <w:rFonts w:ascii="Century Schoolbook" w:eastAsia="Times New Roman" w:hAnsi="Century Schoolbook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</w:p>
          <w:p w:rsidR="00F90F1E" w:rsidRPr="00F90F1E" w:rsidRDefault="00F90F1E" w:rsidP="003A74E9">
            <w:pPr>
              <w:tabs>
                <w:tab w:val="left" w:pos="0"/>
                <w:tab w:val="left" w:pos="914"/>
              </w:tabs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0F1E">
              <w:rPr>
                <w:rFonts w:ascii="Century Schoolbook" w:eastAsia="Times New Roman" w:hAnsi="Century Schoolbook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(время калининградское, разница между </w:t>
            </w:r>
          </w:p>
          <w:p w:rsidR="003A74E9" w:rsidRPr="003A74E9" w:rsidRDefault="00F90F1E" w:rsidP="003A74E9">
            <w:pPr>
              <w:tabs>
                <w:tab w:val="left" w:pos="0"/>
                <w:tab w:val="left" w:pos="914"/>
              </w:tabs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0F1E">
              <w:rPr>
                <w:rFonts w:ascii="Century Schoolbook" w:eastAsia="Times New Roman" w:hAnsi="Century Schoolbook" w:cs="Times New Roman"/>
                <w:b/>
                <w:bCs/>
                <w:color w:val="FF0000"/>
                <w:sz w:val="24"/>
                <w:szCs w:val="24"/>
                <w:lang w:eastAsia="ru-RU"/>
              </w:rPr>
              <w:t>Москвой и Калининградом – +1.0 час)</w:t>
            </w:r>
          </w:p>
        </w:tc>
      </w:tr>
      <w:tr w:rsidR="003A74E9" w:rsidRPr="003A74E9" w:rsidTr="0082358C">
        <w:trPr>
          <w:trHeight w:val="342"/>
          <w:jc w:val="center"/>
        </w:trPr>
        <w:tc>
          <w:tcPr>
            <w:tcW w:w="9356" w:type="dxa"/>
            <w:gridSpan w:val="2"/>
            <w:tcBorders>
              <w:top w:val="single" w:sz="2" w:space="0" w:color="171717"/>
              <w:left w:val="single" w:sz="2" w:space="0" w:color="171717"/>
              <w:bottom w:val="single" w:sz="2" w:space="0" w:color="171717"/>
              <w:right w:val="single" w:sz="2" w:space="0" w:color="171717"/>
            </w:tcBorders>
            <w:shd w:val="clear" w:color="auto" w:fill="F2F2F2"/>
            <w:tcMar>
              <w:top w:w="28" w:type="dxa"/>
              <w:left w:w="108" w:type="dxa"/>
              <w:bottom w:w="85" w:type="dxa"/>
              <w:right w:w="108" w:type="dxa"/>
            </w:tcMar>
            <w:hideMark/>
          </w:tcPr>
          <w:p w:rsidR="003A74E9" w:rsidRPr="003A74E9" w:rsidRDefault="003A74E9" w:rsidP="003A74E9">
            <w:pPr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Модератор</w:t>
            </w:r>
            <w:r w:rsidR="00F90F1E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ы</w:t>
            </w:r>
            <w:r w:rsidRPr="003A74E9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 xml:space="preserve">: А.П. </w:t>
            </w:r>
            <w:proofErr w:type="spellStart"/>
            <w:r w:rsidRPr="003A74E9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Клемешев</w:t>
            </w:r>
            <w:proofErr w:type="spellEnd"/>
            <w:r w:rsidRPr="003A74E9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 xml:space="preserve">, </w:t>
            </w:r>
          </w:p>
          <w:p w:rsidR="003A74E9" w:rsidRDefault="003A74E9" w:rsidP="003A74E9">
            <w:pPr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доктор политических наук, президент БФУ им. И. Канта</w:t>
            </w:r>
            <w:r w:rsidR="00F90F1E" w:rsidRPr="00F90F1E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;</w:t>
            </w:r>
          </w:p>
          <w:p w:rsidR="00F90F1E" w:rsidRPr="00F90F1E" w:rsidRDefault="00F90F1E" w:rsidP="00F90F1E">
            <w:pPr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Костяшов</w:t>
            </w:r>
            <w:proofErr w:type="spellEnd"/>
            <w:r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 xml:space="preserve">, </w:t>
            </w:r>
            <w:r w:rsidRPr="00F90F1E">
              <w:rPr>
                <w:rFonts w:ascii="Century Schoolbook" w:eastAsia="Calibri" w:hAnsi="Century Schoolbook" w:cs="Times New Roman"/>
                <w:sz w:val="24"/>
                <w:szCs w:val="24"/>
                <w:lang w:eastAsia="ru-RU"/>
              </w:rPr>
              <w:t>доктор исторических наук, профессор высшей школы философии, истории и социальных наук БФУ им. И. Канта</w:t>
            </w:r>
          </w:p>
          <w:p w:rsidR="003A74E9" w:rsidRPr="003A74E9" w:rsidRDefault="003A74E9" w:rsidP="003A74E9">
            <w:pPr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i/>
                <w:iCs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Times New Roman" w:hAnsi="Century Schoolbook" w:cs="Times New Roman"/>
                <w:iCs/>
                <w:sz w:val="24"/>
                <w:szCs w:val="24"/>
                <w:lang w:eastAsia="ru-RU"/>
              </w:rPr>
              <w:t xml:space="preserve">(регламент выступления с докладом – </w:t>
            </w:r>
            <w:r w:rsidR="00F90F1E">
              <w:rPr>
                <w:rFonts w:ascii="Century Schoolbook" w:eastAsia="Times New Roman" w:hAnsi="Century Schoolbook" w:cs="Times New Roman"/>
                <w:iCs/>
                <w:sz w:val="24"/>
                <w:szCs w:val="24"/>
                <w:lang w:eastAsia="ru-RU"/>
              </w:rPr>
              <w:t xml:space="preserve">не более </w:t>
            </w:r>
            <w:r w:rsidRPr="003A74E9">
              <w:rPr>
                <w:rFonts w:ascii="Century Schoolbook" w:eastAsia="Times New Roman" w:hAnsi="Century Schoolbook" w:cs="Times New Roman"/>
                <w:iCs/>
                <w:sz w:val="24"/>
                <w:szCs w:val="24"/>
                <w:lang w:eastAsia="ru-RU"/>
              </w:rPr>
              <w:t>15 минут)</w:t>
            </w:r>
          </w:p>
        </w:tc>
      </w:tr>
      <w:tr w:rsidR="003A74E9" w:rsidRPr="003A74E9" w:rsidTr="0082358C">
        <w:trPr>
          <w:trHeight w:val="342"/>
          <w:jc w:val="center"/>
        </w:trPr>
        <w:tc>
          <w:tcPr>
            <w:tcW w:w="1877" w:type="dxa"/>
            <w:tcBorders>
              <w:top w:val="single" w:sz="2" w:space="0" w:color="171717"/>
              <w:left w:val="single" w:sz="2" w:space="0" w:color="171717"/>
              <w:bottom w:val="single" w:sz="2" w:space="0" w:color="171717"/>
              <w:right w:val="single" w:sz="2" w:space="0" w:color="171717"/>
            </w:tcBorders>
            <w:tcMar>
              <w:top w:w="28" w:type="dxa"/>
              <w:left w:w="108" w:type="dxa"/>
              <w:bottom w:w="85" w:type="dxa"/>
              <w:right w:w="108" w:type="dxa"/>
            </w:tcMar>
            <w:hideMark/>
          </w:tcPr>
          <w:p w:rsidR="003A74E9" w:rsidRPr="003A74E9" w:rsidRDefault="00F90F1E" w:rsidP="003A74E9">
            <w:pPr>
              <w:spacing w:after="0" w:line="276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12.00–12.10</w:t>
            </w:r>
          </w:p>
        </w:tc>
        <w:tc>
          <w:tcPr>
            <w:tcW w:w="7479" w:type="dxa"/>
            <w:tcBorders>
              <w:top w:val="single" w:sz="2" w:space="0" w:color="171717"/>
              <w:left w:val="single" w:sz="2" w:space="0" w:color="171717"/>
              <w:bottom w:val="single" w:sz="2" w:space="0" w:color="171717"/>
              <w:right w:val="single" w:sz="2" w:space="0" w:color="171717"/>
            </w:tcBorders>
            <w:tcMar>
              <w:top w:w="28" w:type="dxa"/>
              <w:left w:w="108" w:type="dxa"/>
              <w:bottom w:w="85" w:type="dxa"/>
              <w:right w:w="108" w:type="dxa"/>
            </w:tcMar>
          </w:tcPr>
          <w:p w:rsidR="003A74E9" w:rsidRPr="003A74E9" w:rsidRDefault="003A74E9" w:rsidP="003A74E9">
            <w:pPr>
              <w:spacing w:after="0" w:line="276" w:lineRule="auto"/>
              <w:rPr>
                <w:rFonts w:ascii="Century Schoolbook" w:eastAsia="Times New Roman" w:hAnsi="Century Schoolbook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Times New Roman" w:hAnsi="Century Schoolbook" w:cs="Times New Roman"/>
                <w:b/>
                <w:sz w:val="24"/>
                <w:szCs w:val="24"/>
                <w:lang w:eastAsia="ru-RU"/>
              </w:rPr>
              <w:t>Приветственное слово</w:t>
            </w:r>
            <w:r w:rsidRPr="003A74E9">
              <w:rPr>
                <w:rFonts w:ascii="Century Schoolbook" w:eastAsia="Times New Roman" w:hAnsi="Century Schoolbook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3A74E9" w:rsidRDefault="003A74E9" w:rsidP="003A74E9">
            <w:pPr>
              <w:spacing w:after="0" w:line="276" w:lineRule="auto"/>
              <w:rPr>
                <w:rFonts w:ascii="Century Schoolbook" w:eastAsia="Times New Roman" w:hAnsi="Century Schoolbook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Times New Roman" w:hAnsi="Century Schoolbook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Андрей Павлович </w:t>
            </w:r>
            <w:proofErr w:type="spellStart"/>
            <w:r w:rsidRPr="003A74E9">
              <w:rPr>
                <w:rFonts w:ascii="Century Schoolbook" w:eastAsia="Times New Roman" w:hAnsi="Century Schoolbook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Клемешев</w:t>
            </w:r>
            <w:proofErr w:type="spellEnd"/>
            <w:r w:rsidRPr="003A74E9">
              <w:rPr>
                <w:rFonts w:ascii="Century Schoolbook" w:eastAsia="Times New Roman" w:hAnsi="Century Schoolbook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3A74E9">
              <w:rPr>
                <w:rFonts w:ascii="Century Schoolbook" w:eastAsia="Times New Roman" w:hAnsi="Century Schoolbook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доктор политических наук, профессор, научный руководитель Института геополитических и региональных исследований, президент БФУ им. И. Канта</w:t>
            </w:r>
          </w:p>
          <w:p w:rsidR="004D77D9" w:rsidRPr="003A74E9" w:rsidRDefault="004D77D9" w:rsidP="003A74E9">
            <w:pPr>
              <w:spacing w:after="0" w:line="276" w:lineRule="auto"/>
              <w:rPr>
                <w:rFonts w:ascii="Century Schoolbook" w:eastAsia="Times New Roman" w:hAnsi="Century Schoolbook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77D9">
              <w:rPr>
                <w:rFonts w:ascii="Century Schoolbook" w:eastAsia="Times New Roman" w:hAnsi="Century Schoolbook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Роман Викторович Балашов</w:t>
            </w:r>
            <w:r>
              <w:rPr>
                <w:rFonts w:ascii="Century Schoolbook" w:eastAsia="Times New Roman" w:hAnsi="Century Schoolbook" w:cs="Times New Roman"/>
                <w:bCs/>
                <w:i/>
                <w:iCs/>
                <w:sz w:val="24"/>
                <w:szCs w:val="24"/>
                <w:lang w:eastAsia="ru-RU"/>
              </w:rPr>
              <w:t>, кандидат политических наук,</w:t>
            </w:r>
            <w:r w:rsidRPr="004D77D9">
              <w:rPr>
                <w:rFonts w:ascii="Century Schoolbook" w:eastAsia="Times New Roman" w:hAnsi="Century Schoolbook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заместитель полномочного представителя Президента РФ в СЗФО</w:t>
            </w:r>
          </w:p>
        </w:tc>
      </w:tr>
      <w:tr w:rsidR="003A74E9" w:rsidRPr="003A74E9" w:rsidTr="0082358C">
        <w:trPr>
          <w:trHeight w:val="342"/>
          <w:jc w:val="center"/>
        </w:trPr>
        <w:tc>
          <w:tcPr>
            <w:tcW w:w="1877" w:type="dxa"/>
            <w:tcBorders>
              <w:top w:val="single" w:sz="2" w:space="0" w:color="171717"/>
              <w:left w:val="single" w:sz="2" w:space="0" w:color="171717"/>
              <w:bottom w:val="single" w:sz="2" w:space="0" w:color="171717"/>
              <w:right w:val="single" w:sz="2" w:space="0" w:color="171717"/>
            </w:tcBorders>
            <w:tcMar>
              <w:top w:w="28" w:type="dxa"/>
              <w:left w:w="108" w:type="dxa"/>
              <w:bottom w:w="85" w:type="dxa"/>
              <w:right w:w="108" w:type="dxa"/>
            </w:tcMar>
            <w:hideMark/>
          </w:tcPr>
          <w:p w:rsidR="003A74E9" w:rsidRPr="003A74E9" w:rsidRDefault="004D77D9" w:rsidP="003A74E9">
            <w:pPr>
              <w:spacing w:after="0" w:line="276" w:lineRule="auto"/>
              <w:rPr>
                <w:rFonts w:ascii="Century Schoolbook" w:eastAsia="Times New Roman" w:hAnsi="Century Schoolbook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12.10–16.1</w:t>
            </w:r>
            <w:r w:rsidR="00F90F1E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9" w:type="dxa"/>
            <w:tcBorders>
              <w:top w:val="single" w:sz="2" w:space="0" w:color="171717"/>
              <w:left w:val="single" w:sz="2" w:space="0" w:color="171717"/>
            </w:tcBorders>
            <w:tcMar>
              <w:top w:w="28" w:type="dxa"/>
              <w:left w:w="108" w:type="dxa"/>
              <w:bottom w:w="85" w:type="dxa"/>
              <w:right w:w="108" w:type="dxa"/>
            </w:tcMar>
          </w:tcPr>
          <w:p w:rsidR="003A74E9" w:rsidRPr="003A74E9" w:rsidRDefault="0089575A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</w:pPr>
            <w:r w:rsidRPr="0089575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 xml:space="preserve">Фёдор Александрович </w:t>
            </w:r>
            <w:proofErr w:type="spellStart"/>
            <w:r w:rsidRPr="0089575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Гайда</w:t>
            </w:r>
            <w:proofErr w:type="spellEnd"/>
            <w:r w:rsidRPr="0089575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доктор исторических наук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>, доцент кафедры истории России XIX века – начала XX века исторического факультета МГУ имени М.В. Ломоносова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«Требования и права столь же древние, как и законные»: идейно-политическое обоснование разделов</w:t>
            </w:r>
            <w:r w:rsidR="009C5B2D"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A74E9" w:rsidRPr="003A74E9" w:rsidRDefault="0089575A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sz w:val="24"/>
                <w:szCs w:val="24"/>
                <w:lang w:eastAsia="ru-RU"/>
              </w:rPr>
            </w:pPr>
            <w:r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val="en-US" w:eastAsia="ru-RU"/>
              </w:rPr>
              <w:t>Z</w:t>
            </w:r>
            <w:r w:rsidR="003A74E9"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val="en-US" w:eastAsia="ru-RU"/>
              </w:rPr>
              <w:t>OOM</w:t>
            </w:r>
            <w:r w:rsidR="003A74E9"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eastAsia="ru-RU"/>
              </w:rPr>
              <w:t>-подключение</w:t>
            </w:r>
          </w:p>
          <w:p w:rsidR="0089575A" w:rsidRDefault="0089575A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</w:pPr>
          </w:p>
          <w:p w:rsidR="003A74E9" w:rsidRPr="003A74E9" w:rsidRDefault="0089575A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Юрий Владимирович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74E9" w:rsidRPr="0089575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Костяшов</w:t>
            </w:r>
            <w:proofErr w:type="spellEnd"/>
            <w:r w:rsidR="003A74E9" w:rsidRPr="0089575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доктор исторических наук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>, профессор высшей школы философии, истории и социальных наук БФУ им. И. Канта</w:t>
            </w:r>
          </w:p>
          <w:p w:rsidR="003A74E9" w:rsidRPr="0089575A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</w:pPr>
            <w:r w:rsidRPr="0089575A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lastRenderedPageBreak/>
              <w:t xml:space="preserve">«Фактор Восточной Пруссии в эпоху разделов Речи </w:t>
            </w:r>
            <w:proofErr w:type="spellStart"/>
            <w:r w:rsidRPr="0089575A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89575A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</w:pPr>
          </w:p>
          <w:p w:rsidR="003A74E9" w:rsidRPr="003A74E9" w:rsidRDefault="0089575A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</w:pPr>
            <w:r w:rsidRPr="0089575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Олег Рудольфович Айрапетов,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кандидат исторических наук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>, доцент кафедры международных организаций и проблем глобального управления факультета государственного управления МГУ им. М.В. Ломоносова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 xml:space="preserve">«Год первого раздела Речи </w:t>
            </w:r>
            <w:proofErr w:type="spellStart"/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 xml:space="preserve"> во внешнеполитической истории России»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val="en-US" w:eastAsia="ru-RU"/>
              </w:rPr>
              <w:t>ZOOM</w:t>
            </w:r>
            <w:r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eastAsia="ru-RU"/>
              </w:rPr>
              <w:t>-подключение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</w:pPr>
          </w:p>
          <w:p w:rsidR="003A74E9" w:rsidRPr="003A74E9" w:rsidRDefault="0089575A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</w:pPr>
            <w:r w:rsidRPr="0089575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Алексей Алексеевич</w:t>
            </w:r>
            <w:r w:rsidR="003A74E9" w:rsidRPr="0089575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 xml:space="preserve"> Кривопалов,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кандидат исторических наук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>, старший научный сотрудник, Центр постсоветских исследований, Национальный исследовательский институт мировой экономики и международных отношений имени Е.М. Примакова РАН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«Военная мощь России во второй половине XVIII века и польская проблема»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val="en-US" w:eastAsia="ru-RU"/>
              </w:rPr>
              <w:t>ZOOM</w:t>
            </w:r>
            <w:r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eastAsia="ru-RU"/>
              </w:rPr>
              <w:t>-подключение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</w:pPr>
          </w:p>
          <w:p w:rsidR="003A74E9" w:rsidRPr="003A74E9" w:rsidRDefault="0089575A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</w:pPr>
            <w:r w:rsidRPr="0089575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Максим Михайлович Шевченко,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кандидат исторических наук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>, доцент кафедры истории России XIX — начала XX вв. истор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ического факультета МГУ 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>им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>.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М.В. Ломоносова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«А.В. Суворов и начало падения Польши»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val="en-US" w:eastAsia="ru-RU"/>
              </w:rPr>
              <w:t>ZOOM</w:t>
            </w:r>
            <w:r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eastAsia="ru-RU"/>
              </w:rPr>
              <w:t>-подключение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</w:pPr>
          </w:p>
          <w:p w:rsidR="003A74E9" w:rsidRPr="003A74E9" w:rsidRDefault="0089575A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</w:pPr>
            <w:r w:rsidRPr="0089575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Юрий Аркадьевич</w:t>
            </w:r>
            <w:r w:rsidR="003A74E9" w:rsidRPr="0089575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74E9" w:rsidRPr="0089575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Борисёнок</w:t>
            </w:r>
            <w:proofErr w:type="spellEnd"/>
            <w:r w:rsidR="003A74E9" w:rsidRPr="0089575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доктор исторических наук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>, доцент кафедры истории южных и западных славян исторического факультета МГУ им. М.В. Ломоносова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 xml:space="preserve">«Разделы Речи </w:t>
            </w:r>
            <w:proofErr w:type="spellStart"/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 xml:space="preserve"> в современной польской историографии»</w:t>
            </w:r>
          </w:p>
          <w:p w:rsidR="0089575A" w:rsidRPr="003A74E9" w:rsidRDefault="0089575A" w:rsidP="0089575A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val="en-US" w:eastAsia="ru-RU"/>
              </w:rPr>
              <w:t>ZOOM</w:t>
            </w:r>
            <w:r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eastAsia="ru-RU"/>
              </w:rPr>
              <w:t>-подключение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</w:pPr>
          </w:p>
          <w:p w:rsidR="003A74E9" w:rsidRPr="003A74E9" w:rsidRDefault="001A147A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</w:pPr>
            <w:r w:rsidRPr="001A147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Борис Владимирович</w:t>
            </w:r>
            <w:r w:rsidR="003A74E9" w:rsidRPr="001A147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 xml:space="preserve"> Носов,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доктор исторических наук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>, заведующий Отделом славянских народов Центральной Европы в Новое время Института славяноведения Российской академии наук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«Разделы Польши и внешняя политика Екатерины II в оценке зарубежной историографии (страны Западной Европы и Северной Америки)»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val="en-US" w:eastAsia="ru-RU"/>
              </w:rPr>
              <w:t>ZOOM</w:t>
            </w:r>
            <w:r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eastAsia="ru-RU"/>
              </w:rPr>
              <w:t>-подключение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</w:pPr>
          </w:p>
          <w:p w:rsidR="003A74E9" w:rsidRPr="003A74E9" w:rsidRDefault="001A147A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</w:pPr>
            <w:r w:rsidRPr="001A147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 xml:space="preserve">Александр Дмитриевич </w:t>
            </w:r>
            <w:proofErr w:type="spellStart"/>
            <w:r w:rsidR="003A74E9" w:rsidRPr="001A147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Гронский</w:t>
            </w:r>
            <w:proofErr w:type="spellEnd"/>
            <w:r w:rsidR="003A74E9" w:rsidRPr="001A147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кандидат исторических наук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, ведущий научный сотрудник Сектора Белоруссии, Молдавии и Украины Центра постсоветских исследований Национального исследовательского института 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lastRenderedPageBreak/>
              <w:t>мировой экономики и международных отношений им. Е.М. Примакова Российской академии наук</w:t>
            </w:r>
          </w:p>
          <w:p w:rsidR="001A147A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«Разделы Польши в белорусской школьной учебной литературе»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val="en-US" w:eastAsia="ru-RU"/>
              </w:rPr>
              <w:t>ZOOM</w:t>
            </w:r>
            <w:r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eastAsia="ru-RU"/>
              </w:rPr>
              <w:t>-подключение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</w:pPr>
          </w:p>
          <w:p w:rsidR="003A74E9" w:rsidRPr="003A74E9" w:rsidRDefault="001A147A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</w:pPr>
            <w:r w:rsidRPr="001A147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 xml:space="preserve">Альберт </w:t>
            </w:r>
            <w:proofErr w:type="spellStart"/>
            <w:r w:rsidRPr="001A147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Алимович</w:t>
            </w:r>
            <w:proofErr w:type="spellEnd"/>
            <w:r w:rsidR="003A74E9" w:rsidRPr="001A147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74E9" w:rsidRPr="001A147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Адылов</w:t>
            </w:r>
            <w:proofErr w:type="spellEnd"/>
            <w:r w:rsidR="003A74E9" w:rsidRPr="001A147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главный специалист Центра исследований исторической памяти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Института геополитических и региональных исследований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БФУ им. И. Канта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 xml:space="preserve">«Первый раздел Речи </w:t>
            </w:r>
            <w:proofErr w:type="spellStart"/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 xml:space="preserve"> в политике памяти Калининградской области (</w:t>
            </w:r>
            <w:r w:rsidRPr="00E1007C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на материале</w:t>
            </w: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 xml:space="preserve"> проекта БФУ имени И. Канта «Дороги русского солдата»)»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</w:pPr>
          </w:p>
          <w:p w:rsidR="003A74E9" w:rsidRPr="003A74E9" w:rsidRDefault="003C4353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</w:pPr>
            <w:r w:rsidRPr="003C4353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Александр Александрович</w:t>
            </w:r>
            <w:r w:rsidR="003A74E9" w:rsidRPr="003C4353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 xml:space="preserve"> Киселёв,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кандидат исторических наук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>, доцент кафедры политологии УО «Белорусский государственный экономический университет»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«Состав чиновников, служивших после первого раздела в нижних земских судах белорусских губерний»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val="en-US" w:eastAsia="ru-RU"/>
              </w:rPr>
              <w:t>ZOOM</w:t>
            </w:r>
            <w:r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eastAsia="ru-RU"/>
              </w:rPr>
              <w:t>-подключение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</w:pP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</w:pPr>
            <w:r w:rsidRPr="003C4353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Иерей Вадим Трусов,</w:t>
            </w:r>
            <w:r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клирик Свято-Андреевской церкви (г. Калининград)</w:t>
            </w:r>
          </w:p>
          <w:p w:rsidR="003A74E9" w:rsidRDefault="006D3BFC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</w:pPr>
            <w:r w:rsidRPr="006D3BFC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«Святитель Георгий (</w:t>
            </w:r>
            <w:proofErr w:type="spellStart"/>
            <w:r w:rsidRPr="006D3BFC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Конисский</w:t>
            </w:r>
            <w:proofErr w:type="spellEnd"/>
            <w:r w:rsidR="00E1007C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), архиепископ Могилевский, —</w:t>
            </w:r>
            <w:r w:rsidRPr="006D3BFC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 xml:space="preserve"> последний православный иерарх Речи </w:t>
            </w:r>
            <w:proofErr w:type="spellStart"/>
            <w:r w:rsidRPr="006D3BFC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6D3BFC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D3BFC" w:rsidRDefault="006D3BFC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</w:pPr>
          </w:p>
          <w:p w:rsidR="006D3BFC" w:rsidRPr="003A74E9" w:rsidRDefault="001A147A" w:rsidP="006D3BFC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</w:pPr>
            <w:r w:rsidRPr="001A147A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Максим Евгеньевич Мегем,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кандидат исторических наук</w:t>
            </w:r>
            <w:r w:rsidR="006D3BFC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>. директор Центра исследований исторической памяти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Института геополитических и региональных исследований</w:t>
            </w:r>
            <w:r w:rsidR="006D3BFC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БФУ им. И. Канта</w:t>
            </w:r>
          </w:p>
          <w:p w:rsidR="006D3BFC" w:rsidRPr="003A74E9" w:rsidRDefault="006D3BFC" w:rsidP="006D3BFC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 xml:space="preserve">«Интеграция прошлого </w:t>
            </w:r>
            <w:r w:rsidR="00E1007C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Литвы</w:t>
            </w: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 xml:space="preserve"> в официальную концепцию российской истории в первой половине XIX в.»</w:t>
            </w:r>
          </w:p>
          <w:p w:rsidR="006D3BFC" w:rsidRPr="003A74E9" w:rsidRDefault="006D3BFC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</w:pPr>
          </w:p>
          <w:p w:rsidR="003A74E9" w:rsidRPr="003A74E9" w:rsidRDefault="003C4353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</w:pPr>
            <w:r w:rsidRPr="003C4353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Александр Юрьевич</w:t>
            </w:r>
            <w:r w:rsidR="003A74E9" w:rsidRPr="003C4353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 xml:space="preserve"> Полунов,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доктор исторических наук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>, профессор кафедры межэтнических и межконфессиональных отношений факультета государственного управления МГУ имени М.В. Ломоносова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 xml:space="preserve">«Религиозная, образовательная и языковая политика русских властей </w:t>
            </w:r>
            <w:r w:rsidR="00E1007C" w:rsidRPr="00E1007C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на</w:t>
            </w: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 xml:space="preserve"> землях бывшей Речи </w:t>
            </w:r>
            <w:proofErr w:type="spellStart"/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 xml:space="preserve">. Вторая половина </w:t>
            </w:r>
            <w:r w:rsidR="00E1007C">
              <w:rPr>
                <w:rFonts w:ascii="Century Schoolbook" w:eastAsia="Calibri" w:hAnsi="Century Schoolbook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 xml:space="preserve"> - начало </w:t>
            </w:r>
            <w:r w:rsidR="00E1007C">
              <w:rPr>
                <w:rFonts w:ascii="Century Schoolbook" w:eastAsia="Calibri" w:hAnsi="Century Schoolbook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 xml:space="preserve"> века»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val="en-US" w:eastAsia="ru-RU"/>
              </w:rPr>
              <w:t>ZOOM</w:t>
            </w:r>
            <w:r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eastAsia="ru-RU"/>
              </w:rPr>
              <w:t>-подключение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</w:pPr>
          </w:p>
          <w:p w:rsidR="00702ED3" w:rsidRDefault="00702ED3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Леонид Алексеевич Мальцев</w:t>
            </w:r>
            <w:r w:rsidRPr="00702ED3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, доктор филологических </w:t>
            </w:r>
            <w:r w:rsidRPr="00702ED3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lastRenderedPageBreak/>
              <w:t xml:space="preserve">наук, профессор </w:t>
            </w:r>
            <w:r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Высшей школы </w:t>
            </w:r>
            <w:r w:rsidR="00E1007C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филологии и кросс-культурной коммуникации 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>БФУ им. И. Канта</w:t>
            </w:r>
          </w:p>
          <w:p w:rsidR="00702ED3" w:rsidRPr="00E1007C" w:rsidRDefault="00E1007C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</w:pPr>
            <w:r w:rsidRPr="00E1007C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Миф Барской конфедерации в польском романтизме»</w:t>
            </w:r>
          </w:p>
          <w:p w:rsidR="00702ED3" w:rsidRDefault="00702ED3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</w:pPr>
          </w:p>
          <w:p w:rsidR="003A74E9" w:rsidRPr="003A74E9" w:rsidRDefault="003C4353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</w:pPr>
            <w:r w:rsidRPr="003C4353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Кирилл Владимирович</w:t>
            </w:r>
            <w:r w:rsidR="003A74E9" w:rsidRPr="003C4353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 xml:space="preserve"> Шевченко,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доктор исторических наук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>, профессор кафедры правовых дисциплин Филиала Российского государственного социального университета в Минске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 xml:space="preserve">«Разделы Речи </w:t>
            </w:r>
            <w:proofErr w:type="spellStart"/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 xml:space="preserve"> и польский вопрос в </w:t>
            </w:r>
            <w:r w:rsidR="00E1007C">
              <w:rPr>
                <w:rFonts w:ascii="Century Schoolbook" w:eastAsia="Calibri" w:hAnsi="Century Schoolbook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 xml:space="preserve"> веке в чешской общественно-политической мысли»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val="en-US" w:eastAsia="ru-RU"/>
              </w:rPr>
              <w:t>ZOOM</w:t>
            </w:r>
            <w:r w:rsidRPr="003A74E9">
              <w:rPr>
                <w:rFonts w:ascii="Century Schoolbook" w:eastAsia="Calibri" w:hAnsi="Century Schoolbook" w:cs="Times New Roman"/>
                <w:sz w:val="24"/>
                <w:szCs w:val="24"/>
                <w:highlight w:val="yellow"/>
                <w:lang w:eastAsia="ru-RU"/>
              </w:rPr>
              <w:t>-подключение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</w:pPr>
          </w:p>
          <w:p w:rsidR="003A74E9" w:rsidRPr="003A74E9" w:rsidRDefault="003C4353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</w:pPr>
            <w:r w:rsidRPr="003C4353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Андрей Александрович</w:t>
            </w:r>
            <w:r w:rsidR="003A74E9" w:rsidRPr="003C4353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74E9" w:rsidRPr="003C4353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Тесля</w:t>
            </w:r>
            <w:proofErr w:type="spellEnd"/>
            <w:r w:rsidR="003A74E9" w:rsidRPr="003C4353">
              <w:rPr>
                <w:rFonts w:ascii="Century Schoolbook" w:eastAsia="Calibri" w:hAnsi="Century Schoolbook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кандидат философских 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>аук, старший научный сотрудник, научный руководитель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Центра исследований русской мысли Высшей школы философии, истории и социальн</w:t>
            </w:r>
            <w:r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>ых наук БФУ им. И. Канта, старший научный сотрудник</w:t>
            </w:r>
            <w:r w:rsidR="003A74E9" w:rsidRPr="003A74E9">
              <w:rPr>
                <w:rFonts w:ascii="Century Schoolbook" w:eastAsia="Calibri" w:hAnsi="Century Schoolbook" w:cs="Times New Roman"/>
                <w:i/>
                <w:sz w:val="24"/>
                <w:szCs w:val="24"/>
                <w:lang w:eastAsia="ru-RU"/>
              </w:rPr>
              <w:t xml:space="preserve"> Института истории СПбГУ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</w:pPr>
            <w:r w:rsidRPr="007225D3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«</w:t>
            </w: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Польская тема</w:t>
            </w:r>
            <w:r w:rsidRPr="00E1007C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»</w:t>
            </w: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 xml:space="preserve"> в публицистике Н.С. Лескова 1-й пол. 1860-х годов»</w:t>
            </w:r>
          </w:p>
        </w:tc>
      </w:tr>
      <w:tr w:rsidR="003A74E9" w:rsidRPr="003A74E9" w:rsidTr="0082358C">
        <w:trPr>
          <w:trHeight w:val="452"/>
          <w:jc w:val="center"/>
        </w:trPr>
        <w:tc>
          <w:tcPr>
            <w:tcW w:w="1877" w:type="dxa"/>
            <w:tcBorders>
              <w:top w:val="single" w:sz="2" w:space="0" w:color="171717"/>
              <w:left w:val="single" w:sz="2" w:space="0" w:color="171717"/>
              <w:bottom w:val="single" w:sz="2" w:space="0" w:color="171717"/>
              <w:right w:val="single" w:sz="2" w:space="0" w:color="171717"/>
            </w:tcBorders>
            <w:tcMar>
              <w:top w:w="28" w:type="dxa"/>
              <w:left w:w="108" w:type="dxa"/>
              <w:bottom w:w="85" w:type="dxa"/>
              <w:right w:w="108" w:type="dxa"/>
            </w:tcMar>
          </w:tcPr>
          <w:p w:rsidR="003A74E9" w:rsidRPr="003A74E9" w:rsidRDefault="00E1007C" w:rsidP="003A74E9">
            <w:pPr>
              <w:spacing w:after="0" w:line="276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lastRenderedPageBreak/>
              <w:t>16.1</w:t>
            </w:r>
            <w:r w:rsidR="00F90F1E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0–16</w:t>
            </w:r>
            <w:r w:rsidR="003A74E9" w:rsidRPr="003A74E9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7479" w:type="dxa"/>
            <w:tcBorders>
              <w:top w:val="single" w:sz="2" w:space="0" w:color="171717"/>
              <w:left w:val="single" w:sz="2" w:space="0" w:color="171717"/>
              <w:bottom w:val="single" w:sz="2" w:space="0" w:color="171717"/>
              <w:right w:val="single" w:sz="2" w:space="0" w:color="171717"/>
            </w:tcBorders>
            <w:tcMar>
              <w:top w:w="28" w:type="dxa"/>
              <w:left w:w="108" w:type="dxa"/>
              <w:bottom w:w="85" w:type="dxa"/>
              <w:right w:w="108" w:type="dxa"/>
            </w:tcMar>
          </w:tcPr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Cs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  <w:t>Обсуждение, подведение итогов</w:t>
            </w:r>
            <w:r w:rsidRPr="003A74E9">
              <w:rPr>
                <w:rFonts w:ascii="Century Schoolbook" w:eastAsia="Calibri" w:hAnsi="Century Schoolbook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A74E9" w:rsidRPr="003A74E9" w:rsidRDefault="003A74E9" w:rsidP="003A74E9">
            <w:pPr>
              <w:tabs>
                <w:tab w:val="left" w:pos="3608"/>
              </w:tabs>
              <w:spacing w:after="0" w:line="276" w:lineRule="auto"/>
              <w:rPr>
                <w:rFonts w:ascii="Century Schoolbook" w:eastAsia="Calibri" w:hAnsi="Century Schoolbook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4E9" w:rsidRPr="003A74E9" w:rsidTr="0082358C">
        <w:trPr>
          <w:trHeight w:val="342"/>
          <w:jc w:val="center"/>
        </w:trPr>
        <w:tc>
          <w:tcPr>
            <w:tcW w:w="9356" w:type="dxa"/>
            <w:gridSpan w:val="2"/>
            <w:tcBorders>
              <w:top w:val="single" w:sz="2" w:space="0" w:color="171717"/>
              <w:left w:val="single" w:sz="2" w:space="0" w:color="171717"/>
              <w:bottom w:val="single" w:sz="2" w:space="0" w:color="171717"/>
              <w:right w:val="single" w:sz="2" w:space="0" w:color="171717"/>
            </w:tcBorders>
            <w:shd w:val="clear" w:color="auto" w:fill="F2F2F2"/>
            <w:tcMar>
              <w:top w:w="28" w:type="dxa"/>
              <w:left w:w="108" w:type="dxa"/>
              <w:bottom w:w="85" w:type="dxa"/>
              <w:right w:w="108" w:type="dxa"/>
            </w:tcMar>
            <w:hideMark/>
          </w:tcPr>
          <w:p w:rsidR="003A74E9" w:rsidRPr="003A74E9" w:rsidRDefault="003A74E9" w:rsidP="003A74E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i/>
                <w:iCs/>
                <w:sz w:val="24"/>
                <w:szCs w:val="24"/>
                <w:lang w:eastAsia="ru-RU"/>
              </w:rPr>
            </w:pPr>
            <w:r w:rsidRPr="003A74E9">
              <w:rPr>
                <w:rFonts w:ascii="Century Schoolbook" w:eastAsia="Times New Roman" w:hAnsi="Century Schoolbook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63406" w:rsidRDefault="00A63406"/>
    <w:p w:rsidR="001B5289" w:rsidRDefault="001B5289"/>
    <w:p w:rsidR="001B5289" w:rsidRPr="001B5289" w:rsidRDefault="001B528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5289">
        <w:rPr>
          <w:rFonts w:ascii="Times New Roman" w:hAnsi="Times New Roman" w:cs="Times New Roman"/>
          <w:color w:val="FF0000"/>
          <w:sz w:val="28"/>
          <w:szCs w:val="28"/>
        </w:rPr>
        <w:t>Ссылка для подключения</w:t>
      </w:r>
      <w:r w:rsidRPr="001B5289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bookmarkStart w:id="0" w:name="_GoBack"/>
      <w:bookmarkEnd w:id="0"/>
    </w:p>
    <w:p w:rsidR="001B5289" w:rsidRPr="001B5289" w:rsidRDefault="001B528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5289">
        <w:rPr>
          <w:rFonts w:ascii="Times New Roman" w:hAnsi="Times New Roman" w:cs="Times New Roman"/>
          <w:color w:val="FF0000"/>
          <w:sz w:val="28"/>
          <w:szCs w:val="28"/>
        </w:rPr>
        <w:t xml:space="preserve">Время: 21 сент. 2022 12:00 </w:t>
      </w:r>
      <w:proofErr w:type="spellStart"/>
      <w:r w:rsidRPr="001B5289">
        <w:rPr>
          <w:rFonts w:ascii="Times New Roman" w:hAnsi="Times New Roman" w:cs="Times New Roman"/>
          <w:color w:val="FF0000"/>
          <w:sz w:val="28"/>
          <w:szCs w:val="28"/>
        </w:rPr>
        <w:t>Europe</w:t>
      </w:r>
      <w:proofErr w:type="spellEnd"/>
      <w:r w:rsidRPr="001B5289">
        <w:rPr>
          <w:rFonts w:ascii="Times New Roman" w:hAnsi="Times New Roman" w:cs="Times New Roman"/>
          <w:color w:val="FF0000"/>
          <w:sz w:val="28"/>
          <w:szCs w:val="28"/>
        </w:rPr>
        <w:t>/</w:t>
      </w:r>
      <w:proofErr w:type="spellStart"/>
      <w:r w:rsidRPr="001B5289">
        <w:rPr>
          <w:rFonts w:ascii="Times New Roman" w:hAnsi="Times New Roman" w:cs="Times New Roman"/>
          <w:color w:val="FF0000"/>
          <w:sz w:val="28"/>
          <w:szCs w:val="28"/>
        </w:rPr>
        <w:t>Kaliningrad</w:t>
      </w:r>
      <w:proofErr w:type="spellEnd"/>
      <w:r w:rsidRPr="001B528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B5289">
        <w:rPr>
          <w:rFonts w:ascii="Times New Roman" w:hAnsi="Times New Roman" w:cs="Times New Roman"/>
          <w:color w:val="FF0000"/>
          <w:sz w:val="28"/>
          <w:szCs w:val="28"/>
        </w:rPr>
        <w:br/>
        <w:t xml:space="preserve">Подключиться к конференции </w:t>
      </w:r>
      <w:proofErr w:type="spellStart"/>
      <w:r w:rsidRPr="001B5289">
        <w:rPr>
          <w:rFonts w:ascii="Times New Roman" w:hAnsi="Times New Roman" w:cs="Times New Roman"/>
          <w:color w:val="FF0000"/>
          <w:sz w:val="28"/>
          <w:szCs w:val="28"/>
        </w:rPr>
        <w:t>Zoom</w:t>
      </w:r>
      <w:proofErr w:type="spellEnd"/>
      <w:r w:rsidRPr="001B5289">
        <w:rPr>
          <w:rFonts w:ascii="Times New Roman" w:hAnsi="Times New Roman" w:cs="Times New Roman"/>
          <w:color w:val="FF0000"/>
          <w:sz w:val="28"/>
          <w:szCs w:val="28"/>
        </w:rPr>
        <w:br/>
      </w:r>
      <w:hyperlink r:id="rId8" w:tgtFrame="_blank" w:tooltip="https://us06web.zoom.us/j/87189283775?pwd=YURTczFtVGZsVlJ0TFMzcHVJaDEzZz09" w:history="1">
        <w:r w:rsidRPr="001B5289">
          <w:rPr>
            <w:rStyle w:val="a6"/>
            <w:rFonts w:ascii="Times New Roman" w:hAnsi="Times New Roman" w:cs="Times New Roman"/>
            <w:color w:val="FF0000"/>
            <w:sz w:val="28"/>
            <w:szCs w:val="28"/>
          </w:rPr>
          <w:t>https://us06web.zoom.us/j/87189283775?pwd=YURTczFtVGZsVlJ0TFMzcHVJaDEzZz09</w:t>
        </w:r>
      </w:hyperlink>
      <w:r w:rsidRPr="001B528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B5289">
        <w:rPr>
          <w:rFonts w:ascii="Times New Roman" w:hAnsi="Times New Roman" w:cs="Times New Roman"/>
          <w:color w:val="FF0000"/>
          <w:sz w:val="28"/>
          <w:szCs w:val="28"/>
        </w:rPr>
        <w:br/>
        <w:t>Идентификатор конференции: 871 8928 3775</w:t>
      </w:r>
      <w:r w:rsidRPr="001B5289">
        <w:rPr>
          <w:rFonts w:ascii="Times New Roman" w:hAnsi="Times New Roman" w:cs="Times New Roman"/>
          <w:color w:val="FF0000"/>
          <w:sz w:val="28"/>
          <w:szCs w:val="28"/>
        </w:rPr>
        <w:br/>
        <w:t>Код доступа: 767676</w:t>
      </w:r>
    </w:p>
    <w:sectPr w:rsidR="001B5289" w:rsidRPr="001B5289" w:rsidSect="00187A6E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00" w:rsidRDefault="000F1C00" w:rsidP="004D77D9">
      <w:pPr>
        <w:spacing w:after="0" w:line="240" w:lineRule="auto"/>
      </w:pPr>
      <w:r>
        <w:separator/>
      </w:r>
    </w:p>
  </w:endnote>
  <w:endnote w:type="continuationSeparator" w:id="0">
    <w:p w:rsidR="000F1C00" w:rsidRDefault="000F1C00" w:rsidP="004D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Georgia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00" w:rsidRDefault="000F1C00" w:rsidP="004D77D9">
      <w:pPr>
        <w:spacing w:after="0" w:line="240" w:lineRule="auto"/>
      </w:pPr>
      <w:r>
        <w:separator/>
      </w:r>
    </w:p>
  </w:footnote>
  <w:footnote w:type="continuationSeparator" w:id="0">
    <w:p w:rsidR="000F1C00" w:rsidRDefault="000F1C00" w:rsidP="004D77D9">
      <w:pPr>
        <w:spacing w:after="0" w:line="240" w:lineRule="auto"/>
      </w:pPr>
      <w:r>
        <w:continuationSeparator/>
      </w:r>
    </w:p>
  </w:footnote>
  <w:footnote w:id="1">
    <w:p w:rsidR="004D77D9" w:rsidRPr="004D77D9" w:rsidRDefault="004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7D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D77D9">
        <w:rPr>
          <w:rFonts w:ascii="Times New Roman" w:hAnsi="Times New Roman" w:cs="Times New Roman"/>
          <w:sz w:val="24"/>
          <w:szCs w:val="24"/>
        </w:rPr>
        <w:t xml:space="preserve"> </w:t>
      </w:r>
      <w:r w:rsidRPr="004D77D9">
        <w:rPr>
          <w:rFonts w:ascii="Times New Roman" w:hAnsi="Times New Roman" w:cs="Times New Roman"/>
          <w:sz w:val="24"/>
          <w:szCs w:val="24"/>
          <w:lang w:val="en-US"/>
        </w:rPr>
        <w:t xml:space="preserve">13.00-17.30 </w:t>
      </w:r>
      <w:r w:rsidRPr="004D77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D77D9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4D77D9">
        <w:rPr>
          <w:rFonts w:ascii="Times New Roman" w:hAnsi="Times New Roman" w:cs="Times New Roman"/>
          <w:sz w:val="24"/>
          <w:szCs w:val="24"/>
        </w:rP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B20BDF"/>
    <w:rsid w:val="000F1C00"/>
    <w:rsid w:val="00187A6E"/>
    <w:rsid w:val="001A147A"/>
    <w:rsid w:val="001B5289"/>
    <w:rsid w:val="003A74E9"/>
    <w:rsid w:val="003C4353"/>
    <w:rsid w:val="004707CA"/>
    <w:rsid w:val="004D77D9"/>
    <w:rsid w:val="006D3BFC"/>
    <w:rsid w:val="006F6B65"/>
    <w:rsid w:val="00702ED3"/>
    <w:rsid w:val="007225D3"/>
    <w:rsid w:val="00806FBF"/>
    <w:rsid w:val="0089575A"/>
    <w:rsid w:val="009C5B2D"/>
    <w:rsid w:val="00A63406"/>
    <w:rsid w:val="00B20BDF"/>
    <w:rsid w:val="00E1007C"/>
    <w:rsid w:val="00F9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77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77D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D77D9"/>
    <w:rPr>
      <w:vertAlign w:val="superscript"/>
    </w:rPr>
  </w:style>
  <w:style w:type="character" w:styleId="a6">
    <w:name w:val="Hyperlink"/>
    <w:basedOn w:val="a0"/>
    <w:uiPriority w:val="99"/>
    <w:unhideWhenUsed/>
    <w:rsid w:val="001B528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189283775?pwd=YURTczFtVGZsVlJ0TFMzcHVJaDEz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759D-2EE6-40AA-8B88-4A650283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Е. Мегем</dc:creator>
  <cp:lastModifiedBy>Александр Полунов</cp:lastModifiedBy>
  <cp:revision>2</cp:revision>
  <dcterms:created xsi:type="dcterms:W3CDTF">2022-09-21T11:11:00Z</dcterms:created>
  <dcterms:modified xsi:type="dcterms:W3CDTF">2022-09-21T11:11:00Z</dcterms:modified>
</cp:coreProperties>
</file>