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966F9" w14:textId="60DF2676" w:rsidR="006A3398" w:rsidRPr="00EB239F" w:rsidRDefault="006A3398" w:rsidP="003E3730">
      <w:pPr>
        <w:tabs>
          <w:tab w:val="left" w:pos="567"/>
        </w:tabs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EC6822C" wp14:editId="73603319">
            <wp:simplePos x="0" y="0"/>
            <wp:positionH relativeFrom="column">
              <wp:posOffset>913765</wp:posOffset>
            </wp:positionH>
            <wp:positionV relativeFrom="paragraph">
              <wp:posOffset>-123825</wp:posOffset>
            </wp:positionV>
            <wp:extent cx="4096385" cy="9366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04A6D" w14:textId="77777777" w:rsidR="006A3398" w:rsidRPr="00EB239F" w:rsidRDefault="006A3398" w:rsidP="006E0D15">
      <w:pPr>
        <w:jc w:val="both"/>
      </w:pPr>
    </w:p>
    <w:p w14:paraId="46C43973" w14:textId="77777777" w:rsidR="006A3398" w:rsidRPr="00EB239F" w:rsidRDefault="006A3398" w:rsidP="006E0D15">
      <w:pPr>
        <w:jc w:val="both"/>
      </w:pPr>
    </w:p>
    <w:p w14:paraId="70DCC25F" w14:textId="77777777" w:rsidR="006A3398" w:rsidRPr="00EB239F" w:rsidRDefault="006A3398" w:rsidP="006E0D15">
      <w:pPr>
        <w:jc w:val="both"/>
        <w:rPr>
          <w:b/>
          <w:bCs/>
          <w:color w:val="000000"/>
        </w:rPr>
      </w:pPr>
    </w:p>
    <w:p w14:paraId="06382A63" w14:textId="77777777" w:rsidR="006A3398" w:rsidRPr="006A3398" w:rsidRDefault="006A3398" w:rsidP="006E0D1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</w:rPr>
      </w:pPr>
    </w:p>
    <w:p w14:paraId="1C0C7107" w14:textId="77777777" w:rsidR="001156CA" w:rsidRDefault="003E3730" w:rsidP="003E3730">
      <w:pPr>
        <w:spacing w:after="0" w:line="360" w:lineRule="auto"/>
        <w:ind w:left="426" w:right="429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Е</w:t>
      </w:r>
      <w:r w:rsidR="006A3398" w:rsidRPr="006A3398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жегодная научная конференция</w:t>
      </w:r>
      <w:r>
        <w:rPr>
          <w:rFonts w:ascii="Times New Roman" w:hAnsi="Times New Roman" w:cs="Times New Roman"/>
          <w:b/>
          <w:bCs/>
          <w:color w:val="000000"/>
          <w:sz w:val="28"/>
          <w:lang w:val="ru-RU"/>
        </w:rPr>
        <w:t xml:space="preserve"> </w:t>
      </w:r>
    </w:p>
    <w:p w14:paraId="33BEC11A" w14:textId="0B963218" w:rsidR="006A3398" w:rsidRPr="006A3398" w:rsidRDefault="001156CA" w:rsidP="003E3730">
      <w:pPr>
        <w:spacing w:after="0" w:line="360" w:lineRule="auto"/>
        <w:ind w:left="426" w:right="429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«</w:t>
      </w:r>
      <w:r w:rsidR="003E3730" w:rsidRPr="003E3730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Современные проблемы фи</w:t>
      </w:r>
      <w:r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лософии и методологии экономики»</w:t>
      </w:r>
    </w:p>
    <w:p w14:paraId="4EDEC408" w14:textId="77777777" w:rsidR="006A3398" w:rsidRPr="006A3398" w:rsidRDefault="006A3398" w:rsidP="006E0D15">
      <w:pPr>
        <w:spacing w:line="360" w:lineRule="auto"/>
        <w:jc w:val="center"/>
        <w:rPr>
          <w:b/>
          <w:bCs/>
          <w:color w:val="000000"/>
          <w:lang w:val="ru-RU"/>
        </w:rPr>
      </w:pPr>
    </w:p>
    <w:p w14:paraId="234620F8" w14:textId="77777777" w:rsidR="006A3398" w:rsidRPr="006A3398" w:rsidRDefault="006A3398" w:rsidP="006E0D15">
      <w:pPr>
        <w:spacing w:line="360" w:lineRule="auto"/>
        <w:jc w:val="center"/>
        <w:rPr>
          <w:b/>
          <w:bCs/>
          <w:iCs/>
          <w:color w:val="000000"/>
          <w:lang w:val="ru-RU"/>
        </w:rPr>
      </w:pPr>
    </w:p>
    <w:p w14:paraId="7ABC2549" w14:textId="77777777" w:rsidR="006A3398" w:rsidRPr="00B80F20" w:rsidRDefault="006A3398" w:rsidP="006E0D1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lang w:val="ru-RU"/>
        </w:rPr>
      </w:pPr>
      <w:r w:rsidRPr="00B80F20">
        <w:rPr>
          <w:rFonts w:ascii="Times New Roman" w:hAnsi="Times New Roman" w:cs="Times New Roman"/>
          <w:b/>
          <w:bCs/>
          <w:iCs/>
          <w:color w:val="000000"/>
          <w:sz w:val="40"/>
          <w:lang w:val="ru-RU"/>
        </w:rPr>
        <w:t>ПРОГРАММА</w:t>
      </w:r>
    </w:p>
    <w:p w14:paraId="219237E7" w14:textId="1A1FEEFA" w:rsidR="006A3398" w:rsidRPr="00B80F20" w:rsidRDefault="006A3398" w:rsidP="006E0D15">
      <w:pPr>
        <w:spacing w:line="360" w:lineRule="auto"/>
        <w:jc w:val="both"/>
        <w:rPr>
          <w:b/>
          <w:bCs/>
          <w:color w:val="00000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07CC335" wp14:editId="174B01E1">
            <wp:simplePos x="0" y="0"/>
            <wp:positionH relativeFrom="column">
              <wp:posOffset>1838325</wp:posOffset>
            </wp:positionH>
            <wp:positionV relativeFrom="paragraph">
              <wp:posOffset>394335</wp:posOffset>
            </wp:positionV>
            <wp:extent cx="2295525" cy="229552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¾Ð½ÑÐµÑÐµÐ½ÑÐ¸Ñ ÐºÐ¾Ð½ÑÐ¾ÑÑÐ¸ÑÐ¼Ð° Ð¶ÑÑÐ½Ð°Ð»Ð¾Ð² Ð­Ð¤ ÐÐÐ£ - 20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4F2">
        <w:rPr>
          <w:b/>
          <w:bCs/>
          <w:color w:val="000000"/>
          <w:lang w:val="ru-RU"/>
        </w:rPr>
        <w:softHyphen/>
      </w:r>
    </w:p>
    <w:p w14:paraId="01775889" w14:textId="77777777" w:rsidR="006A3398" w:rsidRPr="00B80F20" w:rsidRDefault="006A3398" w:rsidP="006E0D15">
      <w:pPr>
        <w:spacing w:line="360" w:lineRule="auto"/>
        <w:jc w:val="both"/>
        <w:rPr>
          <w:b/>
          <w:bCs/>
          <w:color w:val="000000"/>
          <w:lang w:val="ru-RU"/>
        </w:rPr>
      </w:pPr>
    </w:p>
    <w:p w14:paraId="5A8C3B69" w14:textId="77777777" w:rsidR="006A3398" w:rsidRPr="00B80F20" w:rsidRDefault="006A3398" w:rsidP="006E0D15">
      <w:pPr>
        <w:spacing w:line="360" w:lineRule="auto"/>
        <w:jc w:val="both"/>
        <w:rPr>
          <w:b/>
          <w:bCs/>
          <w:color w:val="000000"/>
          <w:lang w:val="ru-RU"/>
        </w:rPr>
      </w:pPr>
    </w:p>
    <w:p w14:paraId="1ED8C1B1" w14:textId="77777777" w:rsidR="006A3398" w:rsidRPr="00B80F20" w:rsidRDefault="006A3398" w:rsidP="006E0D15">
      <w:pPr>
        <w:spacing w:line="360" w:lineRule="auto"/>
        <w:jc w:val="both"/>
        <w:rPr>
          <w:b/>
          <w:bCs/>
          <w:color w:val="000000"/>
          <w:lang w:val="ru-RU"/>
        </w:rPr>
      </w:pPr>
    </w:p>
    <w:p w14:paraId="5D0C8FFD" w14:textId="7D670F0A" w:rsidR="006A3398" w:rsidRPr="006A3398" w:rsidRDefault="003D08A8" w:rsidP="006E0D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14</w:t>
      </w:r>
      <w:r w:rsidR="006A3398" w:rsidRPr="00BE3E2D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="003E3730">
        <w:rPr>
          <w:rFonts w:ascii="Times New Roman" w:hAnsi="Times New Roman" w:cs="Times New Roman"/>
          <w:b/>
          <w:iCs/>
          <w:sz w:val="24"/>
          <w:szCs w:val="24"/>
          <w:lang w:val="ru-RU"/>
        </w:rPr>
        <w:t>декабря</w:t>
      </w:r>
      <w:r w:rsidR="006A3398" w:rsidRPr="00BE3E2D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3</w:t>
      </w:r>
      <w:r w:rsidR="006A3398" w:rsidRPr="00BE3E2D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года</w:t>
      </w:r>
    </w:p>
    <w:p w14:paraId="32E01C98" w14:textId="77777777" w:rsidR="003E3730" w:rsidRDefault="003E3730">
      <w:pPr>
        <w:rPr>
          <w:rFonts w:ascii="Times New Roman" w:eastAsiaTheme="majorEastAsia" w:hAnsi="Times New Roman" w:cstheme="majorBidi"/>
          <w:color w:val="1F497D"/>
          <w:sz w:val="24"/>
          <w:szCs w:val="24"/>
          <w:lang w:val="ru-RU" w:eastAsia="ru-RU"/>
        </w:rPr>
      </w:pPr>
      <w:bookmarkStart w:id="0" w:name="_Toc54712091"/>
      <w:bookmarkStart w:id="1" w:name="_Toc54948817"/>
      <w:r w:rsidRPr="003E3730">
        <w:rPr>
          <w:rFonts w:ascii="Times New Roman" w:hAnsi="Times New Roman"/>
          <w:color w:val="1F497D"/>
          <w:sz w:val="24"/>
          <w:szCs w:val="24"/>
          <w:lang w:val="ru-RU"/>
        </w:rPr>
        <w:br w:type="page"/>
      </w:r>
    </w:p>
    <w:bookmarkEnd w:id="1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1802843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CDD1C9" w14:textId="18B8F886" w:rsidR="006E34F2" w:rsidRPr="006E34F2" w:rsidRDefault="006E34F2" w:rsidP="006E34F2">
          <w:pPr>
            <w:pStyle w:val="a4"/>
            <w:spacing w:line="192" w:lineRule="auto"/>
            <w:jc w:val="both"/>
            <w:rPr>
              <w:rFonts w:ascii="Times New Roman" w:hAnsi="Times New Roman"/>
              <w:bCs/>
              <w:color w:val="auto"/>
              <w:sz w:val="28"/>
              <w:szCs w:val="28"/>
            </w:rPr>
          </w:pPr>
          <w:r w:rsidRPr="006E34F2">
            <w:rPr>
              <w:rFonts w:ascii="Times New Roman" w:hAnsi="Times New Roman"/>
              <w:bCs/>
              <w:color w:val="auto"/>
              <w:sz w:val="28"/>
              <w:szCs w:val="28"/>
            </w:rPr>
            <w:t>Содержание программы конференции:</w:t>
          </w:r>
        </w:p>
        <w:p w14:paraId="0B22EDDF" w14:textId="77777777" w:rsidR="006E34F2" w:rsidRPr="006E34F2" w:rsidRDefault="006E34F2" w:rsidP="006E34F2">
          <w:pPr>
            <w:rPr>
              <w:lang w:val="ru-RU" w:eastAsia="ru-RU"/>
            </w:rPr>
          </w:pPr>
        </w:p>
        <w:p w14:paraId="1AA2AECE" w14:textId="0CA24F2F" w:rsidR="006E34F2" w:rsidRPr="006E34F2" w:rsidRDefault="006E34F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r w:rsidRPr="006E34F2">
            <w:fldChar w:fldCharType="begin"/>
          </w:r>
          <w:r w:rsidRPr="006E34F2">
            <w:instrText xml:space="preserve"> TOC \o "1-3" \h \z \u </w:instrText>
          </w:r>
          <w:r w:rsidRPr="006E34F2">
            <w:fldChar w:fldCharType="separate"/>
          </w:r>
          <w:hyperlink w:anchor="_Toc151489492" w:history="1">
            <w:r w:rsidRPr="006E34F2">
              <w:rPr>
                <w:rStyle w:val="a5"/>
                <w:rFonts w:eastAsia="Times New Roman"/>
                <w:bCs/>
                <w:iCs/>
                <w:color w:val="auto"/>
                <w:shd w:val="clear" w:color="auto" w:fill="FFFFFF"/>
                <w:lang w:val="ru-RU" w:eastAsia="ru-RU"/>
              </w:rPr>
              <w:t>ПЛЕНАРНОЕ ЗАСЕДАНИЕ</w:t>
            </w:r>
            <w:r w:rsidRPr="006E34F2">
              <w:rPr>
                <w:webHidden/>
              </w:rPr>
              <w:tab/>
            </w:r>
            <w:r w:rsidRPr="006E34F2">
              <w:rPr>
                <w:webHidden/>
              </w:rPr>
              <w:fldChar w:fldCharType="begin"/>
            </w:r>
            <w:r w:rsidRPr="006E34F2">
              <w:rPr>
                <w:webHidden/>
              </w:rPr>
              <w:instrText xml:space="preserve"> PAGEREF _Toc151489492 \h </w:instrText>
            </w:r>
            <w:r w:rsidRPr="006E34F2">
              <w:rPr>
                <w:webHidden/>
              </w:rPr>
            </w:r>
            <w:r w:rsidRPr="006E34F2">
              <w:rPr>
                <w:webHidden/>
              </w:rPr>
              <w:fldChar w:fldCharType="separate"/>
            </w:r>
            <w:r w:rsidR="007F3F62">
              <w:rPr>
                <w:webHidden/>
              </w:rPr>
              <w:t>3</w:t>
            </w:r>
            <w:r w:rsidRPr="006E34F2">
              <w:rPr>
                <w:webHidden/>
              </w:rPr>
              <w:fldChar w:fldCharType="end"/>
            </w:r>
          </w:hyperlink>
        </w:p>
        <w:p w14:paraId="6E18C35D" w14:textId="7191E3B7" w:rsidR="006E34F2" w:rsidRPr="006E34F2" w:rsidRDefault="004E0C4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51489493" w:history="1">
            <w:r w:rsidR="006E34F2" w:rsidRPr="006E34F2">
              <w:rPr>
                <w:rStyle w:val="a5"/>
                <w:rFonts w:eastAsia="Times New Roman"/>
                <w:bCs/>
                <w:iCs/>
                <w:color w:val="auto"/>
                <w:shd w:val="clear" w:color="auto" w:fill="FFFFFF"/>
                <w:lang w:val="ru-RU" w:eastAsia="ru-RU"/>
              </w:rPr>
              <w:t>ПРОГРАММА СЕССИЙ</w:t>
            </w:r>
            <w:r w:rsidR="006E34F2" w:rsidRPr="006E34F2">
              <w:rPr>
                <w:webHidden/>
              </w:rPr>
              <w:tab/>
            </w:r>
            <w:r w:rsidR="006E34F2" w:rsidRPr="006E34F2">
              <w:rPr>
                <w:webHidden/>
              </w:rPr>
              <w:fldChar w:fldCharType="begin"/>
            </w:r>
            <w:r w:rsidR="006E34F2" w:rsidRPr="006E34F2">
              <w:rPr>
                <w:webHidden/>
              </w:rPr>
              <w:instrText xml:space="preserve"> PAGEREF _Toc151489493 \h </w:instrText>
            </w:r>
            <w:r w:rsidR="006E34F2" w:rsidRPr="006E34F2">
              <w:rPr>
                <w:webHidden/>
              </w:rPr>
            </w:r>
            <w:r w:rsidR="006E34F2" w:rsidRPr="006E34F2">
              <w:rPr>
                <w:webHidden/>
              </w:rPr>
              <w:fldChar w:fldCharType="separate"/>
            </w:r>
            <w:r w:rsidR="007F3F62">
              <w:rPr>
                <w:webHidden/>
              </w:rPr>
              <w:t>4</w:t>
            </w:r>
            <w:r w:rsidR="006E34F2" w:rsidRPr="006E34F2">
              <w:rPr>
                <w:webHidden/>
              </w:rPr>
              <w:fldChar w:fldCharType="end"/>
            </w:r>
          </w:hyperlink>
        </w:p>
        <w:p w14:paraId="470BBF45" w14:textId="021E7DCD" w:rsidR="006E34F2" w:rsidRPr="006E34F2" w:rsidRDefault="004E0C4A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151489494" w:history="1">
            <w:r w:rsidR="006E34F2" w:rsidRPr="006E34F2">
              <w:rPr>
                <w:rStyle w:val="a5"/>
                <w:noProof/>
                <w:color w:val="auto"/>
              </w:rPr>
              <w:t>Секция 1. Цифровая этика, искусственный интеллект и технологии в экономике</w:t>
            </w:r>
            <w:r w:rsidR="006E34F2" w:rsidRPr="006E34F2">
              <w:rPr>
                <w:noProof/>
                <w:webHidden/>
              </w:rPr>
              <w:tab/>
            </w:r>
            <w:r w:rsidR="006E34F2" w:rsidRPr="006E34F2">
              <w:rPr>
                <w:noProof/>
                <w:webHidden/>
              </w:rPr>
              <w:fldChar w:fldCharType="begin"/>
            </w:r>
            <w:r w:rsidR="006E34F2" w:rsidRPr="006E34F2">
              <w:rPr>
                <w:noProof/>
                <w:webHidden/>
              </w:rPr>
              <w:instrText xml:space="preserve"> PAGEREF _Toc151489494 \h </w:instrText>
            </w:r>
            <w:r w:rsidR="006E34F2" w:rsidRPr="006E34F2">
              <w:rPr>
                <w:noProof/>
                <w:webHidden/>
              </w:rPr>
            </w:r>
            <w:r w:rsidR="006E34F2" w:rsidRPr="006E34F2">
              <w:rPr>
                <w:noProof/>
                <w:webHidden/>
              </w:rPr>
              <w:fldChar w:fldCharType="separate"/>
            </w:r>
            <w:r w:rsidR="007F3F62">
              <w:rPr>
                <w:noProof/>
                <w:webHidden/>
              </w:rPr>
              <w:t>4</w:t>
            </w:r>
            <w:r w:rsidR="006E34F2" w:rsidRPr="006E34F2">
              <w:rPr>
                <w:noProof/>
                <w:webHidden/>
              </w:rPr>
              <w:fldChar w:fldCharType="end"/>
            </w:r>
          </w:hyperlink>
        </w:p>
        <w:p w14:paraId="28B596E8" w14:textId="15C370EA" w:rsidR="006E34F2" w:rsidRPr="006E34F2" w:rsidRDefault="004E0C4A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151489495" w:history="1">
            <w:r w:rsidR="006E34F2" w:rsidRPr="006E34F2">
              <w:rPr>
                <w:rStyle w:val="a5"/>
                <w:noProof/>
                <w:color w:val="auto"/>
              </w:rPr>
              <w:t>Секция 2. Поведение экономических агентов в условиях неопределенности и кризиса.</w:t>
            </w:r>
            <w:r w:rsidR="006E34F2" w:rsidRPr="006E34F2">
              <w:rPr>
                <w:noProof/>
                <w:webHidden/>
              </w:rPr>
              <w:tab/>
            </w:r>
            <w:r w:rsidR="006E34F2" w:rsidRPr="006E34F2">
              <w:rPr>
                <w:noProof/>
                <w:webHidden/>
              </w:rPr>
              <w:fldChar w:fldCharType="begin"/>
            </w:r>
            <w:r w:rsidR="006E34F2" w:rsidRPr="006E34F2">
              <w:rPr>
                <w:noProof/>
                <w:webHidden/>
              </w:rPr>
              <w:instrText xml:space="preserve"> PAGEREF _Toc151489495 \h </w:instrText>
            </w:r>
            <w:r w:rsidR="006E34F2" w:rsidRPr="006E34F2">
              <w:rPr>
                <w:noProof/>
                <w:webHidden/>
              </w:rPr>
            </w:r>
            <w:r w:rsidR="006E34F2" w:rsidRPr="006E34F2">
              <w:rPr>
                <w:noProof/>
                <w:webHidden/>
              </w:rPr>
              <w:fldChar w:fldCharType="separate"/>
            </w:r>
            <w:r w:rsidR="007F3F62">
              <w:rPr>
                <w:noProof/>
                <w:webHidden/>
              </w:rPr>
              <w:t>4</w:t>
            </w:r>
            <w:r w:rsidR="006E34F2" w:rsidRPr="006E34F2">
              <w:rPr>
                <w:noProof/>
                <w:webHidden/>
              </w:rPr>
              <w:fldChar w:fldCharType="end"/>
            </w:r>
          </w:hyperlink>
        </w:p>
        <w:p w14:paraId="596AF7C7" w14:textId="13BFBCB0" w:rsidR="006E34F2" w:rsidRPr="006E34F2" w:rsidRDefault="004E0C4A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151489496" w:history="1">
            <w:r w:rsidR="006E34F2" w:rsidRPr="006E34F2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auto"/>
                <w:shd w:val="clear" w:color="auto" w:fill="FFFFFF"/>
                <w:lang w:val="ru-RU" w:eastAsia="ru-RU"/>
              </w:rPr>
              <w:t>Секция 3. Экономика и культура</w:t>
            </w:r>
            <w:r w:rsidR="006E34F2" w:rsidRPr="006E34F2">
              <w:rPr>
                <w:noProof/>
                <w:webHidden/>
              </w:rPr>
              <w:tab/>
            </w:r>
            <w:r w:rsidR="006E34F2" w:rsidRPr="006E34F2">
              <w:rPr>
                <w:noProof/>
                <w:webHidden/>
              </w:rPr>
              <w:fldChar w:fldCharType="begin"/>
            </w:r>
            <w:r w:rsidR="006E34F2" w:rsidRPr="006E34F2">
              <w:rPr>
                <w:noProof/>
                <w:webHidden/>
              </w:rPr>
              <w:instrText xml:space="preserve"> PAGEREF _Toc151489496 \h </w:instrText>
            </w:r>
            <w:r w:rsidR="006E34F2" w:rsidRPr="006E34F2">
              <w:rPr>
                <w:noProof/>
                <w:webHidden/>
              </w:rPr>
            </w:r>
            <w:r w:rsidR="006E34F2" w:rsidRPr="006E34F2">
              <w:rPr>
                <w:noProof/>
                <w:webHidden/>
              </w:rPr>
              <w:fldChar w:fldCharType="separate"/>
            </w:r>
            <w:r w:rsidR="007F3F62">
              <w:rPr>
                <w:noProof/>
                <w:webHidden/>
              </w:rPr>
              <w:t>5</w:t>
            </w:r>
            <w:r w:rsidR="006E34F2" w:rsidRPr="006E34F2">
              <w:rPr>
                <w:noProof/>
                <w:webHidden/>
              </w:rPr>
              <w:fldChar w:fldCharType="end"/>
            </w:r>
          </w:hyperlink>
        </w:p>
        <w:p w14:paraId="77B081A7" w14:textId="38092C40" w:rsidR="006E34F2" w:rsidRPr="006E34F2" w:rsidRDefault="004E0C4A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151489497" w:history="1">
            <w:r w:rsidR="006E34F2" w:rsidRPr="006E34F2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auto"/>
                <w:shd w:val="clear" w:color="auto" w:fill="FFFFFF"/>
                <w:lang w:val="ru-RU" w:eastAsia="ru-RU"/>
              </w:rPr>
              <w:t>Секция 4. Философско-методологические основания современной экономической политики</w:t>
            </w:r>
            <w:r w:rsidR="006E34F2" w:rsidRPr="006E34F2">
              <w:rPr>
                <w:noProof/>
                <w:webHidden/>
              </w:rPr>
              <w:tab/>
            </w:r>
            <w:r w:rsidR="006E34F2" w:rsidRPr="006E34F2">
              <w:rPr>
                <w:noProof/>
                <w:webHidden/>
              </w:rPr>
              <w:fldChar w:fldCharType="begin"/>
            </w:r>
            <w:r w:rsidR="006E34F2" w:rsidRPr="006E34F2">
              <w:rPr>
                <w:noProof/>
                <w:webHidden/>
              </w:rPr>
              <w:instrText xml:space="preserve"> PAGEREF _Toc151489497 \h </w:instrText>
            </w:r>
            <w:r w:rsidR="006E34F2" w:rsidRPr="006E34F2">
              <w:rPr>
                <w:noProof/>
                <w:webHidden/>
              </w:rPr>
            </w:r>
            <w:r w:rsidR="006E34F2" w:rsidRPr="006E34F2">
              <w:rPr>
                <w:noProof/>
                <w:webHidden/>
              </w:rPr>
              <w:fldChar w:fldCharType="separate"/>
            </w:r>
            <w:r w:rsidR="007F3F62">
              <w:rPr>
                <w:noProof/>
                <w:webHidden/>
              </w:rPr>
              <w:t>6</w:t>
            </w:r>
            <w:r w:rsidR="006E34F2" w:rsidRPr="006E34F2">
              <w:rPr>
                <w:noProof/>
                <w:webHidden/>
              </w:rPr>
              <w:fldChar w:fldCharType="end"/>
            </w:r>
          </w:hyperlink>
        </w:p>
        <w:p w14:paraId="01500B70" w14:textId="497EA592" w:rsidR="006E34F2" w:rsidRDefault="006E34F2">
          <w:r w:rsidRPr="006E34F2">
            <w:rPr>
              <w:bCs/>
            </w:rPr>
            <w:fldChar w:fldCharType="end"/>
          </w:r>
        </w:p>
      </w:sdtContent>
    </w:sdt>
    <w:p w14:paraId="045A1A4F" w14:textId="77777777" w:rsidR="0031403E" w:rsidRPr="0031403E" w:rsidRDefault="0031403E" w:rsidP="0031403E">
      <w:pPr>
        <w:rPr>
          <w:lang w:val="ru-RU" w:eastAsia="ru-RU"/>
        </w:rPr>
      </w:pPr>
    </w:p>
    <w:p w14:paraId="467CDB6E" w14:textId="77777777" w:rsidR="003C1878" w:rsidRDefault="003C1878" w:rsidP="006E0D15">
      <w:pPr>
        <w:jc w:val="both"/>
        <w:rPr>
          <w:rFonts w:ascii="Times New Roman" w:hAnsi="Times New Roman" w:cs="Times New Roman"/>
          <w:b/>
          <w:iCs/>
          <w:color w:val="1F3864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Cs/>
          <w:color w:val="1F3864"/>
          <w:sz w:val="26"/>
          <w:szCs w:val="26"/>
          <w:lang w:val="ru-RU"/>
        </w:rPr>
        <w:br w:type="page"/>
      </w:r>
      <w:bookmarkStart w:id="2" w:name="_GoBack"/>
      <w:bookmarkEnd w:id="2"/>
    </w:p>
    <w:p w14:paraId="3F45B940" w14:textId="6CCF3551" w:rsidR="00417079" w:rsidRPr="008014B2" w:rsidRDefault="009D1A40" w:rsidP="007A2BBC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iCs/>
          <w:color w:val="31849B" w:themeColor="accent5" w:themeShade="BF"/>
          <w:sz w:val="26"/>
          <w:szCs w:val="26"/>
          <w:shd w:val="clear" w:color="auto" w:fill="FFFFFF"/>
          <w:lang w:val="ru-RU" w:eastAsia="ru-RU"/>
        </w:rPr>
      </w:pPr>
      <w:bookmarkStart w:id="3" w:name="_Toc151489492"/>
      <w:r w:rsidRPr="008014B2">
        <w:rPr>
          <w:rFonts w:ascii="Times New Roman" w:eastAsia="Times New Roman" w:hAnsi="Times New Roman" w:cs="Times New Roman"/>
          <w:b/>
          <w:bCs/>
          <w:iCs/>
          <w:color w:val="31849B" w:themeColor="accent5" w:themeShade="BF"/>
          <w:sz w:val="26"/>
          <w:szCs w:val="26"/>
          <w:shd w:val="clear" w:color="auto" w:fill="FFFFFF"/>
          <w:lang w:val="ru-RU" w:eastAsia="ru-RU"/>
        </w:rPr>
        <w:lastRenderedPageBreak/>
        <w:t>ПЛЕНАРНОЕ ЗАСЕДАНИЕ</w:t>
      </w:r>
      <w:bookmarkEnd w:id="3"/>
    </w:p>
    <w:p w14:paraId="5F746ADF" w14:textId="14B51333" w:rsidR="007A2BBC" w:rsidRDefault="004C0019" w:rsidP="007A2B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  <w:lang w:val="ru-RU" w:eastAsia="ru-RU"/>
        </w:rPr>
      </w:pPr>
      <w:r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14</w:t>
      </w:r>
      <w:r w:rsidR="009D1A40"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 xml:space="preserve"> декабря, </w:t>
      </w:r>
      <w:r w:rsidR="007A2BBC"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1</w:t>
      </w:r>
      <w:r w:rsidR="003E3730"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4</w:t>
      </w:r>
      <w:r w:rsidR="007A2BBC"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.</w:t>
      </w:r>
      <w:r w:rsidR="003E3730"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0</w:t>
      </w:r>
      <w:r w:rsidR="007A2BBC"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 xml:space="preserve">0 – </w:t>
      </w:r>
      <w:r w:rsidR="003E3730"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1</w:t>
      </w:r>
      <w:r w:rsidR="003E1A85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5</w:t>
      </w:r>
      <w:r w:rsidR="007A2BBC"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.</w:t>
      </w:r>
      <w:r w:rsidR="003E1A85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3</w:t>
      </w:r>
      <w:r w:rsidR="007A2BBC"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0</w:t>
      </w:r>
      <w:r w:rsidR="007A2BBC" w:rsidRPr="008014B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  <w:lang w:val="ru-RU" w:eastAsia="ru-RU"/>
        </w:rPr>
        <w:t xml:space="preserve"> </w:t>
      </w:r>
    </w:p>
    <w:p w14:paraId="01AE5530" w14:textId="6A4D5DAB" w:rsidR="00791D59" w:rsidRDefault="00791D59" w:rsidP="0079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  <w:t xml:space="preserve">Место проведения: площадка в 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Zoom</w:t>
      </w:r>
    </w:p>
    <w:p w14:paraId="350F5B50" w14:textId="77777777" w:rsidR="00791D59" w:rsidRPr="00791D59" w:rsidRDefault="00791D59" w:rsidP="0079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</w:pPr>
    </w:p>
    <w:p w14:paraId="46661C05" w14:textId="4C56A560" w:rsidR="00EC1E7C" w:rsidRDefault="007A2BBC" w:rsidP="00EC1E7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EC1E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Модератор</w:t>
      </w:r>
      <w:r w:rsidRPr="00EC1E7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:</w:t>
      </w:r>
      <w:r w:rsidRPr="007A2BB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  <w:t> </w:t>
      </w:r>
      <w:r w:rsidR="009D1A40" w:rsidRPr="00F6741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Тутов Леонид Арнольдович</w:t>
      </w:r>
      <w:r w:rsidR="009D1A40" w:rsidRPr="00B631B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</w:t>
      </w:r>
      <w:r w:rsidR="009D1A40" w:rsidRPr="00B63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D1A40" w:rsidRPr="00B631B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д.ф.н., проф., зав.</w:t>
      </w:r>
      <w:r w:rsidR="009D1A40" w:rsidRPr="00B63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D1A40" w:rsidRPr="00B631B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кафедрой философии и методологии экономики, ЭФ МГУ</w:t>
      </w:r>
    </w:p>
    <w:p w14:paraId="33131F41" w14:textId="77777777" w:rsidR="003D08A8" w:rsidRDefault="003D08A8" w:rsidP="00EC1E7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14:paraId="2C386CF6" w14:textId="532F5CC0" w:rsidR="003D08A8" w:rsidRDefault="003D08A8" w:rsidP="003D08A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3D08A8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Приветствие декана экономического факультета, д.э.н., проф. </w:t>
      </w:r>
      <w:r w:rsidRPr="003D08A8">
        <w:rPr>
          <w:rFonts w:ascii="Times New Roman" w:eastAsia="Calibri" w:hAnsi="Times New Roman" w:cs="Times New Roman"/>
          <w:i/>
          <w:kern w:val="2"/>
          <w:sz w:val="24"/>
          <w:szCs w:val="24"/>
          <w:lang w:val="ru-RU"/>
          <w14:ligatures w14:val="standardContextual"/>
        </w:rPr>
        <w:t>Аузана А.А.</w:t>
      </w:r>
    </w:p>
    <w:p w14:paraId="5B061F85" w14:textId="77777777" w:rsidR="003D08A8" w:rsidRPr="003D08A8" w:rsidRDefault="003D08A8" w:rsidP="003D08A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14:paraId="0BB8F409" w14:textId="6B2FD456" w:rsidR="003D08A8" w:rsidRDefault="003D08A8" w:rsidP="003D08A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  <w:lang w:val="ru-RU"/>
          <w14:ligatures w14:val="standardContextual"/>
        </w:rPr>
        <w:t>Тутов Леонид Арнольдович</w:t>
      </w:r>
      <w:r w:rsidRPr="003D08A8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</w:t>
      </w:r>
      <w:r w:rsidR="0031403E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(МГУ, заведующий кафедрой, профессор) </w:t>
      </w:r>
      <w:r w:rsidRPr="003D08A8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Научное становление кафедры философии и методологии экономики экономического факультета МГУ имени М.В. Ломоносова</w:t>
      </w:r>
    </w:p>
    <w:p w14:paraId="555F21D5" w14:textId="77777777" w:rsidR="003D08A8" w:rsidRPr="003D08A8" w:rsidRDefault="003D08A8" w:rsidP="003D08A8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14:paraId="5176A881" w14:textId="31396BDB" w:rsidR="003D08A8" w:rsidRPr="003D08A8" w:rsidRDefault="003D08A8" w:rsidP="003D08A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D08A8">
        <w:rPr>
          <w:rFonts w:ascii="Times New Roman" w:eastAsia="Times New Roman" w:hAnsi="Times New Roman" w:cs="Times New Roman"/>
          <w:i/>
          <w:color w:val="1A1A1A"/>
          <w:kern w:val="2"/>
          <w:sz w:val="24"/>
          <w:szCs w:val="24"/>
          <w:shd w:val="clear" w:color="auto" w:fill="FFFFFF"/>
          <w:lang w:eastAsia="ru-RU"/>
          <w14:ligatures w14:val="standardContextual"/>
        </w:rPr>
        <w:t>Gilles Campagnolo</w:t>
      </w:r>
      <w:r w:rsidR="003629A0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eastAsia="ru-RU"/>
          <w14:ligatures w14:val="standardContextual"/>
        </w:rPr>
        <w:t xml:space="preserve"> </w:t>
      </w:r>
      <w:r w:rsidR="003629A0" w:rsidRPr="003629A0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eastAsia="ru-RU"/>
          <w14:ligatures w14:val="standardContextual"/>
        </w:rPr>
        <w:t>(</w:t>
      </w:r>
      <w:r w:rsidRPr="003D08A8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eastAsia="ru-RU"/>
          <w14:ligatures w14:val="standardContextual"/>
        </w:rPr>
        <w:t>Full Research Professor, French National Center for Scientific Research, Sorbonne Institute for Law and Philosophy</w:t>
      </w:r>
      <w:r w:rsidR="003629A0" w:rsidRPr="003629A0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eastAsia="ru-RU"/>
          <w14:ligatures w14:val="standardContextual"/>
        </w:rPr>
        <w:t>)</w:t>
      </w:r>
      <w:r w:rsidRPr="003D08A8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eastAsia="ru-RU"/>
          <w14:ligatures w14:val="standardContextual"/>
        </w:rPr>
        <w:t xml:space="preserve"> Responsibility based on</w:t>
      </w:r>
      <w:r w:rsidRPr="003D08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3D08A8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lang w:eastAsia="ru-RU"/>
          <w14:ligatures w14:val="standardContextual"/>
        </w:rPr>
        <w:t>individual freedom as a key concept for the economic agent's behavior</w:t>
      </w:r>
      <w:r w:rsidRPr="003D08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3D08A8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lang w:eastAsia="ru-RU"/>
          <w14:ligatures w14:val="standardContextual"/>
        </w:rPr>
        <w:t>and demeanor</w:t>
      </w:r>
      <w:r w:rsidRPr="003D08A8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eastAsia="ru-RU"/>
          <w14:ligatures w14:val="standardContextual"/>
        </w:rPr>
        <w:t xml:space="preserve">   </w:t>
      </w:r>
    </w:p>
    <w:p w14:paraId="43D28D87" w14:textId="77777777" w:rsidR="003D08A8" w:rsidRPr="003D08A8" w:rsidRDefault="003D08A8" w:rsidP="003D08A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02B2F49" w14:textId="6C039FD2" w:rsidR="003D08A8" w:rsidRPr="003629A0" w:rsidRDefault="003629A0" w:rsidP="003629A0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1A1A1A"/>
          <w:kern w:val="2"/>
          <w:sz w:val="24"/>
          <w:szCs w:val="24"/>
          <w:shd w:val="clear" w:color="auto" w:fill="FFFFFF"/>
          <w:lang w:val="ru-RU" w:eastAsia="ru-RU"/>
          <w14:ligatures w14:val="standardContextual"/>
        </w:rPr>
      </w:pPr>
      <w:r w:rsidRPr="003629A0">
        <w:rPr>
          <w:rFonts w:ascii="Times New Roman" w:eastAsia="Times New Roman" w:hAnsi="Times New Roman" w:cs="Times New Roman"/>
          <w:bCs/>
          <w:i/>
          <w:iCs/>
          <w:color w:val="1A1A1A"/>
          <w:kern w:val="2"/>
          <w:sz w:val="24"/>
          <w:szCs w:val="24"/>
          <w:shd w:val="clear" w:color="auto" w:fill="FFFFFF"/>
          <w:lang w:val="ru-RU" w:eastAsia="ru-RU"/>
          <w14:ligatures w14:val="standardContextual"/>
        </w:rPr>
        <w:t>Орехов Андрей Михайлович</w:t>
      </w:r>
      <w:r w:rsidR="003D08A8" w:rsidRPr="003D08A8">
        <w:rPr>
          <w:rFonts w:ascii="Times New Roman" w:eastAsia="Times New Roman" w:hAnsi="Times New Roman" w:cs="Times New Roman"/>
          <w:i/>
          <w:color w:val="1A1A1A"/>
          <w:kern w:val="2"/>
          <w:sz w:val="24"/>
          <w:szCs w:val="24"/>
          <w:shd w:val="clear" w:color="auto" w:fill="FFFFFF"/>
          <w:lang w:eastAsia="ru-RU"/>
          <w14:ligatures w14:val="standardContextual"/>
        </w:rPr>
        <w:t> </w:t>
      </w:r>
      <w:r w:rsidRPr="003629A0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val="ru-RU" w:eastAsia="ru-RU"/>
          <w14:ligatures w14:val="standardContextual"/>
        </w:rPr>
        <w:t>(</w:t>
      </w:r>
      <w:r w:rsidR="00975264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val="ru-RU" w:eastAsia="ru-RU"/>
          <w14:ligatures w14:val="standardContextual"/>
        </w:rPr>
        <w:t>РУДН,</w:t>
      </w:r>
      <w:r w:rsidR="003B1412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val="ru-RU" w:eastAsia="ru-RU"/>
          <w14:ligatures w14:val="standardContextual"/>
        </w:rPr>
        <w:t xml:space="preserve"> </w:t>
      </w:r>
      <w:r w:rsidR="0031403E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val="ru-RU" w:eastAsia="ru-RU"/>
          <w14:ligatures w14:val="standardContextual"/>
        </w:rPr>
        <w:t>профессор</w:t>
      </w:r>
      <w:r w:rsidRPr="003629A0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val="ru-RU" w:eastAsia="ru-RU"/>
          <w14:ligatures w14:val="standardContextual"/>
        </w:rPr>
        <w:t>)</w:t>
      </w:r>
      <w:r w:rsidR="003D08A8" w:rsidRPr="003D08A8">
        <w:rPr>
          <w:rFonts w:ascii="Times New Roman" w:eastAsia="Times New Roman" w:hAnsi="Times New Roman" w:cs="Times New Roman"/>
          <w:i/>
          <w:color w:val="1A1A1A"/>
          <w:kern w:val="2"/>
          <w:sz w:val="24"/>
          <w:szCs w:val="24"/>
          <w:shd w:val="clear" w:color="auto" w:fill="FFFFFF"/>
          <w:lang w:val="ru-RU" w:eastAsia="ru-RU"/>
          <w14:ligatures w14:val="standardContextual"/>
        </w:rPr>
        <w:t xml:space="preserve"> </w:t>
      </w:r>
      <w:r w:rsidRPr="003629A0">
        <w:rPr>
          <w:rFonts w:ascii="Times New Roman" w:eastAsia="Times New Roman" w:hAnsi="Times New Roman" w:cs="Times New Roman"/>
          <w:color w:val="1A1A1A"/>
          <w:kern w:val="2"/>
          <w:sz w:val="24"/>
          <w:szCs w:val="24"/>
          <w:shd w:val="clear" w:color="auto" w:fill="FFFFFF"/>
          <w:lang w:val="ru-RU" w:eastAsia="ru-RU"/>
          <w14:ligatures w14:val="standardContextual"/>
        </w:rPr>
        <w:t>Экономическая методология в последние двадцать лет (2000-2020): Опыт интерпретации</w:t>
      </w:r>
    </w:p>
    <w:p w14:paraId="1EA12871" w14:textId="77777777" w:rsidR="003D08A8" w:rsidRPr="003D08A8" w:rsidRDefault="003D08A8" w:rsidP="003D08A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14:paraId="23C1D5DE" w14:textId="1F5C8990" w:rsidR="003D08A8" w:rsidRPr="003D08A8" w:rsidRDefault="00CF5874" w:rsidP="003629A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  <w:lang w:val="ru-RU"/>
          <w14:ligatures w14:val="standardContextual"/>
        </w:rPr>
        <w:t xml:space="preserve">Розанова Надежда Михайловна </w:t>
      </w:r>
      <w:r w:rsidRPr="003629A0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(</w:t>
      </w:r>
      <w:r w:rsidR="0031403E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МГУ, профессор</w:t>
      </w:r>
      <w:r w:rsidRPr="003629A0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)</w:t>
      </w:r>
      <w:r w:rsidR="003629A0" w:rsidRPr="003629A0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Философия микроэкономики: от мейнстрима к мультикультурализму</w:t>
      </w:r>
    </w:p>
    <w:p w14:paraId="72C85143" w14:textId="77777777" w:rsidR="003D08A8" w:rsidRPr="003D08A8" w:rsidRDefault="003D08A8" w:rsidP="003D08A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14:paraId="2E40501F" w14:textId="2EE19798" w:rsidR="003629A0" w:rsidRDefault="00597B0F" w:rsidP="003629A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  <w:lang w:val="ru-RU"/>
          <w14:ligatures w14:val="standardContextual"/>
        </w:rPr>
        <w:t>Рогожникова Варвара Николаевна</w:t>
      </w:r>
      <w:r w:rsidR="00CF5874">
        <w:rPr>
          <w:rFonts w:ascii="Times New Roman" w:eastAsia="Calibri" w:hAnsi="Times New Roman" w:cs="Times New Roman"/>
          <w:i/>
          <w:kern w:val="2"/>
          <w:sz w:val="24"/>
          <w:szCs w:val="24"/>
          <w:lang w:val="ru-RU"/>
          <w14:ligatures w14:val="standardContextual"/>
        </w:rPr>
        <w:t xml:space="preserve"> </w:t>
      </w:r>
      <w:r w:rsidR="00CF5874" w:rsidRPr="003629A0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(</w:t>
      </w:r>
      <w:r w:rsidR="003629A0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МГУ, </w:t>
      </w:r>
      <w:r w:rsidR="0031403E" w:rsidRPr="0031403E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заместитель заведующего кафедрой, доцент</w:t>
      </w:r>
      <w:r w:rsidR="00CF5874" w:rsidRPr="003629A0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)</w:t>
      </w:r>
      <w:r w:rsidR="003629A0" w:rsidRPr="003629A0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</w:t>
      </w:r>
      <w:r w:rsidR="00F62FE0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Философско-методологические основания экологической экономики</w:t>
      </w:r>
    </w:p>
    <w:p w14:paraId="6EF1485A" w14:textId="77777777" w:rsidR="009D6779" w:rsidRPr="00FC1189" w:rsidRDefault="009D6779" w:rsidP="003629A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14:paraId="345D5719" w14:textId="77777777" w:rsidR="009D6779" w:rsidRPr="008F13D4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  <w:r w:rsidRPr="008F13D4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Данные для входа в конференцию:</w:t>
      </w:r>
    </w:p>
    <w:p w14:paraId="7BE324B5" w14:textId="77777777" w:rsidR="009D6779" w:rsidRPr="008F13D4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</w:pPr>
      <w:r w:rsidRPr="008F13D4"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  <w:t>Подключиться к конференции Zoom</w:t>
      </w:r>
    </w:p>
    <w:p w14:paraId="780B90E5" w14:textId="5D4ECAEC" w:rsidR="00956B30" w:rsidRPr="00956B30" w:rsidRDefault="004E0C4A" w:rsidP="00956B30">
      <w:pPr>
        <w:spacing w:after="160" w:line="259" w:lineRule="auto"/>
        <w:contextualSpacing/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</w:pPr>
      <w:hyperlink r:id="rId10" w:history="1">
        <w:r w:rsidR="00F62FE0" w:rsidRPr="00B642F4">
          <w:rPr>
            <w:rStyle w:val="a5"/>
            <w:rFonts w:ascii="Times New Roman" w:eastAsia="Calibri" w:hAnsi="Times New Roman" w:cs="Times New Roman"/>
            <w:iCs/>
            <w:kern w:val="2"/>
            <w:sz w:val="24"/>
            <w:szCs w:val="24"/>
            <w:lang w:val="ru-RU"/>
            <w14:ligatures w14:val="standardContextual"/>
          </w:rPr>
          <w:t>https://us06web.zoom.us/j/82414584673?pwd=Ea2j8soYixbJzCeMugMi356frjsbLn.1</w:t>
        </w:r>
      </w:hyperlink>
      <w:r w:rsidR="00F62FE0"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  <w:t xml:space="preserve"> </w:t>
      </w:r>
    </w:p>
    <w:p w14:paraId="6EC290CB" w14:textId="77777777" w:rsidR="00956B30" w:rsidRPr="00956B30" w:rsidRDefault="00956B30" w:rsidP="00956B30">
      <w:pPr>
        <w:spacing w:after="160" w:line="259" w:lineRule="auto"/>
        <w:contextualSpacing/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</w:pPr>
      <w:r w:rsidRPr="00956B30"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  <w:t>Идентификатор конференции: 824 1458 4673</w:t>
      </w:r>
    </w:p>
    <w:p w14:paraId="5E367106" w14:textId="3939BE0C" w:rsidR="003D08A8" w:rsidRPr="009D6779" w:rsidRDefault="00956B30" w:rsidP="00956B30">
      <w:pPr>
        <w:spacing w:after="160" w:line="259" w:lineRule="auto"/>
        <w:contextualSpacing/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</w:pPr>
      <w:r w:rsidRPr="00956B30"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  <w:t>Код доступа: 751978</w:t>
      </w:r>
    </w:p>
    <w:p w14:paraId="28C37EFE" w14:textId="77777777" w:rsidR="00E842FA" w:rsidRPr="003E3730" w:rsidRDefault="00E842FA" w:rsidP="006E0D15">
      <w:pPr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  <w:lang w:val="ru-RU"/>
        </w:rPr>
      </w:pPr>
      <w:bookmarkStart w:id="4" w:name="_Toc85564063"/>
      <w:r w:rsidRPr="003E3730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  <w:lang w:val="ru-RU"/>
        </w:rPr>
        <w:br w:type="page"/>
      </w:r>
    </w:p>
    <w:p w14:paraId="4DF67516" w14:textId="55F264D4" w:rsidR="008014B2" w:rsidRDefault="003403F5" w:rsidP="008014B2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iCs/>
          <w:color w:val="31849B" w:themeColor="accent5" w:themeShade="BF"/>
          <w:sz w:val="26"/>
          <w:szCs w:val="26"/>
          <w:shd w:val="clear" w:color="auto" w:fill="FFFFFF"/>
          <w:lang w:val="ru-RU" w:eastAsia="ru-RU"/>
        </w:rPr>
      </w:pPr>
      <w:bookmarkStart w:id="5" w:name="_Toc151489493"/>
      <w:r w:rsidRPr="008014B2">
        <w:rPr>
          <w:rFonts w:ascii="Times New Roman" w:eastAsia="Times New Roman" w:hAnsi="Times New Roman" w:cs="Times New Roman"/>
          <w:b/>
          <w:bCs/>
          <w:iCs/>
          <w:color w:val="31849B" w:themeColor="accent5" w:themeShade="BF"/>
          <w:sz w:val="26"/>
          <w:szCs w:val="26"/>
          <w:shd w:val="clear" w:color="auto" w:fill="FFFFFF"/>
          <w:lang w:val="ru-RU" w:eastAsia="ru-RU"/>
        </w:rPr>
        <w:lastRenderedPageBreak/>
        <w:t xml:space="preserve">ПРОГРАММА </w:t>
      </w:r>
      <w:bookmarkEnd w:id="4"/>
      <w:r w:rsidR="003E3730" w:rsidRPr="008014B2">
        <w:rPr>
          <w:rFonts w:ascii="Times New Roman" w:eastAsia="Times New Roman" w:hAnsi="Times New Roman" w:cs="Times New Roman"/>
          <w:b/>
          <w:bCs/>
          <w:iCs/>
          <w:color w:val="31849B" w:themeColor="accent5" w:themeShade="BF"/>
          <w:sz w:val="26"/>
          <w:szCs w:val="26"/>
          <w:shd w:val="clear" w:color="auto" w:fill="FFFFFF"/>
          <w:lang w:val="ru-RU" w:eastAsia="ru-RU"/>
        </w:rPr>
        <w:t>СЕССИЙ</w:t>
      </w:r>
      <w:bookmarkEnd w:id="5"/>
    </w:p>
    <w:p w14:paraId="685AFB73" w14:textId="77777777" w:rsidR="008C089A" w:rsidRPr="008C089A" w:rsidRDefault="008C089A" w:rsidP="008C089A">
      <w:pPr>
        <w:rPr>
          <w:lang w:val="ru-RU" w:eastAsia="ru-RU"/>
        </w:rPr>
      </w:pPr>
    </w:p>
    <w:p w14:paraId="7C5927F5" w14:textId="4A13CCFE" w:rsidR="00C01054" w:rsidRPr="008014B2" w:rsidRDefault="00C01054" w:rsidP="006E34F2">
      <w:pPr>
        <w:pStyle w:val="2"/>
        <w:rPr>
          <w:b w:val="0"/>
          <w:bCs w:val="0"/>
          <w:iCs w:val="0"/>
        </w:rPr>
      </w:pPr>
      <w:bookmarkStart w:id="6" w:name="_Toc151489494"/>
      <w:r w:rsidRPr="008014B2">
        <w:t>Секция 1. Цифровая этика, искусственный интеллект и технологии в экономике</w:t>
      </w:r>
      <w:bookmarkEnd w:id="6"/>
    </w:p>
    <w:p w14:paraId="60AFFB59" w14:textId="292EDF03" w:rsidR="00E842FA" w:rsidRDefault="00C01054" w:rsidP="006E0D15">
      <w:pPr>
        <w:spacing w:after="0"/>
        <w:jc w:val="both"/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</w:pPr>
      <w:r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15.40-17.10</w:t>
      </w:r>
    </w:p>
    <w:p w14:paraId="062E2C7E" w14:textId="53DE6477" w:rsidR="00791D59" w:rsidRPr="00791D59" w:rsidRDefault="00791D59" w:rsidP="0079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  <w:t xml:space="preserve">Место проведения: площадка в 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Zoom</w:t>
      </w:r>
    </w:p>
    <w:p w14:paraId="7A2618A3" w14:textId="77777777" w:rsidR="00C01054" w:rsidRPr="00C01054" w:rsidRDefault="00C01054" w:rsidP="00C01054">
      <w:pPr>
        <w:spacing w:before="120"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C01054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Модератор:</w:t>
      </w:r>
      <w:r w:rsidRPr="00C0105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 </w:t>
      </w:r>
      <w:r w:rsidRPr="00C01054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Тутов Леонид Арнольдович</w:t>
      </w:r>
      <w:r w:rsidRPr="00C01054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д.ф.н., проф., зав. кафедрой философии и методологии экономики, ЭФ МГУ</w:t>
      </w:r>
    </w:p>
    <w:p w14:paraId="751BD44F" w14:textId="77777777" w:rsidR="00990FB9" w:rsidRPr="00B631B2" w:rsidRDefault="00990FB9" w:rsidP="006E0D15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</w:pPr>
    </w:p>
    <w:p w14:paraId="22CED13B" w14:textId="289199A4" w:rsidR="006A7B98" w:rsidRPr="008E0C07" w:rsidRDefault="00990FB9" w:rsidP="008C089A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</w:pPr>
      <w:r w:rsidRPr="008E0C0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  <w:t>Докладчики:</w:t>
      </w:r>
    </w:p>
    <w:p w14:paraId="22B1B6A7" w14:textId="66527ED2" w:rsidR="007B0DD6" w:rsidRPr="00CD77EC" w:rsidRDefault="00EC1E7C" w:rsidP="00CD7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1E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Измайлов Александр Александрович</w:t>
      </w:r>
      <w:r w:rsidR="007B0DD6" w:rsidRPr="00CD77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ассист</w:t>
      </w:r>
      <w:r w:rsidR="00CD77EC">
        <w:rPr>
          <w:rFonts w:ascii="Times New Roman" w:hAnsi="Times New Roman" w:cs="Times New Roman"/>
          <w:color w:val="000000"/>
          <w:sz w:val="24"/>
          <w:szCs w:val="24"/>
          <w:lang w:val="ru-RU"/>
        </w:rPr>
        <w:t>.,</w:t>
      </w:r>
      <w:r w:rsidR="008A5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зам. зав. каф. философии и методологии,</w:t>
      </w:r>
      <w:r w:rsidR="00CD7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ЭФ МГУ. </w:t>
      </w:r>
      <w:r w:rsidR="00975264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975264" w:rsidRPr="009752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регулирования ценообразования с примен</w:t>
      </w:r>
      <w:r w:rsidR="0097526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ением искусственного интеллекта»</w:t>
      </w:r>
    </w:p>
    <w:p w14:paraId="1588C329" w14:textId="05D8349B" w:rsidR="00975264" w:rsidRPr="00CD77EC" w:rsidRDefault="00E32AA5" w:rsidP="00CD7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65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Филимонов Илья Валерьевич</w:t>
      </w:r>
      <w:r w:rsidRPr="00CD77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ассист., 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 МГУ. </w:t>
      </w:r>
      <w:r w:rsidR="00975264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975264" w:rsidRPr="0097526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этика в цифровую эпоху: теоретико-методологические основания</w:t>
      </w:r>
      <w:r w:rsidR="00975264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643BBE61" w14:textId="5266CA84" w:rsidR="00975264" w:rsidRPr="00CD77EC" w:rsidRDefault="00CD77EC" w:rsidP="00CD77E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77EC">
        <w:rPr>
          <w:rFonts w:ascii="Times New Roman" w:hAnsi="Times New Roman" w:cs="Times New Roman"/>
          <w:b/>
          <w:sz w:val="24"/>
          <w:szCs w:val="24"/>
          <w:lang w:val="ru-RU"/>
        </w:rPr>
        <w:t>Еникеева Светлана Дмитриевна</w:t>
      </w:r>
      <w:r>
        <w:rPr>
          <w:rFonts w:ascii="Times New Roman" w:hAnsi="Times New Roman" w:cs="Times New Roman"/>
          <w:sz w:val="24"/>
          <w:szCs w:val="24"/>
          <w:lang w:val="ru-RU"/>
        </w:rPr>
        <w:t>, к.э.н., доцент, ЭФ МГУ. «</w:t>
      </w:r>
      <w:r w:rsidRPr="00CD77EC">
        <w:rPr>
          <w:rFonts w:ascii="Times New Roman" w:hAnsi="Times New Roman" w:cs="Times New Roman"/>
          <w:sz w:val="24"/>
          <w:szCs w:val="24"/>
          <w:lang w:val="ru-RU"/>
        </w:rPr>
        <w:t>Цифровая концепция развития образования: новые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7EC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возможности в условиях </w:t>
      </w:r>
      <w:r>
        <w:rPr>
          <w:rFonts w:ascii="Times New Roman" w:hAnsi="Times New Roman" w:cs="Times New Roman"/>
          <w:sz w:val="24"/>
          <w:szCs w:val="24"/>
          <w:lang w:val="ru-RU"/>
        </w:rPr>
        <w:t>новой экономической реальности»</w:t>
      </w:r>
    </w:p>
    <w:p w14:paraId="5E1D51F6" w14:textId="50D72EB8" w:rsidR="003E3730" w:rsidRPr="001156CA" w:rsidRDefault="00975264" w:rsidP="001156CA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75264">
        <w:rPr>
          <w:rFonts w:ascii="Times New Roman" w:hAnsi="Times New Roman" w:cs="Times New Roman"/>
          <w:b/>
          <w:sz w:val="24"/>
          <w:szCs w:val="24"/>
          <w:lang w:val="ru-RU"/>
        </w:rPr>
        <w:t>Гюлметова</w:t>
      </w:r>
      <w:proofErr w:type="spellEnd"/>
      <w:r w:rsidRPr="00975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Арина </w:t>
      </w:r>
      <w:proofErr w:type="spellStart"/>
      <w:r w:rsidRPr="00975264">
        <w:rPr>
          <w:rFonts w:ascii="Times New Roman" w:hAnsi="Times New Roman" w:cs="Times New Roman"/>
          <w:b/>
          <w:sz w:val="24"/>
          <w:szCs w:val="24"/>
          <w:lang w:val="ru-RU"/>
        </w:rPr>
        <w:t>Гюлметовна</w:t>
      </w:r>
      <w:proofErr w:type="spellEnd"/>
      <w:r w:rsidR="00CD77EC">
        <w:rPr>
          <w:rFonts w:ascii="Times New Roman" w:hAnsi="Times New Roman" w:cs="Times New Roman"/>
          <w:sz w:val="24"/>
          <w:szCs w:val="24"/>
          <w:lang w:val="ru-RU"/>
        </w:rPr>
        <w:t>, аспирант, ЭФ МГУ. «</w:t>
      </w:r>
      <w:r w:rsidR="00CD77EC" w:rsidRPr="00CD77EC">
        <w:rPr>
          <w:rFonts w:ascii="Times New Roman" w:hAnsi="Times New Roman" w:cs="Times New Roman"/>
          <w:sz w:val="24"/>
          <w:szCs w:val="24"/>
          <w:lang w:val="ru-RU"/>
        </w:rPr>
        <w:t>Анализ зависимости научно-технического прогресса от политического режима в разных странах</w:t>
      </w:r>
      <w:r w:rsidR="00CD77E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A837308" w14:textId="77777777" w:rsidR="009D6779" w:rsidRPr="009D6779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  <w:r w:rsidRPr="009D6779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Данные для входа в конференцию:</w:t>
      </w:r>
    </w:p>
    <w:p w14:paraId="7FE0D790" w14:textId="3CD5D28C" w:rsidR="009D6779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</w:pPr>
      <w:r w:rsidRPr="009D6779"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  <w:t>Подключиться к конференции Zoom</w:t>
      </w:r>
    </w:p>
    <w:p w14:paraId="71FB145B" w14:textId="77777777" w:rsidR="00956B30" w:rsidRPr="009D6779" w:rsidRDefault="00956B30" w:rsidP="009D677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</w:pPr>
    </w:p>
    <w:p w14:paraId="27F52481" w14:textId="0F462802" w:rsidR="00956B30" w:rsidRPr="00956B30" w:rsidRDefault="004E0C4A" w:rsidP="00956B30">
      <w:pPr>
        <w:spacing w:after="160" w:line="259" w:lineRule="auto"/>
        <w:contextualSpacing/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</w:pPr>
      <w:hyperlink r:id="rId11" w:history="1">
        <w:r w:rsidR="00F62FE0" w:rsidRPr="00B642F4">
          <w:rPr>
            <w:rStyle w:val="a5"/>
            <w:rFonts w:ascii="Times New Roman" w:eastAsia="Calibri" w:hAnsi="Times New Roman" w:cs="Times New Roman"/>
            <w:iCs/>
            <w:kern w:val="2"/>
            <w:sz w:val="24"/>
            <w:szCs w:val="24"/>
            <w:lang w:val="ru-RU"/>
            <w14:ligatures w14:val="standardContextual"/>
          </w:rPr>
          <w:t>https://us06web.zoom.us/j/82414584673?pwd=Ea2j8soYixbJzCeMugMi356frjsbLn.1</w:t>
        </w:r>
      </w:hyperlink>
      <w:r w:rsidR="00F62FE0"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  <w:t xml:space="preserve"> </w:t>
      </w:r>
    </w:p>
    <w:p w14:paraId="02863E5C" w14:textId="77777777" w:rsidR="00956B30" w:rsidRPr="00956B30" w:rsidRDefault="00956B30" w:rsidP="00956B30">
      <w:pPr>
        <w:spacing w:after="160" w:line="259" w:lineRule="auto"/>
        <w:contextualSpacing/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</w:pPr>
      <w:r w:rsidRPr="00956B30"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  <w:t>Идентификатор конференции: 824 1458 4673</w:t>
      </w:r>
    </w:p>
    <w:p w14:paraId="73130C90" w14:textId="77777777" w:rsidR="00956B30" w:rsidRPr="009D6779" w:rsidRDefault="00956B30" w:rsidP="00956B30">
      <w:pPr>
        <w:spacing w:after="160" w:line="259" w:lineRule="auto"/>
        <w:contextualSpacing/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</w:pPr>
      <w:r w:rsidRPr="00956B30">
        <w:rPr>
          <w:rFonts w:ascii="Times New Roman" w:eastAsia="Calibri" w:hAnsi="Times New Roman" w:cs="Times New Roman"/>
          <w:iCs/>
          <w:kern w:val="2"/>
          <w:sz w:val="24"/>
          <w:szCs w:val="24"/>
          <w:lang w:val="ru-RU"/>
          <w14:ligatures w14:val="standardContextual"/>
        </w:rPr>
        <w:t>Код доступа: 751978</w:t>
      </w:r>
    </w:p>
    <w:p w14:paraId="240AF302" w14:textId="77777777" w:rsidR="001156CA" w:rsidRPr="009D6779" w:rsidRDefault="001156CA" w:rsidP="009D677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08AD25" w14:textId="3B17D777" w:rsidR="007B0DD6" w:rsidRPr="008014B2" w:rsidRDefault="0016475C" w:rsidP="006E34F2">
      <w:pPr>
        <w:pStyle w:val="2"/>
      </w:pPr>
      <w:bookmarkStart w:id="7" w:name="_Toc151489495"/>
      <w:r w:rsidRPr="008014B2">
        <w:t>Секция 2</w:t>
      </w:r>
      <w:r w:rsidR="007B0DD6" w:rsidRPr="008014B2">
        <w:t xml:space="preserve">. </w:t>
      </w:r>
      <w:r w:rsidR="00B9654B" w:rsidRPr="008014B2">
        <w:t>Поведение экономических агентов в условиях неопределенности и кризиса.</w:t>
      </w:r>
      <w:bookmarkEnd w:id="7"/>
    </w:p>
    <w:p w14:paraId="1D72E12F" w14:textId="15C11D99" w:rsidR="007B0DD6" w:rsidRDefault="00C01054" w:rsidP="006E0D15">
      <w:pPr>
        <w:jc w:val="both"/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</w:pPr>
      <w:r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15.40-17.30</w:t>
      </w:r>
    </w:p>
    <w:p w14:paraId="2C992D6E" w14:textId="41398B8D" w:rsidR="00791D59" w:rsidRDefault="00791D59" w:rsidP="0079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  <w:t xml:space="preserve">Место проведения: площадка в 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Zoom</w:t>
      </w:r>
    </w:p>
    <w:p w14:paraId="57AB848D" w14:textId="77777777" w:rsidR="00791D59" w:rsidRPr="00791D59" w:rsidRDefault="00791D59" w:rsidP="0079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</w:pPr>
    </w:p>
    <w:p w14:paraId="1EE73A9C" w14:textId="39D962F3" w:rsidR="007B0DD6" w:rsidRPr="007B0DD6" w:rsidRDefault="007B0DD6" w:rsidP="00EC1E7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7B0DD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Модератор:</w:t>
      </w:r>
      <w:r w:rsidR="00597B0F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 Рогожникова Варвара Николаевна</w:t>
      </w:r>
      <w:r w:rsidR="00EC1E7C" w:rsidRPr="0016475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</w:t>
      </w:r>
      <w:r w:rsidR="00EC1E7C" w:rsidRPr="00EC1E7C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FC1189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к.э.н., доц.</w:t>
      </w:r>
      <w:r w:rsidR="00EC1E7C" w:rsidRPr="00EC1E7C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r w:rsidR="008E0C07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кафедра философии и методологии экономики</w:t>
      </w:r>
      <w:r w:rsidR="0016475C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, ЭФ МГУ</w:t>
      </w:r>
    </w:p>
    <w:p w14:paraId="5C7F95C2" w14:textId="77777777" w:rsidR="00C01054" w:rsidRDefault="00C01054" w:rsidP="006E0D15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14:paraId="2D165913" w14:textId="1FFD890E" w:rsidR="007B0DD6" w:rsidRPr="008E0C07" w:rsidRDefault="007B0DD6" w:rsidP="006E0D15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</w:pPr>
      <w:r w:rsidRPr="008E0C0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  <w:t>Докладчики:</w:t>
      </w:r>
    </w:p>
    <w:p w14:paraId="0FA61A34" w14:textId="35CBCBB4" w:rsidR="000A2167" w:rsidRDefault="000A2167" w:rsidP="000A21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6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Маркова Ольга Анатольевна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ассист., ЭФ МГУ, н.</w:t>
      </w:r>
      <w:r w:rsidR="006369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с., РАНХиГС.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0A2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Адаптация к изменениям и кризисам: роль поведенческих аномалий и несовершенного познания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5289C098" w14:textId="1054C020" w:rsidR="00636963" w:rsidRDefault="00636963" w:rsidP="00636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36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Проволович</w:t>
      </w:r>
      <w:proofErr w:type="spellEnd"/>
      <w:r w:rsidRPr="00636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Татьяна Олеговна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к.ф.н., н.с., Фил.Ф МГУ, «</w:t>
      </w:r>
      <w:r w:rsidRPr="00636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Возможна ли иррациональная модель экономического агента?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699BECF1" w14:textId="6178A091" w:rsidR="00E32AA5" w:rsidRDefault="00E32AA5" w:rsidP="00636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B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Лозина Ольга Игоревна</w:t>
      </w:r>
      <w:r w:rsidRPr="006A7B9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к.э.н.,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ассист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., ЭФ МГУ. «</w:t>
      </w:r>
      <w:r w:rsidR="00636963" w:rsidRPr="00636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Границы рационального поведения в современной экономике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6167100A" w14:textId="075BA293" w:rsidR="00E32AA5" w:rsidRPr="000A2167" w:rsidRDefault="00E32AA5" w:rsidP="006A7B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7C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Карев Сергей Анатольевич</w:t>
      </w:r>
      <w:r w:rsidRPr="006A7B9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B0D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3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к.ф.-м.н.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с.н.с.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ЭФ МГУ</w:t>
      </w:r>
      <w:r w:rsidRPr="007B0D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6A7B9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6A7B98" w:rsidRPr="006A7B9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Особенности роста численности занятых в малом и среднем бизнесе в </w:t>
      </w:r>
      <w:proofErr w:type="gramStart"/>
      <w:r w:rsidR="006A7B98" w:rsidRPr="006A7B9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постпандемийный  период</w:t>
      </w:r>
      <w:proofErr w:type="gramEnd"/>
      <w:r w:rsidR="006A7B9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</w:t>
      </w:r>
    </w:p>
    <w:p w14:paraId="2744B946" w14:textId="6BB4B93C" w:rsidR="006A7B98" w:rsidRDefault="006A7B98" w:rsidP="006A7B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B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Короткова Яна Игоревна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1 кат., ЭФ МГУ. «</w:t>
      </w:r>
      <w:r w:rsidRPr="006A7B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неопределенности на функционирование внутренних рынков капитала бизнес-групп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51F09B7D" w14:textId="0F33157B" w:rsidR="000A2167" w:rsidRDefault="006A7B98" w:rsidP="00115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7B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Соловьев Аркадий Константинович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97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директор, </w:t>
      </w:r>
      <w:r w:rsidR="00597B0F" w:rsidRPr="00597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Научно-исследовательский центр развития государственной пенсионной сист</w:t>
      </w:r>
      <w:r w:rsidR="00597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 РФ Финансового университета.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6A7B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сохранения человеческого капитала в условиях глобальных рисков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7906E8EC" w14:textId="65C0EBAB" w:rsidR="001156CA" w:rsidRDefault="001156CA" w:rsidP="009D67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766C4D8" w14:textId="77777777" w:rsidR="009D6779" w:rsidRPr="008F13D4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  <w:r w:rsidRPr="008F13D4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Данные для входа в конференцию:</w:t>
      </w:r>
    </w:p>
    <w:p w14:paraId="6C9A93A5" w14:textId="77777777" w:rsidR="009D6779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</w:pPr>
      <w:r w:rsidRPr="008F13D4"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  <w:t>Подключиться к конференции Zoom</w:t>
      </w:r>
    </w:p>
    <w:p w14:paraId="230D6B5F" w14:textId="77777777" w:rsidR="00F62FE0" w:rsidRDefault="00F62FE0" w:rsidP="00F62FE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</w:pPr>
    </w:p>
    <w:p w14:paraId="66B72981" w14:textId="739885C9" w:rsidR="00F62FE0" w:rsidRPr="00F62FE0" w:rsidRDefault="004E0C4A" w:rsidP="00F62F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hyperlink r:id="rId12" w:history="1">
        <w:r w:rsidR="00F62FE0" w:rsidRPr="00B642F4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https://us06web.zoom.us/j/88319628982?pwd=npZLPhKZkRVy8AXsd48RDiaSxpSHWZ.1</w:t>
        </w:r>
      </w:hyperlink>
      <w:r w:rsidR="00F62FE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14:paraId="1BC02FF4" w14:textId="77777777" w:rsidR="00F62FE0" w:rsidRPr="00F62FE0" w:rsidRDefault="00F62FE0" w:rsidP="00F62F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62FE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Идентификатор конференции: 883 1962 8982</w:t>
      </w:r>
    </w:p>
    <w:p w14:paraId="40D2730D" w14:textId="32F25F58" w:rsidR="00F62FE0" w:rsidRPr="00F62FE0" w:rsidRDefault="00F62FE0" w:rsidP="009D677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62FE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Код доступа: 167344</w:t>
      </w:r>
    </w:p>
    <w:p w14:paraId="351DF536" w14:textId="77777777" w:rsidR="009D6779" w:rsidRPr="001156CA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AD305AC" w14:textId="18789C0A" w:rsidR="003B1412" w:rsidRDefault="003B1412" w:rsidP="003B1412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</w:pPr>
      <w:bookmarkStart w:id="8" w:name="_Toc151489496"/>
      <w:r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  <w:t xml:space="preserve">Секция 3. </w:t>
      </w:r>
      <w:r w:rsidRPr="003B1412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  <w:t>Экономика и культура</w:t>
      </w:r>
      <w:bookmarkEnd w:id="8"/>
    </w:p>
    <w:p w14:paraId="08DE1C62" w14:textId="6A08F760" w:rsidR="004C0019" w:rsidRDefault="004C0019" w:rsidP="004C0019">
      <w:pPr>
        <w:jc w:val="both"/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</w:pPr>
      <w:r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17.40-18.50</w:t>
      </w:r>
    </w:p>
    <w:p w14:paraId="75071C20" w14:textId="1A3EB1F5" w:rsidR="00791D59" w:rsidRDefault="00791D59" w:rsidP="0079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  <w:t xml:space="preserve">Место проведения: площадка в 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Zoom</w:t>
      </w:r>
    </w:p>
    <w:p w14:paraId="723DB42E" w14:textId="77777777" w:rsidR="00791D59" w:rsidRPr="00791D59" w:rsidRDefault="00791D59" w:rsidP="0079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</w:pPr>
    </w:p>
    <w:p w14:paraId="07FDB6A7" w14:textId="5B11135C" w:rsidR="003B1412" w:rsidRDefault="003B1412" w:rsidP="003B141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597B0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Модератор:</w:t>
      </w:r>
      <w:r w:rsidR="00597B0F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 Рогожникова Варвара Николаевна</w:t>
      </w:r>
      <w:r w:rsidRPr="0016475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</w:t>
      </w:r>
      <w:r w:rsidR="00597B0F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к.э.н., доцент</w:t>
      </w:r>
      <w:r w:rsidRPr="00EC1E7C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кафедра философии и методологии экономики, ЭФ МГУ</w:t>
      </w:r>
    </w:p>
    <w:p w14:paraId="625E6FFA" w14:textId="77777777" w:rsidR="00597B0F" w:rsidRDefault="00597B0F" w:rsidP="00597B0F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</w:pPr>
    </w:p>
    <w:p w14:paraId="5EC5A07A" w14:textId="5911AB52" w:rsidR="00597B0F" w:rsidRPr="00597B0F" w:rsidRDefault="00597B0F" w:rsidP="008014B2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</w:pPr>
      <w:r w:rsidRPr="00597B0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  <w:t>Докладчики:</w:t>
      </w:r>
    </w:p>
    <w:p w14:paraId="3EFFFEB8" w14:textId="7B4B0068" w:rsidR="00597B0F" w:rsidRDefault="00597B0F" w:rsidP="00B700E7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</w:pPr>
      <w:r w:rsidRPr="00597B0F"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  <w:t>Никишина Елена Николаевна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, доц., ЭФ МГУ, </w:t>
      </w:r>
      <w:r w:rsidRPr="00597B0F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директор по стратегическому развитию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, </w:t>
      </w:r>
      <w:r w:rsidR="00FC1189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Институт нац.</w:t>
      </w:r>
      <w:r w:rsidRPr="00597B0F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</w:t>
      </w:r>
      <w:r w:rsidR="00B700E7" w:rsidRPr="00597B0F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П</w:t>
      </w:r>
      <w:r w:rsidRPr="00597B0F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роектов</w:t>
      </w:r>
      <w:r w:rsidR="00B700E7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. «</w:t>
      </w:r>
      <w:r w:rsidR="00B700E7" w:rsidRPr="00B700E7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Почему культура компании имеет значение? (взгляд с позиции новой институциональной экономической теории)</w:t>
      </w:r>
      <w:r w:rsidR="00B700E7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»</w:t>
      </w:r>
    </w:p>
    <w:p w14:paraId="746D4678" w14:textId="577A414A" w:rsidR="00597B0F" w:rsidRDefault="00597B0F" w:rsidP="00B700E7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</w:pPr>
      <w:proofErr w:type="spellStart"/>
      <w:r w:rsidRPr="00597B0F"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  <w:t>Капульцевич</w:t>
      </w:r>
      <w:proofErr w:type="spellEnd"/>
      <w:r w:rsidRPr="00597B0F"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  <w:t xml:space="preserve"> Илья Константинович</w:t>
      </w:r>
      <w:r w:rsidR="00B700E7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, аспирант, ЭФ МГУ. «</w:t>
      </w:r>
      <w:r w:rsidR="00B700E7" w:rsidRPr="00B700E7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Культурная трансформация как драйвер экономического развития: теоретические основания и количественные свидетельства.</w:t>
      </w:r>
      <w:r w:rsidR="00B700E7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»</w:t>
      </w:r>
    </w:p>
    <w:p w14:paraId="11B6DB41" w14:textId="0B7AA650" w:rsidR="003072DA" w:rsidRDefault="00B700E7" w:rsidP="003072DA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</w:pPr>
      <w:proofErr w:type="spellStart"/>
      <w:r w:rsidRPr="00B700E7"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  <w:t>Андреюк</w:t>
      </w:r>
      <w:proofErr w:type="spellEnd"/>
      <w:r w:rsidRPr="00B700E7"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  <w:t xml:space="preserve"> Денис Сергеевич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, с.н.с., ЭФ МГУ, </w:t>
      </w:r>
      <w:r w:rsidR="003072DA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исп. директор, </w:t>
      </w:r>
      <w:r w:rsidRPr="00B700E7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Научно-клинический исследовательский центр </w:t>
      </w:r>
      <w:proofErr w:type="spellStart"/>
      <w:r w:rsidRPr="00B700E7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нейропсихиатрии</w:t>
      </w:r>
      <w:proofErr w:type="spellEnd"/>
      <w:r w:rsidRPr="00B700E7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ГБУЗ ПКБ№1 им. Н. А. Алексеева ДЗМ, Общероссийская общественная организация «Российская ассоциация содействия науке»</w:t>
      </w:r>
      <w:r w:rsidR="003072DA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, </w:t>
      </w:r>
      <w:r w:rsidR="003072DA" w:rsidRPr="003072DA"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  <w:t>Мишина Анна Сергеевна</w:t>
      </w:r>
      <w:r w:rsidR="003072DA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, студент, ЭФ МГУ.</w:t>
      </w:r>
      <w:r w:rsidR="003072DA" w:rsidRPr="003072DA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«Межкультурные различия и культурные коды через призму </w:t>
      </w:r>
      <w:proofErr w:type="spellStart"/>
      <w:r w:rsidR="003072DA" w:rsidRPr="003072DA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нейромаркетинга</w:t>
      </w:r>
      <w:proofErr w:type="spellEnd"/>
      <w:r w:rsidR="003072DA" w:rsidRPr="003072DA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и современных методов исследования мозга»</w:t>
      </w:r>
    </w:p>
    <w:p w14:paraId="1BEE4EFF" w14:textId="4C740A3C" w:rsidR="003B1412" w:rsidRPr="009D6779" w:rsidRDefault="003072DA" w:rsidP="003072DA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</w:pPr>
      <w:r w:rsidRPr="003072DA"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  <w:lastRenderedPageBreak/>
        <w:t>Иванов Владимир Владимирович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старш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. преподаватель, ЭФ МГУ. «</w:t>
      </w:r>
      <w:r w:rsidRPr="003072DA"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Эффективен ли эффективный альтруизм: конфликт между нормативной концепцией и экономической реальностью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ru-RU"/>
          <w14:ligatures w14:val="standardContextual"/>
        </w:rPr>
        <w:t>»</w:t>
      </w:r>
    </w:p>
    <w:p w14:paraId="1AD7E7B2" w14:textId="77777777" w:rsidR="009D6779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</w:p>
    <w:p w14:paraId="5AD4F8DB" w14:textId="1E2F6239" w:rsidR="009D6779" w:rsidRPr="009D6779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  <w:r w:rsidRPr="009D6779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Данные для входа в конференцию:</w:t>
      </w:r>
    </w:p>
    <w:p w14:paraId="375BD801" w14:textId="77777777" w:rsidR="009D6779" w:rsidRPr="009D6779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</w:pPr>
      <w:r w:rsidRPr="009D6779"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  <w:t>Подключиться к конференции Zoom</w:t>
      </w:r>
    </w:p>
    <w:p w14:paraId="5AD47069" w14:textId="77777777" w:rsidR="00F62FE0" w:rsidRPr="00F62FE0" w:rsidRDefault="004E0C4A" w:rsidP="00F62F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hyperlink r:id="rId13" w:history="1">
        <w:r w:rsidR="00F62FE0" w:rsidRPr="00B642F4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https://us06web.zoom.us/j/88319628982?pwd=npZLPhKZkRVy8AXsd48RDiaSxpSHWZ.1</w:t>
        </w:r>
      </w:hyperlink>
      <w:r w:rsidR="00F62FE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14:paraId="22E9489C" w14:textId="77777777" w:rsidR="00F62FE0" w:rsidRPr="00F62FE0" w:rsidRDefault="00F62FE0" w:rsidP="00F62F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62FE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Идентификатор конференции: 883 1962 8982</w:t>
      </w:r>
    </w:p>
    <w:p w14:paraId="1AB9894C" w14:textId="2E4C05E8" w:rsidR="009D6779" w:rsidRPr="00F62FE0" w:rsidRDefault="00F62FE0" w:rsidP="00F62F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62FE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Код доступа: 167344</w:t>
      </w:r>
    </w:p>
    <w:p w14:paraId="26289285" w14:textId="77777777" w:rsidR="003072DA" w:rsidRPr="003072DA" w:rsidRDefault="003072DA" w:rsidP="003072DA">
      <w:pPr>
        <w:spacing w:after="160" w:line="259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ru-RU"/>
          <w14:ligatures w14:val="standardContextual"/>
        </w:rPr>
      </w:pPr>
    </w:p>
    <w:p w14:paraId="3E16082D" w14:textId="6A3F5D61" w:rsidR="003B1412" w:rsidRPr="003B1412" w:rsidRDefault="003B1412" w:rsidP="003B1412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</w:pPr>
      <w:bookmarkStart w:id="9" w:name="_Toc151489497"/>
      <w:r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  <w:t>Секция 4</w:t>
      </w:r>
      <w:r w:rsidRPr="003B1412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  <w:t>. Философско-методологические основания современной экономической политики</w:t>
      </w:r>
      <w:bookmarkEnd w:id="9"/>
      <w:r w:rsidRPr="003B1412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  <w:t xml:space="preserve"> </w:t>
      </w:r>
    </w:p>
    <w:p w14:paraId="1992B100" w14:textId="24E89C25" w:rsidR="0016475C" w:rsidRDefault="004C0019" w:rsidP="004C0019">
      <w:pPr>
        <w:jc w:val="both"/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</w:pPr>
      <w:r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15.40-17.</w:t>
      </w:r>
      <w:r w:rsidR="009D6779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4</w:t>
      </w:r>
      <w:r w:rsidRPr="008014B2"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  <w:t>0</w:t>
      </w:r>
    </w:p>
    <w:p w14:paraId="3602DFD3" w14:textId="77777777" w:rsidR="00791D59" w:rsidRPr="00C9204D" w:rsidRDefault="00791D59" w:rsidP="0079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  <w:t xml:space="preserve">Место проведения: площадка в 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Zoom</w:t>
      </w:r>
    </w:p>
    <w:p w14:paraId="706A3868" w14:textId="77777777" w:rsidR="00791D59" w:rsidRPr="008014B2" w:rsidRDefault="00791D59" w:rsidP="004C0019">
      <w:pPr>
        <w:jc w:val="both"/>
        <w:rPr>
          <w:rFonts w:ascii="Times New Roman" w:hAnsi="Times New Roman" w:cs="Times New Roman"/>
          <w:b/>
          <w:iCs/>
          <w:color w:val="984806" w:themeColor="accent6" w:themeShade="80"/>
          <w:sz w:val="24"/>
          <w:szCs w:val="24"/>
          <w:lang w:val="ru-RU"/>
        </w:rPr>
      </w:pPr>
    </w:p>
    <w:p w14:paraId="3CC5137C" w14:textId="758C03D0" w:rsidR="00597B0F" w:rsidRPr="00597B0F" w:rsidRDefault="00597B0F" w:rsidP="00597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  <w:lang w:val="ru-RU"/>
          <w14:ligatures w14:val="standardContextual"/>
        </w:rPr>
      </w:pPr>
      <w:r w:rsidRPr="00597B0F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  <w:lang w:val="ru-RU"/>
          <w14:ligatures w14:val="standardContextual"/>
        </w:rPr>
        <w:t>Модератор:</w:t>
      </w:r>
      <w:r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ru-RU"/>
          <w14:ligatures w14:val="standardContextual"/>
        </w:rPr>
        <w:t xml:space="preserve"> Егоров Евгений Викторович, </w:t>
      </w:r>
      <w:r w:rsidRPr="00597B0F">
        <w:rPr>
          <w:rFonts w:ascii="Times New Roman" w:eastAsia="Calibri" w:hAnsi="Times New Roman" w:cs="Times New Roman"/>
          <w:bCs/>
          <w:iCs/>
          <w:color w:val="000000"/>
          <w:kern w:val="2"/>
          <w:sz w:val="24"/>
          <w:szCs w:val="24"/>
          <w:lang w:val="ru-RU"/>
          <w14:ligatures w14:val="standardContextual"/>
        </w:rPr>
        <w:t>д.э.н., проф., кафедра философии и методологии экономики</w:t>
      </w:r>
    </w:p>
    <w:p w14:paraId="2A263F82" w14:textId="166A5862" w:rsidR="0016475C" w:rsidRDefault="0016475C" w:rsidP="006E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CD6413" w14:textId="2716DF3E" w:rsidR="008014B2" w:rsidRPr="008C089A" w:rsidRDefault="008014B2" w:rsidP="008C089A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</w:pPr>
      <w:r w:rsidRPr="00597B0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  <w:t>Докладчики:</w:t>
      </w:r>
    </w:p>
    <w:p w14:paraId="312F2DB0" w14:textId="7AA63235" w:rsidR="003072DA" w:rsidRPr="0006203F" w:rsidRDefault="003072DA" w:rsidP="003072DA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072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Егоров Евгений Викторович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д.э.н., проф., ЭФ МГУ. «</w:t>
      </w:r>
      <w:r w:rsidRPr="003072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Стратегия обеспечения экономической безопасности РФ в условиях новых вызовов: методологические аспекты и практические задачи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0A5F3F14" w14:textId="79883D57" w:rsidR="0006203F" w:rsidRPr="003072DA" w:rsidRDefault="0006203F" w:rsidP="003072DA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3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Морозов Владимир Александрович,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д.э.н., проф., ЭФ МГУ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«</w:t>
      </w:r>
      <w:r w:rsidRPr="000620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Методология совместимости парадиг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 состояния и развития общества»</w:t>
      </w:r>
    </w:p>
    <w:p w14:paraId="3925ADE2" w14:textId="74BFB4CE" w:rsidR="008A5B19" w:rsidRDefault="008A5B19" w:rsidP="008A5B19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A5B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Гришина Виктория Борисовна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ассист., ЭФ МГУ. «</w:t>
      </w:r>
      <w:r w:rsidRPr="008A5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импортозамещения: методологические основания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740D2004" w14:textId="2393B627" w:rsidR="003072DA" w:rsidRPr="003072DA" w:rsidRDefault="008A5B19" w:rsidP="008A5B19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A5B19">
        <w:rPr>
          <w:rFonts w:ascii="Times New Roman" w:hAnsi="Times New Roman" w:cs="Times New Roman"/>
          <w:b/>
          <w:sz w:val="24"/>
          <w:szCs w:val="24"/>
          <w:lang w:val="ru-RU"/>
        </w:rPr>
        <w:t>Коваленко Владимир Викторович</w:t>
      </w:r>
      <w:r w:rsidRPr="008A5B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A5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к.э.н., </w:t>
      </w:r>
      <w:proofErr w:type="spellStart"/>
      <w:proofErr w:type="gramStart"/>
      <w:r w:rsidRPr="008A5B19">
        <w:rPr>
          <w:rFonts w:ascii="Times New Roman" w:hAnsi="Times New Roman" w:cs="Times New Roman"/>
          <w:bCs/>
          <w:sz w:val="24"/>
          <w:szCs w:val="24"/>
          <w:lang w:val="ru-RU"/>
        </w:rPr>
        <w:t>вед.</w:t>
      </w:r>
      <w:r w:rsidRPr="008A5B19">
        <w:rPr>
          <w:rFonts w:ascii="Times New Roman" w:hAnsi="Times New Roman" w:cs="Times New Roman"/>
          <w:sz w:val="24"/>
          <w:szCs w:val="24"/>
          <w:lang w:val="ru-RU"/>
        </w:rPr>
        <w:t>инж</w:t>
      </w:r>
      <w:proofErr w:type="spellEnd"/>
      <w:proofErr w:type="gramEnd"/>
      <w:r w:rsidRPr="008A5B19">
        <w:rPr>
          <w:rFonts w:ascii="Times New Roman" w:hAnsi="Times New Roman" w:cs="Times New Roman"/>
          <w:sz w:val="24"/>
          <w:szCs w:val="24"/>
          <w:lang w:val="ru-RU"/>
        </w:rPr>
        <w:t>., ЭФ МГУ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A5B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Давыдова Лидия Анатольевна, </w:t>
      </w:r>
      <w:proofErr w:type="spellStart"/>
      <w:r w:rsidRPr="008A5B19">
        <w:rPr>
          <w:rFonts w:ascii="Times New Roman" w:hAnsi="Times New Roman" w:cs="Times New Roman"/>
          <w:sz w:val="24"/>
          <w:szCs w:val="24"/>
          <w:lang w:val="ru-RU"/>
        </w:rPr>
        <w:t>инж</w:t>
      </w:r>
      <w:proofErr w:type="spellEnd"/>
      <w:r w:rsidRPr="008A5B1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кат.</w:t>
      </w:r>
      <w:r w:rsidRPr="008A5B19">
        <w:rPr>
          <w:rFonts w:ascii="Times New Roman" w:hAnsi="Times New Roman" w:cs="Times New Roman"/>
          <w:sz w:val="24"/>
          <w:szCs w:val="24"/>
          <w:lang w:val="ru-RU"/>
        </w:rPr>
        <w:t>, ЭФ МГУ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 «</w:t>
      </w:r>
      <w:r w:rsidRPr="008A5B19">
        <w:rPr>
          <w:rFonts w:ascii="Times New Roman" w:hAnsi="Times New Roman" w:cs="Times New Roman"/>
          <w:bCs/>
          <w:sz w:val="24"/>
          <w:szCs w:val="24"/>
          <w:lang w:val="ru-RU"/>
        </w:rPr>
        <w:t>Влияние пандемии COVID-19 и санкции Западных стран на ускоренное развитие научно-популярного туризма в России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14:paraId="18BC1D25" w14:textId="43F4DB73" w:rsidR="008A5B19" w:rsidRPr="008A5B19" w:rsidRDefault="008A5B19" w:rsidP="008A5B19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A5B19">
        <w:rPr>
          <w:rFonts w:ascii="Times New Roman" w:hAnsi="Times New Roman" w:cs="Times New Roman"/>
          <w:b/>
          <w:sz w:val="24"/>
          <w:szCs w:val="24"/>
          <w:lang w:val="ru-RU"/>
        </w:rPr>
        <w:t>Данилов Дмитрий Евгеньевич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A5B19">
        <w:rPr>
          <w:rFonts w:ascii="Times New Roman" w:hAnsi="Times New Roman" w:cs="Times New Roman"/>
          <w:sz w:val="24"/>
          <w:szCs w:val="24"/>
          <w:lang w:val="ru-RU"/>
        </w:rPr>
        <w:t>главный специалист-эксперт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A5B19">
        <w:rPr>
          <w:rFonts w:ascii="Times New Roman" w:hAnsi="Times New Roman" w:cs="Times New Roman"/>
          <w:sz w:val="24"/>
          <w:szCs w:val="24"/>
          <w:lang w:val="ru-RU"/>
        </w:rPr>
        <w:t>Минэкономразвития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>. «</w:t>
      </w:r>
      <w:r w:rsidRPr="008A5B19">
        <w:rPr>
          <w:rFonts w:ascii="Times New Roman" w:hAnsi="Times New Roman" w:cs="Times New Roman"/>
          <w:sz w:val="24"/>
          <w:szCs w:val="24"/>
          <w:lang w:val="ru-RU"/>
        </w:rPr>
        <w:t xml:space="preserve">Философско-методологические основы экономико-математического моделирования учета эколого-климатического компонента в целях устойчивого развития в связи с </w:t>
      </w:r>
      <w:proofErr w:type="spellStart"/>
      <w:r w:rsidRPr="008A5B19">
        <w:rPr>
          <w:rFonts w:ascii="Times New Roman" w:hAnsi="Times New Roman" w:cs="Times New Roman"/>
          <w:sz w:val="24"/>
          <w:szCs w:val="24"/>
          <w:lang w:val="ru-RU"/>
        </w:rPr>
        <w:t>энерг</w:t>
      </w:r>
      <w:r>
        <w:rPr>
          <w:rFonts w:ascii="Times New Roman" w:hAnsi="Times New Roman" w:cs="Times New Roman"/>
          <w:sz w:val="24"/>
          <w:szCs w:val="24"/>
          <w:lang w:val="ru-RU"/>
        </w:rPr>
        <w:t>опереходом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экономики»</w:t>
      </w:r>
    </w:p>
    <w:p w14:paraId="0E85BC49" w14:textId="0ABB067F" w:rsidR="003072DA" w:rsidRPr="008A5B19" w:rsidRDefault="008A5B19" w:rsidP="008A5B19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8A5B19">
        <w:rPr>
          <w:rFonts w:ascii="Times New Roman" w:hAnsi="Times New Roman" w:cs="Times New Roman"/>
          <w:b/>
          <w:sz w:val="24"/>
          <w:szCs w:val="24"/>
          <w:lang w:val="ru-RU"/>
        </w:rPr>
        <w:t>Стащук</w:t>
      </w:r>
      <w:proofErr w:type="spellEnd"/>
      <w:r w:rsidRPr="008A5B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Ксения Андреевна</w:t>
      </w:r>
      <w:r>
        <w:rPr>
          <w:rFonts w:ascii="Times New Roman" w:hAnsi="Times New Roman" w:cs="Times New Roman"/>
          <w:sz w:val="24"/>
          <w:szCs w:val="24"/>
          <w:lang w:val="ru-RU"/>
        </w:rPr>
        <w:t>, аспирант, ЭФ МГУ. «</w:t>
      </w:r>
      <w:r w:rsidRPr="008A5B19">
        <w:rPr>
          <w:rFonts w:ascii="Times New Roman" w:hAnsi="Times New Roman" w:cs="Times New Roman"/>
          <w:sz w:val="24"/>
          <w:szCs w:val="24"/>
          <w:lang w:val="ru-RU"/>
        </w:rPr>
        <w:t>Некоторые особенности эволюции взглядов на управление антидопинговыми мероприятиями в спортивной отрасли XXI века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0013ACFD" w14:textId="1D7A35AD" w:rsidR="008A5B19" w:rsidRDefault="008A5B19" w:rsidP="008A5B19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E101FB" w14:textId="77777777" w:rsidR="009D6779" w:rsidRPr="008F13D4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  <w:r w:rsidRPr="008F13D4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Данные для входа в конференцию:</w:t>
      </w:r>
    </w:p>
    <w:p w14:paraId="5715D538" w14:textId="77777777" w:rsidR="009D6779" w:rsidRPr="008F13D4" w:rsidRDefault="009D6779" w:rsidP="009D677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</w:pPr>
      <w:r w:rsidRPr="008F13D4"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  <w:t>Подключиться к конференции Zoom</w:t>
      </w:r>
    </w:p>
    <w:p w14:paraId="358B709F" w14:textId="77777777" w:rsidR="00F62FE0" w:rsidRPr="00F62FE0" w:rsidRDefault="004E0C4A" w:rsidP="00F62F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hyperlink r:id="rId14" w:history="1">
        <w:r w:rsidR="00F62FE0" w:rsidRPr="00B642F4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https://us06web.zoom.us/j/88319628982?pwd=npZLPhKZkRVy8AXsd48RDiaSxpSHWZ.1</w:t>
        </w:r>
      </w:hyperlink>
      <w:r w:rsidR="00F62FE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14:paraId="416C4759" w14:textId="77777777" w:rsidR="00F62FE0" w:rsidRPr="00F62FE0" w:rsidRDefault="00F62FE0" w:rsidP="00F62F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62FE0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Идентификатор конференции: 883 1962 8982</w:t>
      </w:r>
    </w:p>
    <w:p w14:paraId="71F9F506" w14:textId="77777777" w:rsidR="00F62FE0" w:rsidRPr="00F62FE0" w:rsidRDefault="00F62FE0" w:rsidP="00F62F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62FE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Код доступа: 167344</w:t>
      </w:r>
    </w:p>
    <w:p w14:paraId="2C4B8297" w14:textId="011EA2ED" w:rsidR="0016475C" w:rsidRPr="00E0624D" w:rsidRDefault="0016475C" w:rsidP="006E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16475C" w:rsidRPr="00E0624D" w:rsidSect="0013551A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51611" w14:textId="77777777" w:rsidR="004E0C4A" w:rsidRDefault="004E0C4A" w:rsidP="00E842FA">
      <w:pPr>
        <w:spacing w:after="0" w:line="240" w:lineRule="auto"/>
      </w:pPr>
      <w:r>
        <w:separator/>
      </w:r>
    </w:p>
  </w:endnote>
  <w:endnote w:type="continuationSeparator" w:id="0">
    <w:p w14:paraId="7DBD09F1" w14:textId="77777777" w:rsidR="004E0C4A" w:rsidRDefault="004E0C4A" w:rsidP="00E8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3169"/>
      <w:docPartObj>
        <w:docPartGallery w:val="Page Numbers (Bottom of Page)"/>
        <w:docPartUnique/>
      </w:docPartObj>
    </w:sdtPr>
    <w:sdtEndPr/>
    <w:sdtContent>
      <w:p w14:paraId="367C6AAB" w14:textId="20E9072D" w:rsidR="001C21AD" w:rsidRDefault="001C21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F62" w:rsidRPr="007F3F62">
          <w:rPr>
            <w:noProof/>
            <w:lang w:val="ru-RU"/>
          </w:rPr>
          <w:t>2</w:t>
        </w:r>
        <w:r>
          <w:fldChar w:fldCharType="end"/>
        </w:r>
      </w:p>
    </w:sdtContent>
  </w:sdt>
  <w:p w14:paraId="41E38799" w14:textId="77777777" w:rsidR="001C21AD" w:rsidRDefault="001C21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49C91" w14:textId="77777777" w:rsidR="004E0C4A" w:rsidRDefault="004E0C4A" w:rsidP="00E842FA">
      <w:pPr>
        <w:spacing w:after="0" w:line="240" w:lineRule="auto"/>
      </w:pPr>
      <w:r>
        <w:separator/>
      </w:r>
    </w:p>
  </w:footnote>
  <w:footnote w:type="continuationSeparator" w:id="0">
    <w:p w14:paraId="6DC387AA" w14:textId="77777777" w:rsidR="004E0C4A" w:rsidRDefault="004E0C4A" w:rsidP="00E8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37B7" w14:textId="710EF3C7" w:rsidR="001C21AD" w:rsidRDefault="001C21AD">
    <w:pPr>
      <w:pStyle w:val="a6"/>
      <w:jc w:val="right"/>
    </w:pPr>
  </w:p>
  <w:p w14:paraId="06FD4332" w14:textId="77777777" w:rsidR="001C21AD" w:rsidRDefault="001C21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24C"/>
    <w:multiLevelType w:val="hybridMultilevel"/>
    <w:tmpl w:val="072A3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58D5"/>
    <w:multiLevelType w:val="hybridMultilevel"/>
    <w:tmpl w:val="ECCE307C"/>
    <w:lvl w:ilvl="0" w:tplc="29DEAFEE">
      <w:start w:val="1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7A024D4"/>
    <w:multiLevelType w:val="hybridMultilevel"/>
    <w:tmpl w:val="4A88C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479E2"/>
    <w:multiLevelType w:val="hybridMultilevel"/>
    <w:tmpl w:val="5AB89B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6543C"/>
    <w:multiLevelType w:val="hybridMultilevel"/>
    <w:tmpl w:val="F4C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4D1F"/>
    <w:multiLevelType w:val="hybridMultilevel"/>
    <w:tmpl w:val="277C2F7C"/>
    <w:lvl w:ilvl="0" w:tplc="04E0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11B0"/>
    <w:multiLevelType w:val="hybridMultilevel"/>
    <w:tmpl w:val="E114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11F2"/>
    <w:multiLevelType w:val="hybridMultilevel"/>
    <w:tmpl w:val="5BD8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4458"/>
    <w:multiLevelType w:val="hybridMultilevel"/>
    <w:tmpl w:val="2E9EE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65FD7"/>
    <w:multiLevelType w:val="hybridMultilevel"/>
    <w:tmpl w:val="1D48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93DEA"/>
    <w:multiLevelType w:val="hybridMultilevel"/>
    <w:tmpl w:val="16F2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9AD"/>
    <w:multiLevelType w:val="hybridMultilevel"/>
    <w:tmpl w:val="A390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7D61"/>
    <w:multiLevelType w:val="hybridMultilevel"/>
    <w:tmpl w:val="7F00BB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96A6F"/>
    <w:multiLevelType w:val="hybridMultilevel"/>
    <w:tmpl w:val="072A3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C055D"/>
    <w:multiLevelType w:val="hybridMultilevel"/>
    <w:tmpl w:val="D12037F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81D31"/>
    <w:multiLevelType w:val="hybridMultilevel"/>
    <w:tmpl w:val="38C0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0406F"/>
    <w:multiLevelType w:val="hybridMultilevel"/>
    <w:tmpl w:val="2712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576EC"/>
    <w:multiLevelType w:val="hybridMultilevel"/>
    <w:tmpl w:val="9C8A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709D"/>
    <w:multiLevelType w:val="hybridMultilevel"/>
    <w:tmpl w:val="19DE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47232"/>
    <w:multiLevelType w:val="hybridMultilevel"/>
    <w:tmpl w:val="6918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505C6"/>
    <w:multiLevelType w:val="hybridMultilevel"/>
    <w:tmpl w:val="D520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61FA2"/>
    <w:multiLevelType w:val="hybridMultilevel"/>
    <w:tmpl w:val="7BAE55D8"/>
    <w:lvl w:ilvl="0" w:tplc="FFFFFFF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0AD3941"/>
    <w:multiLevelType w:val="hybridMultilevel"/>
    <w:tmpl w:val="4A88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7321E"/>
    <w:multiLevelType w:val="hybridMultilevel"/>
    <w:tmpl w:val="C1CA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127AF"/>
    <w:multiLevelType w:val="hybridMultilevel"/>
    <w:tmpl w:val="D520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F2198"/>
    <w:multiLevelType w:val="hybridMultilevel"/>
    <w:tmpl w:val="BBB4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E15A9"/>
    <w:multiLevelType w:val="hybridMultilevel"/>
    <w:tmpl w:val="0F50F48E"/>
    <w:lvl w:ilvl="0" w:tplc="0E728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9F22B98"/>
    <w:multiLevelType w:val="hybridMultilevel"/>
    <w:tmpl w:val="F6829C78"/>
    <w:lvl w:ilvl="0" w:tplc="1E805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6325B"/>
    <w:multiLevelType w:val="hybridMultilevel"/>
    <w:tmpl w:val="7F7C55E2"/>
    <w:lvl w:ilvl="0" w:tplc="FFFFFFFF">
      <w:start w:val="1"/>
      <w:numFmt w:val="decimal"/>
      <w:lvlText w:val="%1."/>
      <w:lvlJc w:val="left"/>
      <w:pPr>
        <w:ind w:left="828" w:hanging="360"/>
      </w:pPr>
    </w:lvl>
    <w:lvl w:ilvl="1" w:tplc="FFFFFFFF">
      <w:start w:val="1"/>
      <w:numFmt w:val="lowerLetter"/>
      <w:lvlText w:val="%2."/>
      <w:lvlJc w:val="left"/>
      <w:pPr>
        <w:ind w:left="1548" w:hanging="360"/>
      </w:pPr>
    </w:lvl>
    <w:lvl w:ilvl="2" w:tplc="FFFFFFFF" w:tentative="1">
      <w:start w:val="1"/>
      <w:numFmt w:val="lowerRoman"/>
      <w:lvlText w:val="%3."/>
      <w:lvlJc w:val="right"/>
      <w:pPr>
        <w:ind w:left="2268" w:hanging="180"/>
      </w:pPr>
    </w:lvl>
    <w:lvl w:ilvl="3" w:tplc="FFFFFFFF" w:tentative="1">
      <w:start w:val="1"/>
      <w:numFmt w:val="decimal"/>
      <w:lvlText w:val="%4."/>
      <w:lvlJc w:val="left"/>
      <w:pPr>
        <w:ind w:left="2988" w:hanging="360"/>
      </w:pPr>
    </w:lvl>
    <w:lvl w:ilvl="4" w:tplc="FFFFFFFF" w:tentative="1">
      <w:start w:val="1"/>
      <w:numFmt w:val="lowerLetter"/>
      <w:lvlText w:val="%5."/>
      <w:lvlJc w:val="left"/>
      <w:pPr>
        <w:ind w:left="3708" w:hanging="360"/>
      </w:pPr>
    </w:lvl>
    <w:lvl w:ilvl="5" w:tplc="FFFFFFFF" w:tentative="1">
      <w:start w:val="1"/>
      <w:numFmt w:val="lowerRoman"/>
      <w:lvlText w:val="%6."/>
      <w:lvlJc w:val="right"/>
      <w:pPr>
        <w:ind w:left="4428" w:hanging="180"/>
      </w:pPr>
    </w:lvl>
    <w:lvl w:ilvl="6" w:tplc="FFFFFFFF" w:tentative="1">
      <w:start w:val="1"/>
      <w:numFmt w:val="decimal"/>
      <w:lvlText w:val="%7."/>
      <w:lvlJc w:val="left"/>
      <w:pPr>
        <w:ind w:left="5148" w:hanging="360"/>
      </w:pPr>
    </w:lvl>
    <w:lvl w:ilvl="7" w:tplc="FFFFFFFF" w:tentative="1">
      <w:start w:val="1"/>
      <w:numFmt w:val="lowerLetter"/>
      <w:lvlText w:val="%8."/>
      <w:lvlJc w:val="left"/>
      <w:pPr>
        <w:ind w:left="5868" w:hanging="360"/>
      </w:pPr>
    </w:lvl>
    <w:lvl w:ilvl="8" w:tplc="FFFFFFFF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5"/>
  </w:num>
  <w:num w:numId="2">
    <w:abstractNumId w:val="27"/>
  </w:num>
  <w:num w:numId="3">
    <w:abstractNumId w:val="10"/>
  </w:num>
  <w:num w:numId="4">
    <w:abstractNumId w:val="9"/>
  </w:num>
  <w:num w:numId="5">
    <w:abstractNumId w:val="19"/>
  </w:num>
  <w:num w:numId="6">
    <w:abstractNumId w:val="22"/>
  </w:num>
  <w:num w:numId="7">
    <w:abstractNumId w:val="2"/>
  </w:num>
  <w:num w:numId="8">
    <w:abstractNumId w:val="21"/>
  </w:num>
  <w:num w:numId="9">
    <w:abstractNumId w:val="13"/>
  </w:num>
  <w:num w:numId="10">
    <w:abstractNumId w:val="12"/>
  </w:num>
  <w:num w:numId="11">
    <w:abstractNumId w:val="28"/>
  </w:num>
  <w:num w:numId="12">
    <w:abstractNumId w:val="8"/>
  </w:num>
  <w:num w:numId="13">
    <w:abstractNumId w:val="3"/>
  </w:num>
  <w:num w:numId="14">
    <w:abstractNumId w:val="0"/>
  </w:num>
  <w:num w:numId="15">
    <w:abstractNumId w:val="24"/>
  </w:num>
  <w:num w:numId="16">
    <w:abstractNumId w:val="20"/>
  </w:num>
  <w:num w:numId="17">
    <w:abstractNumId w:val="14"/>
  </w:num>
  <w:num w:numId="18">
    <w:abstractNumId w:val="16"/>
  </w:num>
  <w:num w:numId="19">
    <w:abstractNumId w:val="15"/>
  </w:num>
  <w:num w:numId="20">
    <w:abstractNumId w:val="11"/>
  </w:num>
  <w:num w:numId="21">
    <w:abstractNumId w:val="23"/>
  </w:num>
  <w:num w:numId="22">
    <w:abstractNumId w:val="18"/>
  </w:num>
  <w:num w:numId="23">
    <w:abstractNumId w:val="7"/>
  </w:num>
  <w:num w:numId="24">
    <w:abstractNumId w:val="25"/>
  </w:num>
  <w:num w:numId="25">
    <w:abstractNumId w:val="1"/>
  </w:num>
  <w:num w:numId="26">
    <w:abstractNumId w:val="4"/>
  </w:num>
  <w:num w:numId="27">
    <w:abstractNumId w:val="17"/>
  </w:num>
  <w:num w:numId="28">
    <w:abstractNumId w:val="26"/>
  </w:num>
  <w:num w:numId="2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99"/>
    <w:rsid w:val="00001FC9"/>
    <w:rsid w:val="000179A5"/>
    <w:rsid w:val="0002179B"/>
    <w:rsid w:val="00031BEF"/>
    <w:rsid w:val="00047C2C"/>
    <w:rsid w:val="000528DD"/>
    <w:rsid w:val="0005489F"/>
    <w:rsid w:val="000578FB"/>
    <w:rsid w:val="000607B4"/>
    <w:rsid w:val="0006203F"/>
    <w:rsid w:val="00076E2E"/>
    <w:rsid w:val="00090728"/>
    <w:rsid w:val="0009200D"/>
    <w:rsid w:val="000A04F6"/>
    <w:rsid w:val="000A2167"/>
    <w:rsid w:val="000A39A0"/>
    <w:rsid w:val="000C77E7"/>
    <w:rsid w:val="000D20CD"/>
    <w:rsid w:val="000E2A95"/>
    <w:rsid w:val="000E3D64"/>
    <w:rsid w:val="000F5FE6"/>
    <w:rsid w:val="001036ED"/>
    <w:rsid w:val="001156CA"/>
    <w:rsid w:val="00131FB1"/>
    <w:rsid w:val="00134F77"/>
    <w:rsid w:val="0013551A"/>
    <w:rsid w:val="00135ACA"/>
    <w:rsid w:val="0015582D"/>
    <w:rsid w:val="00160B18"/>
    <w:rsid w:val="00161013"/>
    <w:rsid w:val="0016475C"/>
    <w:rsid w:val="00176B93"/>
    <w:rsid w:val="00184005"/>
    <w:rsid w:val="0019418E"/>
    <w:rsid w:val="001A0544"/>
    <w:rsid w:val="001A3AE2"/>
    <w:rsid w:val="001B36B8"/>
    <w:rsid w:val="001B3E21"/>
    <w:rsid w:val="001C21AD"/>
    <w:rsid w:val="001D2C62"/>
    <w:rsid w:val="0021043B"/>
    <w:rsid w:val="00237C40"/>
    <w:rsid w:val="00250A74"/>
    <w:rsid w:val="00254784"/>
    <w:rsid w:val="00284099"/>
    <w:rsid w:val="00286F4C"/>
    <w:rsid w:val="00287043"/>
    <w:rsid w:val="002A2168"/>
    <w:rsid w:val="002A64D5"/>
    <w:rsid w:val="002B2510"/>
    <w:rsid w:val="002C14F2"/>
    <w:rsid w:val="002C5E21"/>
    <w:rsid w:val="002C7F66"/>
    <w:rsid w:val="002D1BA9"/>
    <w:rsid w:val="002F6136"/>
    <w:rsid w:val="003016E2"/>
    <w:rsid w:val="003072DA"/>
    <w:rsid w:val="00310924"/>
    <w:rsid w:val="0031403E"/>
    <w:rsid w:val="003158A7"/>
    <w:rsid w:val="00316A67"/>
    <w:rsid w:val="00317EFF"/>
    <w:rsid w:val="00327761"/>
    <w:rsid w:val="00333654"/>
    <w:rsid w:val="0033642F"/>
    <w:rsid w:val="00337788"/>
    <w:rsid w:val="003403F5"/>
    <w:rsid w:val="0034060C"/>
    <w:rsid w:val="003574FC"/>
    <w:rsid w:val="003626C3"/>
    <w:rsid w:val="003629A0"/>
    <w:rsid w:val="00363473"/>
    <w:rsid w:val="0037624B"/>
    <w:rsid w:val="0038501E"/>
    <w:rsid w:val="0038592B"/>
    <w:rsid w:val="003B1412"/>
    <w:rsid w:val="003C1878"/>
    <w:rsid w:val="003C27F7"/>
    <w:rsid w:val="003C29E7"/>
    <w:rsid w:val="003C4468"/>
    <w:rsid w:val="003C7C60"/>
    <w:rsid w:val="003D08A8"/>
    <w:rsid w:val="003D0971"/>
    <w:rsid w:val="003E1A85"/>
    <w:rsid w:val="003E3730"/>
    <w:rsid w:val="003E3809"/>
    <w:rsid w:val="003F1D66"/>
    <w:rsid w:val="003F3EBE"/>
    <w:rsid w:val="003F4573"/>
    <w:rsid w:val="003F7913"/>
    <w:rsid w:val="00400E5E"/>
    <w:rsid w:val="00401686"/>
    <w:rsid w:val="00417079"/>
    <w:rsid w:val="00424C54"/>
    <w:rsid w:val="00432924"/>
    <w:rsid w:val="004347E6"/>
    <w:rsid w:val="004369D8"/>
    <w:rsid w:val="00440068"/>
    <w:rsid w:val="00457084"/>
    <w:rsid w:val="004577C3"/>
    <w:rsid w:val="004729F2"/>
    <w:rsid w:val="0047333A"/>
    <w:rsid w:val="00492F61"/>
    <w:rsid w:val="004C0019"/>
    <w:rsid w:val="004D5662"/>
    <w:rsid w:val="004D5F35"/>
    <w:rsid w:val="004D79E2"/>
    <w:rsid w:val="004E0C4A"/>
    <w:rsid w:val="004E247B"/>
    <w:rsid w:val="004E38BA"/>
    <w:rsid w:val="004E72CD"/>
    <w:rsid w:val="00540A01"/>
    <w:rsid w:val="0055775E"/>
    <w:rsid w:val="005579AB"/>
    <w:rsid w:val="00563C5C"/>
    <w:rsid w:val="00572595"/>
    <w:rsid w:val="00576946"/>
    <w:rsid w:val="00583AE5"/>
    <w:rsid w:val="005911DE"/>
    <w:rsid w:val="00591B36"/>
    <w:rsid w:val="00592952"/>
    <w:rsid w:val="00597B0F"/>
    <w:rsid w:val="005A20A6"/>
    <w:rsid w:val="005B484A"/>
    <w:rsid w:val="005C446B"/>
    <w:rsid w:val="005D0965"/>
    <w:rsid w:val="005D2251"/>
    <w:rsid w:val="005D2359"/>
    <w:rsid w:val="005D3008"/>
    <w:rsid w:val="005D5290"/>
    <w:rsid w:val="005E3D17"/>
    <w:rsid w:val="005E5D54"/>
    <w:rsid w:val="005F3C38"/>
    <w:rsid w:val="005F565B"/>
    <w:rsid w:val="00603DDF"/>
    <w:rsid w:val="00636963"/>
    <w:rsid w:val="00637C73"/>
    <w:rsid w:val="00637E8B"/>
    <w:rsid w:val="00640D71"/>
    <w:rsid w:val="00641074"/>
    <w:rsid w:val="00647606"/>
    <w:rsid w:val="006624EC"/>
    <w:rsid w:val="00670C26"/>
    <w:rsid w:val="006740B4"/>
    <w:rsid w:val="00674BC7"/>
    <w:rsid w:val="0069366E"/>
    <w:rsid w:val="006A3398"/>
    <w:rsid w:val="006A7B98"/>
    <w:rsid w:val="006D0129"/>
    <w:rsid w:val="006D4E20"/>
    <w:rsid w:val="006E0D15"/>
    <w:rsid w:val="006E0DDF"/>
    <w:rsid w:val="006E34F2"/>
    <w:rsid w:val="006E4918"/>
    <w:rsid w:val="006F4049"/>
    <w:rsid w:val="00720F3C"/>
    <w:rsid w:val="00726FA4"/>
    <w:rsid w:val="00727FC6"/>
    <w:rsid w:val="00734249"/>
    <w:rsid w:val="00737F12"/>
    <w:rsid w:val="007470BB"/>
    <w:rsid w:val="00761C78"/>
    <w:rsid w:val="007644DA"/>
    <w:rsid w:val="00772276"/>
    <w:rsid w:val="0077266D"/>
    <w:rsid w:val="00791D59"/>
    <w:rsid w:val="007949E4"/>
    <w:rsid w:val="007A2BBC"/>
    <w:rsid w:val="007A342C"/>
    <w:rsid w:val="007B0DD6"/>
    <w:rsid w:val="007E03A3"/>
    <w:rsid w:val="007F3F62"/>
    <w:rsid w:val="008014B2"/>
    <w:rsid w:val="00810C51"/>
    <w:rsid w:val="00822A2C"/>
    <w:rsid w:val="00826118"/>
    <w:rsid w:val="00837ACB"/>
    <w:rsid w:val="00854689"/>
    <w:rsid w:val="008630C3"/>
    <w:rsid w:val="008756E4"/>
    <w:rsid w:val="008868B6"/>
    <w:rsid w:val="00893CF8"/>
    <w:rsid w:val="00893FBC"/>
    <w:rsid w:val="0089734E"/>
    <w:rsid w:val="008A5B19"/>
    <w:rsid w:val="008C0793"/>
    <w:rsid w:val="008C089A"/>
    <w:rsid w:val="008D1FA1"/>
    <w:rsid w:val="008D4AC7"/>
    <w:rsid w:val="008E0C07"/>
    <w:rsid w:val="008F542E"/>
    <w:rsid w:val="008F6306"/>
    <w:rsid w:val="008F7714"/>
    <w:rsid w:val="009113CB"/>
    <w:rsid w:val="00915759"/>
    <w:rsid w:val="00920E00"/>
    <w:rsid w:val="009304A4"/>
    <w:rsid w:val="00943664"/>
    <w:rsid w:val="0095519C"/>
    <w:rsid w:val="00956B30"/>
    <w:rsid w:val="00956BE8"/>
    <w:rsid w:val="0095790C"/>
    <w:rsid w:val="00971FC4"/>
    <w:rsid w:val="00975264"/>
    <w:rsid w:val="00984785"/>
    <w:rsid w:val="00990FB9"/>
    <w:rsid w:val="00997A48"/>
    <w:rsid w:val="009C02EC"/>
    <w:rsid w:val="009C3BE6"/>
    <w:rsid w:val="009D1A40"/>
    <w:rsid w:val="009D6779"/>
    <w:rsid w:val="009E707F"/>
    <w:rsid w:val="009F30F3"/>
    <w:rsid w:val="009F4B72"/>
    <w:rsid w:val="00A04834"/>
    <w:rsid w:val="00A5720B"/>
    <w:rsid w:val="00A6218B"/>
    <w:rsid w:val="00A80954"/>
    <w:rsid w:val="00AA4305"/>
    <w:rsid w:val="00AA436A"/>
    <w:rsid w:val="00AF212B"/>
    <w:rsid w:val="00AF683F"/>
    <w:rsid w:val="00AF7861"/>
    <w:rsid w:val="00B31810"/>
    <w:rsid w:val="00B45904"/>
    <w:rsid w:val="00B631B2"/>
    <w:rsid w:val="00B631EB"/>
    <w:rsid w:val="00B63FBD"/>
    <w:rsid w:val="00B700E7"/>
    <w:rsid w:val="00B7216B"/>
    <w:rsid w:val="00B72354"/>
    <w:rsid w:val="00B73310"/>
    <w:rsid w:val="00B80F20"/>
    <w:rsid w:val="00B9654B"/>
    <w:rsid w:val="00BA06AC"/>
    <w:rsid w:val="00BA7701"/>
    <w:rsid w:val="00BB583C"/>
    <w:rsid w:val="00BB6677"/>
    <w:rsid w:val="00BE3E2D"/>
    <w:rsid w:val="00BF6440"/>
    <w:rsid w:val="00C01054"/>
    <w:rsid w:val="00C164BC"/>
    <w:rsid w:val="00C256DC"/>
    <w:rsid w:val="00C27F81"/>
    <w:rsid w:val="00C31EBA"/>
    <w:rsid w:val="00C37B18"/>
    <w:rsid w:val="00C46AC9"/>
    <w:rsid w:val="00C5161B"/>
    <w:rsid w:val="00C54994"/>
    <w:rsid w:val="00C56F40"/>
    <w:rsid w:val="00C71A5B"/>
    <w:rsid w:val="00C8075D"/>
    <w:rsid w:val="00C96FE4"/>
    <w:rsid w:val="00CB00F2"/>
    <w:rsid w:val="00CC00BE"/>
    <w:rsid w:val="00CC0203"/>
    <w:rsid w:val="00CD62FF"/>
    <w:rsid w:val="00CD77EC"/>
    <w:rsid w:val="00CF5874"/>
    <w:rsid w:val="00D0040C"/>
    <w:rsid w:val="00D1511F"/>
    <w:rsid w:val="00D247E2"/>
    <w:rsid w:val="00D26D16"/>
    <w:rsid w:val="00D34545"/>
    <w:rsid w:val="00D41055"/>
    <w:rsid w:val="00D4787E"/>
    <w:rsid w:val="00D53CC7"/>
    <w:rsid w:val="00D56A0B"/>
    <w:rsid w:val="00D5762E"/>
    <w:rsid w:val="00D61B7E"/>
    <w:rsid w:val="00D64DD5"/>
    <w:rsid w:val="00D762DD"/>
    <w:rsid w:val="00D83046"/>
    <w:rsid w:val="00D84102"/>
    <w:rsid w:val="00D87520"/>
    <w:rsid w:val="00D97167"/>
    <w:rsid w:val="00DA72C5"/>
    <w:rsid w:val="00DC338B"/>
    <w:rsid w:val="00DC5016"/>
    <w:rsid w:val="00DC7990"/>
    <w:rsid w:val="00DF0981"/>
    <w:rsid w:val="00DF4360"/>
    <w:rsid w:val="00E0624D"/>
    <w:rsid w:val="00E06FCC"/>
    <w:rsid w:val="00E15A5C"/>
    <w:rsid w:val="00E32AA5"/>
    <w:rsid w:val="00E34DD4"/>
    <w:rsid w:val="00E369C8"/>
    <w:rsid w:val="00E436CD"/>
    <w:rsid w:val="00E477A1"/>
    <w:rsid w:val="00E6430F"/>
    <w:rsid w:val="00E66F25"/>
    <w:rsid w:val="00E704A7"/>
    <w:rsid w:val="00E75ACD"/>
    <w:rsid w:val="00E842FA"/>
    <w:rsid w:val="00E944C3"/>
    <w:rsid w:val="00EB5A21"/>
    <w:rsid w:val="00EC1419"/>
    <w:rsid w:val="00EC1E7C"/>
    <w:rsid w:val="00EC317F"/>
    <w:rsid w:val="00EC5C7F"/>
    <w:rsid w:val="00ED0E16"/>
    <w:rsid w:val="00ED2C94"/>
    <w:rsid w:val="00F04160"/>
    <w:rsid w:val="00F22D0F"/>
    <w:rsid w:val="00F2570C"/>
    <w:rsid w:val="00F42AE6"/>
    <w:rsid w:val="00F50890"/>
    <w:rsid w:val="00F62FE0"/>
    <w:rsid w:val="00F65006"/>
    <w:rsid w:val="00F6741D"/>
    <w:rsid w:val="00F740FD"/>
    <w:rsid w:val="00F95DEF"/>
    <w:rsid w:val="00FA12A5"/>
    <w:rsid w:val="00FA7019"/>
    <w:rsid w:val="00FC1189"/>
    <w:rsid w:val="00FC18B3"/>
    <w:rsid w:val="00FC7E99"/>
    <w:rsid w:val="00FD664F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E2C21"/>
  <w15:docId w15:val="{3369A306-395D-294C-8D98-6EFDB831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19"/>
  </w:style>
  <w:style w:type="paragraph" w:styleId="1">
    <w:name w:val="heading 1"/>
    <w:basedOn w:val="a"/>
    <w:next w:val="a"/>
    <w:link w:val="10"/>
    <w:uiPriority w:val="9"/>
    <w:qFormat/>
    <w:rsid w:val="002A2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014B2"/>
    <w:pPr>
      <w:keepNext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color w:val="E36C0A" w:themeColor="accent6" w:themeShade="BF"/>
      <w:sz w:val="26"/>
      <w:szCs w:val="26"/>
      <w:shd w:val="clear" w:color="auto" w:fill="FFFFF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14B2"/>
    <w:rPr>
      <w:rFonts w:ascii="Times New Roman" w:eastAsia="Times New Roman" w:hAnsi="Times New Roman" w:cs="Times New Roman"/>
      <w:b/>
      <w:bCs/>
      <w:iCs/>
      <w:color w:val="E36C0A" w:themeColor="accent6" w:themeShade="BF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A21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457084"/>
    <w:pPr>
      <w:spacing w:line="259" w:lineRule="auto"/>
      <w:outlineLvl w:val="9"/>
    </w:pPr>
    <w:rPr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45708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54994"/>
    <w:pPr>
      <w:tabs>
        <w:tab w:val="right" w:leader="dot" w:pos="9350"/>
      </w:tabs>
      <w:spacing w:after="100" w:line="187" w:lineRule="auto"/>
    </w:pPr>
    <w:rPr>
      <w:rFonts w:ascii="Times New Roman" w:hAnsi="Times New Roman" w:cs="Times New Roman"/>
      <w:noProof/>
      <w:sz w:val="24"/>
      <w:szCs w:val="24"/>
    </w:rPr>
  </w:style>
  <w:style w:type="character" w:styleId="a5">
    <w:name w:val="Hyperlink"/>
    <w:basedOn w:val="a0"/>
    <w:uiPriority w:val="99"/>
    <w:unhideWhenUsed/>
    <w:rsid w:val="00457084"/>
    <w:rPr>
      <w:color w:val="0000FF" w:themeColor="hyperlink"/>
      <w:u w:val="single"/>
    </w:rPr>
  </w:style>
  <w:style w:type="paragraph" w:customStyle="1" w:styleId="TNR12">
    <w:name w:val="Стиль TNR12"/>
    <w:basedOn w:val="1"/>
    <w:link w:val="TNR120"/>
    <w:qFormat/>
    <w:rsid w:val="004D5F35"/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RIZH">
    <w:name w:val="Стиль RIZH"/>
    <w:basedOn w:val="1"/>
    <w:link w:val="RIZH0"/>
    <w:qFormat/>
    <w:rsid w:val="004D5F35"/>
    <w:pPr>
      <w:jc w:val="center"/>
    </w:pPr>
    <w:rPr>
      <w:rFonts w:ascii="Times New Roman" w:hAnsi="Times New Roman" w:cs="Times New Roman"/>
      <w:b/>
      <w:bCs/>
      <w:color w:val="E36C0A" w:themeColor="accent6" w:themeShade="BF"/>
      <w:sz w:val="24"/>
      <w:szCs w:val="24"/>
      <w:lang w:val="ru-RU"/>
    </w:rPr>
  </w:style>
  <w:style w:type="character" w:customStyle="1" w:styleId="TNR120">
    <w:name w:val="Стиль TNR12 Знак"/>
    <w:basedOn w:val="10"/>
    <w:link w:val="TNR12"/>
    <w:rsid w:val="004D5F3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character" w:customStyle="1" w:styleId="RIZH0">
    <w:name w:val="Стиль RIZH Знак"/>
    <w:basedOn w:val="10"/>
    <w:link w:val="RIZH"/>
    <w:rsid w:val="004D5F35"/>
    <w:rPr>
      <w:rFonts w:ascii="Times New Roman" w:eastAsiaTheme="majorEastAsia" w:hAnsi="Times New Roman" w:cs="Times New Roman"/>
      <w:b/>
      <w:bCs/>
      <w:color w:val="E36C0A" w:themeColor="accent6" w:themeShade="BF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E8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2FA"/>
  </w:style>
  <w:style w:type="paragraph" w:styleId="a8">
    <w:name w:val="footer"/>
    <w:basedOn w:val="a"/>
    <w:link w:val="a9"/>
    <w:uiPriority w:val="99"/>
    <w:unhideWhenUsed/>
    <w:rsid w:val="00E8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2FA"/>
  </w:style>
  <w:style w:type="character" w:styleId="aa">
    <w:name w:val="Strong"/>
    <w:basedOn w:val="a0"/>
    <w:uiPriority w:val="22"/>
    <w:qFormat/>
    <w:rsid w:val="008630C3"/>
    <w:rPr>
      <w:b/>
      <w:bCs/>
    </w:rPr>
  </w:style>
  <w:style w:type="paragraph" w:styleId="3">
    <w:name w:val="toc 3"/>
    <w:basedOn w:val="a"/>
    <w:next w:val="a"/>
    <w:autoRedefine/>
    <w:uiPriority w:val="39"/>
    <w:unhideWhenUsed/>
    <w:rsid w:val="008C089A"/>
    <w:pPr>
      <w:spacing w:after="100" w:line="259" w:lineRule="auto"/>
      <w:ind w:left="440"/>
    </w:pPr>
    <w:rPr>
      <w:rFonts w:eastAsiaTheme="minorEastAsia" w:cs="Times New Roman"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8C089A"/>
    <w:pPr>
      <w:spacing w:after="100"/>
      <w:ind w:left="660"/>
    </w:pPr>
  </w:style>
  <w:style w:type="paragraph" w:styleId="ab">
    <w:name w:val="Balloon Text"/>
    <w:basedOn w:val="a"/>
    <w:link w:val="ac"/>
    <w:uiPriority w:val="99"/>
    <w:semiHidden/>
    <w:unhideWhenUsed/>
    <w:rsid w:val="003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1A8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6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6web.zoom.us/j/88319628982?pwd=npZLPhKZkRVy8AXsd48RDiaSxpSHWZ.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8319628982?pwd=npZLPhKZkRVy8AXsd48RDiaSxpSHWZ.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2414584673?pwd=Ea2j8soYixbJzCeMugMi356frjsbLn.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s06web.zoom.us/j/82414584673?pwd=Ea2j8soYixbJzCeMugMi356frjsbLn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s06web.zoom.us/j/88319628982?pwd=npZLPhKZkRVy8AXsd48RDiaSxpSHWZ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6472-FBBA-43B2-A43F-4B3FEED2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Vitaly</cp:lastModifiedBy>
  <cp:revision>3</cp:revision>
  <dcterms:created xsi:type="dcterms:W3CDTF">2023-11-22T09:16:00Z</dcterms:created>
  <dcterms:modified xsi:type="dcterms:W3CDTF">2023-11-22T09:46:00Z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155a66441cb4a14c7e6f0934fad6263f64cebacf9a4bc48ff83d50dda284ef21</vt:lpwstr>
  </property>
</Properties>
</file>