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7D867" w14:textId="133A02D3" w:rsidR="00C17742" w:rsidRPr="00150DFC" w:rsidRDefault="00C17742" w:rsidP="00C17742">
      <w:pPr>
        <w:spacing w:after="0" w:line="240" w:lineRule="auto"/>
        <w:ind w:firstLine="709"/>
        <w:jc w:val="both"/>
        <w:rPr>
          <w:rFonts w:ascii="Times New Roman" w:hAnsi="Times New Roman" w:cs="Times New Roman"/>
          <w:bCs/>
          <w:color w:val="000000"/>
          <w:sz w:val="28"/>
          <w:szCs w:val="28"/>
          <w:shd w:val="clear" w:color="auto" w:fill="FFFFFF"/>
        </w:rPr>
      </w:pPr>
      <w:r w:rsidRPr="00150DFC">
        <w:rPr>
          <w:rFonts w:ascii="Times New Roman" w:hAnsi="Times New Roman" w:cs="Times New Roman"/>
          <w:bCs/>
          <w:color w:val="000000"/>
          <w:sz w:val="28"/>
          <w:szCs w:val="28"/>
          <w:shd w:val="clear" w:color="auto" w:fill="FFFFFF"/>
        </w:rPr>
        <w:t>Научная статья</w:t>
      </w:r>
    </w:p>
    <w:p w14:paraId="09A5DC89" w14:textId="09733AB3" w:rsidR="00C17742" w:rsidRPr="00150DFC" w:rsidRDefault="00C17742" w:rsidP="00C17742">
      <w:pPr>
        <w:spacing w:after="0" w:line="240" w:lineRule="auto"/>
        <w:ind w:firstLine="709"/>
        <w:jc w:val="both"/>
        <w:rPr>
          <w:rFonts w:ascii="Times New Roman" w:hAnsi="Times New Roman" w:cs="Times New Roman"/>
          <w:bCs/>
          <w:color w:val="000000"/>
          <w:sz w:val="28"/>
          <w:szCs w:val="28"/>
          <w:shd w:val="clear" w:color="auto" w:fill="FFFFFF"/>
        </w:rPr>
      </w:pPr>
      <w:r w:rsidRPr="00150DFC">
        <w:rPr>
          <w:rFonts w:ascii="Times New Roman" w:hAnsi="Times New Roman" w:cs="Times New Roman"/>
          <w:bCs/>
          <w:color w:val="000000"/>
          <w:sz w:val="28"/>
          <w:szCs w:val="28"/>
          <w:shd w:val="clear" w:color="auto" w:fill="FFFFFF"/>
        </w:rPr>
        <w:t xml:space="preserve">УДК </w:t>
      </w:r>
      <w:proofErr w:type="spellStart"/>
      <w:r w:rsidR="007259ED" w:rsidRPr="00150DFC">
        <w:rPr>
          <w:rFonts w:ascii="Times New Roman" w:hAnsi="Times New Roman" w:cs="Times New Roman"/>
          <w:bCs/>
          <w:color w:val="000000"/>
          <w:sz w:val="28"/>
          <w:szCs w:val="28"/>
          <w:shd w:val="clear" w:color="auto" w:fill="FFFFFF"/>
        </w:rPr>
        <w:t>УДК</w:t>
      </w:r>
      <w:proofErr w:type="spellEnd"/>
      <w:r w:rsidR="007259ED" w:rsidRPr="00150DFC">
        <w:rPr>
          <w:rFonts w:ascii="Times New Roman" w:hAnsi="Times New Roman" w:cs="Times New Roman"/>
          <w:bCs/>
          <w:color w:val="000000"/>
          <w:sz w:val="28"/>
          <w:szCs w:val="28"/>
          <w:shd w:val="clear" w:color="auto" w:fill="FFFFFF"/>
        </w:rPr>
        <w:t xml:space="preserve"> 341.1/8</w:t>
      </w:r>
    </w:p>
    <w:p w14:paraId="1B863073" w14:textId="3B0A23A6" w:rsidR="00C17742" w:rsidRPr="00150DFC" w:rsidRDefault="00C17742" w:rsidP="00C17742">
      <w:pPr>
        <w:spacing w:after="0" w:line="240" w:lineRule="auto"/>
        <w:ind w:firstLine="709"/>
        <w:jc w:val="both"/>
        <w:rPr>
          <w:rFonts w:ascii="Times New Roman" w:hAnsi="Times New Roman" w:cs="Times New Roman"/>
          <w:bCs/>
          <w:color w:val="000000"/>
          <w:sz w:val="28"/>
          <w:szCs w:val="28"/>
          <w:shd w:val="clear" w:color="auto" w:fill="FFFFFF"/>
        </w:rPr>
      </w:pPr>
      <w:proofErr w:type="spellStart"/>
      <w:r w:rsidRPr="00150DFC">
        <w:rPr>
          <w:rFonts w:ascii="Times New Roman" w:hAnsi="Times New Roman" w:cs="Times New Roman"/>
          <w:bCs/>
          <w:color w:val="000000"/>
          <w:sz w:val="28"/>
          <w:szCs w:val="28"/>
          <w:shd w:val="clear" w:color="auto" w:fill="FFFFFF"/>
        </w:rPr>
        <w:t>doi</w:t>
      </w:r>
      <w:proofErr w:type="spellEnd"/>
    </w:p>
    <w:p w14:paraId="66ABD638" w14:textId="77777777" w:rsidR="00C17742" w:rsidRPr="00150DFC" w:rsidRDefault="00C17742" w:rsidP="00C17742">
      <w:pPr>
        <w:spacing w:after="0" w:line="240" w:lineRule="auto"/>
        <w:ind w:firstLine="709"/>
        <w:jc w:val="both"/>
        <w:rPr>
          <w:rFonts w:ascii="Times New Roman" w:hAnsi="Times New Roman" w:cs="Times New Roman"/>
          <w:bCs/>
          <w:color w:val="000000"/>
          <w:sz w:val="28"/>
          <w:szCs w:val="28"/>
          <w:shd w:val="clear" w:color="auto" w:fill="FFFFFF"/>
        </w:rPr>
      </w:pPr>
    </w:p>
    <w:p w14:paraId="40CDDBDF" w14:textId="77777777" w:rsidR="00C17742" w:rsidRPr="00150DFC" w:rsidRDefault="00C17742" w:rsidP="00C17742">
      <w:pPr>
        <w:spacing w:after="0" w:line="240" w:lineRule="auto"/>
        <w:ind w:firstLine="709"/>
        <w:jc w:val="center"/>
        <w:rPr>
          <w:rFonts w:ascii="Times New Roman" w:hAnsi="Times New Roman" w:cs="Times New Roman"/>
          <w:b/>
          <w:color w:val="000000"/>
          <w:sz w:val="28"/>
          <w:szCs w:val="28"/>
          <w:shd w:val="clear" w:color="auto" w:fill="FFFFFF"/>
        </w:rPr>
      </w:pPr>
    </w:p>
    <w:p w14:paraId="7B32A30D" w14:textId="550684C0" w:rsidR="00D61C66" w:rsidRPr="00150DFC" w:rsidRDefault="00D61C66" w:rsidP="007259ED">
      <w:pPr>
        <w:spacing w:before="120" w:after="120" w:line="240" w:lineRule="auto"/>
        <w:ind w:firstLine="709"/>
        <w:jc w:val="center"/>
        <w:rPr>
          <w:rFonts w:ascii="Times New Roman" w:hAnsi="Times New Roman" w:cs="Times New Roman"/>
          <w:b/>
          <w:color w:val="000000"/>
          <w:sz w:val="28"/>
          <w:szCs w:val="28"/>
          <w:shd w:val="clear" w:color="auto" w:fill="FFFFFF"/>
        </w:rPr>
      </w:pPr>
      <w:r w:rsidRPr="00150DFC">
        <w:rPr>
          <w:rFonts w:ascii="Times New Roman" w:hAnsi="Times New Roman" w:cs="Times New Roman"/>
          <w:b/>
          <w:color w:val="000000"/>
          <w:sz w:val="28"/>
          <w:szCs w:val="28"/>
          <w:shd w:val="clear" w:color="auto" w:fill="FFFFFF"/>
        </w:rPr>
        <w:t xml:space="preserve">Проблемы </w:t>
      </w:r>
      <w:r w:rsidR="00C17742" w:rsidRPr="00150DFC">
        <w:rPr>
          <w:rFonts w:ascii="Times New Roman" w:hAnsi="Times New Roman" w:cs="Times New Roman"/>
          <w:b/>
          <w:color w:val="000000"/>
          <w:sz w:val="28"/>
          <w:szCs w:val="28"/>
          <w:shd w:val="clear" w:color="auto" w:fill="FFFFFF"/>
        </w:rPr>
        <w:t>м</w:t>
      </w:r>
      <w:r w:rsidRPr="00150DFC">
        <w:rPr>
          <w:rFonts w:ascii="Times New Roman" w:hAnsi="Times New Roman" w:cs="Times New Roman"/>
          <w:b/>
          <w:color w:val="000000"/>
          <w:sz w:val="28"/>
          <w:szCs w:val="28"/>
          <w:shd w:val="clear" w:color="auto" w:fill="FFFFFF"/>
        </w:rPr>
        <w:t>еждународного права и управления киберпространством</w:t>
      </w:r>
    </w:p>
    <w:p w14:paraId="34A604AC" w14:textId="77777777" w:rsidR="00222010" w:rsidRPr="00222010" w:rsidRDefault="00222010" w:rsidP="00222010">
      <w:pPr>
        <w:spacing w:after="0" w:line="240" w:lineRule="auto"/>
        <w:ind w:firstLine="709"/>
        <w:jc w:val="both"/>
        <w:rPr>
          <w:rFonts w:ascii="Times New Roman" w:hAnsi="Times New Roman" w:cs="Times New Roman"/>
          <w:b/>
          <w:color w:val="000000"/>
          <w:sz w:val="28"/>
          <w:szCs w:val="28"/>
          <w:shd w:val="clear" w:color="auto" w:fill="FFFFFF"/>
        </w:rPr>
      </w:pPr>
      <w:r w:rsidRPr="00222010">
        <w:rPr>
          <w:rFonts w:ascii="Times New Roman" w:hAnsi="Times New Roman" w:cs="Times New Roman"/>
          <w:b/>
          <w:color w:val="000000"/>
          <w:sz w:val="28"/>
          <w:szCs w:val="28"/>
          <w:shd w:val="clear" w:color="auto" w:fill="FFFFFF"/>
        </w:rPr>
        <w:t>Малтыз Кирилл Игоревич</w:t>
      </w:r>
    </w:p>
    <w:p w14:paraId="6A02C451" w14:textId="29731935" w:rsidR="007259ED" w:rsidRPr="00222010" w:rsidRDefault="00222010" w:rsidP="00222010">
      <w:pPr>
        <w:spacing w:after="0" w:line="240" w:lineRule="auto"/>
        <w:ind w:firstLine="709"/>
        <w:jc w:val="both"/>
        <w:rPr>
          <w:rFonts w:ascii="Times New Roman" w:hAnsi="Times New Roman" w:cs="Times New Roman"/>
          <w:b/>
          <w:bCs/>
          <w:color w:val="000000"/>
          <w:sz w:val="28"/>
          <w:szCs w:val="28"/>
          <w:shd w:val="clear" w:color="auto" w:fill="FFFFFF"/>
        </w:rPr>
      </w:pPr>
      <w:r w:rsidRPr="00222010">
        <w:rPr>
          <w:rFonts w:ascii="Times New Roman" w:hAnsi="Times New Roman" w:cs="Times New Roman"/>
          <w:b/>
          <w:color w:val="000000"/>
          <w:sz w:val="28"/>
          <w:szCs w:val="28"/>
          <w:shd w:val="clear" w:color="auto" w:fill="FFFFFF"/>
        </w:rPr>
        <w:t xml:space="preserve">Московский государственный университет им. М.В. Ломоносова, Москва, Россия, maltyz.k@mail.ru, </w:t>
      </w:r>
      <w:hyperlink r:id="rId8" w:history="1">
        <w:r w:rsidRPr="00222010">
          <w:rPr>
            <w:rStyle w:val="ad"/>
            <w:rFonts w:ascii="Times New Roman" w:hAnsi="Times New Roman" w:cs="Times New Roman"/>
            <w:b/>
            <w:sz w:val="28"/>
            <w:szCs w:val="28"/>
            <w:shd w:val="clear" w:color="auto" w:fill="FFFFFF"/>
          </w:rPr>
          <w:t>https://orcid.org/0009-0006-9507-1099</w:t>
        </w:r>
      </w:hyperlink>
    </w:p>
    <w:p w14:paraId="2E928D1B" w14:textId="77777777" w:rsidR="007259ED" w:rsidRPr="00222010" w:rsidRDefault="007259ED" w:rsidP="007259ED">
      <w:pPr>
        <w:spacing w:after="0" w:line="240" w:lineRule="auto"/>
        <w:ind w:firstLine="709"/>
        <w:jc w:val="both"/>
        <w:rPr>
          <w:rFonts w:ascii="Times New Roman" w:hAnsi="Times New Roman" w:cs="Times New Roman"/>
          <w:color w:val="000000"/>
          <w:sz w:val="28"/>
          <w:szCs w:val="28"/>
          <w:shd w:val="clear" w:color="auto" w:fill="FFFFFF"/>
        </w:rPr>
      </w:pPr>
    </w:p>
    <w:p w14:paraId="5DE428A4" w14:textId="77777777" w:rsidR="00A446A9" w:rsidRPr="00150DFC" w:rsidRDefault="00A446A9" w:rsidP="00A446A9">
      <w:pPr>
        <w:spacing w:after="0" w:line="240" w:lineRule="auto"/>
        <w:ind w:firstLine="709"/>
        <w:jc w:val="center"/>
        <w:rPr>
          <w:rFonts w:ascii="Times New Roman" w:hAnsi="Times New Roman" w:cs="Times New Roman"/>
          <w:b/>
          <w:bCs/>
          <w:color w:val="000000"/>
          <w:sz w:val="28"/>
          <w:szCs w:val="28"/>
          <w:shd w:val="clear" w:color="auto" w:fill="FFFFFF"/>
          <w:lang w:val="en-US"/>
        </w:rPr>
      </w:pPr>
      <w:r w:rsidRPr="00150DFC">
        <w:rPr>
          <w:rFonts w:ascii="Times New Roman" w:hAnsi="Times New Roman" w:cs="Times New Roman"/>
          <w:b/>
          <w:bCs/>
          <w:color w:val="000000"/>
          <w:sz w:val="28"/>
          <w:szCs w:val="28"/>
          <w:shd w:val="clear" w:color="auto" w:fill="FFFFFF"/>
          <w:lang w:val="en-US"/>
        </w:rPr>
        <w:t>Problems of international law and cyberspace governance</w:t>
      </w:r>
    </w:p>
    <w:p w14:paraId="791AC601" w14:textId="77777777" w:rsidR="00222010" w:rsidRPr="00222010" w:rsidRDefault="00222010" w:rsidP="00222010">
      <w:pPr>
        <w:spacing w:after="0" w:line="240" w:lineRule="auto"/>
        <w:ind w:firstLine="709"/>
        <w:jc w:val="both"/>
        <w:rPr>
          <w:rFonts w:ascii="Times New Roman" w:hAnsi="Times New Roman" w:cs="Times New Roman"/>
          <w:b/>
          <w:bCs/>
          <w:color w:val="000000"/>
          <w:sz w:val="28"/>
          <w:szCs w:val="28"/>
          <w:shd w:val="clear" w:color="auto" w:fill="FFFFFF"/>
          <w:lang w:val="en-US"/>
        </w:rPr>
      </w:pPr>
      <w:proofErr w:type="spellStart"/>
      <w:r w:rsidRPr="00222010">
        <w:rPr>
          <w:rFonts w:ascii="Times New Roman" w:hAnsi="Times New Roman" w:cs="Times New Roman"/>
          <w:b/>
          <w:color w:val="000000"/>
          <w:sz w:val="28"/>
          <w:szCs w:val="28"/>
          <w:shd w:val="clear" w:color="auto" w:fill="FFFFFF"/>
          <w:lang w:val="en-US"/>
        </w:rPr>
        <w:t>Maltyz</w:t>
      </w:r>
      <w:proofErr w:type="spellEnd"/>
      <w:r w:rsidRPr="00222010">
        <w:rPr>
          <w:rFonts w:ascii="Times New Roman" w:hAnsi="Times New Roman" w:cs="Times New Roman"/>
          <w:b/>
          <w:color w:val="000000"/>
          <w:sz w:val="28"/>
          <w:szCs w:val="28"/>
          <w:shd w:val="clear" w:color="auto" w:fill="FFFFFF"/>
          <w:lang w:val="en-US"/>
        </w:rPr>
        <w:t xml:space="preserve"> Kirill </w:t>
      </w:r>
      <w:proofErr w:type="spellStart"/>
      <w:r w:rsidRPr="00222010">
        <w:rPr>
          <w:rFonts w:ascii="Times New Roman" w:hAnsi="Times New Roman" w:cs="Times New Roman"/>
          <w:b/>
          <w:color w:val="000000"/>
          <w:sz w:val="28"/>
          <w:szCs w:val="28"/>
          <w:shd w:val="clear" w:color="auto" w:fill="FFFFFF"/>
          <w:lang w:val="en-US"/>
        </w:rPr>
        <w:t>Igorevich</w:t>
      </w:r>
      <w:proofErr w:type="spellEnd"/>
    </w:p>
    <w:p w14:paraId="132B05F5" w14:textId="77777777" w:rsidR="00222010" w:rsidRPr="00222010" w:rsidRDefault="00222010" w:rsidP="00222010">
      <w:pPr>
        <w:spacing w:after="0" w:line="240" w:lineRule="auto"/>
        <w:ind w:firstLine="709"/>
        <w:jc w:val="both"/>
        <w:rPr>
          <w:rFonts w:ascii="Times New Roman" w:hAnsi="Times New Roman" w:cs="Times New Roman"/>
          <w:b/>
          <w:color w:val="000000"/>
          <w:sz w:val="28"/>
          <w:szCs w:val="28"/>
          <w:shd w:val="clear" w:color="auto" w:fill="FFFFFF"/>
          <w:lang w:val="en-US"/>
        </w:rPr>
      </w:pPr>
      <w:proofErr w:type="spellStart"/>
      <w:r w:rsidRPr="00222010">
        <w:rPr>
          <w:rFonts w:ascii="Times New Roman" w:hAnsi="Times New Roman" w:cs="Times New Roman"/>
          <w:b/>
          <w:color w:val="000000"/>
          <w:sz w:val="28"/>
          <w:szCs w:val="28"/>
          <w:shd w:val="clear" w:color="auto" w:fill="FFFFFF"/>
          <w:lang w:val="en-US"/>
        </w:rPr>
        <w:t>Lomonosov</w:t>
      </w:r>
      <w:proofErr w:type="spellEnd"/>
      <w:r w:rsidRPr="00222010">
        <w:rPr>
          <w:rFonts w:ascii="Times New Roman" w:hAnsi="Times New Roman" w:cs="Times New Roman"/>
          <w:b/>
          <w:color w:val="000000"/>
          <w:sz w:val="28"/>
          <w:szCs w:val="28"/>
          <w:shd w:val="clear" w:color="auto" w:fill="FFFFFF"/>
          <w:lang w:val="en-US"/>
        </w:rPr>
        <w:t xml:space="preserve"> Moscow State University, Moscow, Russia, maltyz.k@mail.ru, </w:t>
      </w:r>
      <w:hyperlink r:id="rId9" w:history="1">
        <w:r w:rsidRPr="00222010">
          <w:rPr>
            <w:rStyle w:val="ad"/>
            <w:rFonts w:ascii="Times New Roman" w:hAnsi="Times New Roman" w:cs="Times New Roman"/>
            <w:b/>
            <w:sz w:val="28"/>
            <w:szCs w:val="28"/>
            <w:shd w:val="clear" w:color="auto" w:fill="FFFFFF"/>
            <w:lang w:val="en-US"/>
          </w:rPr>
          <w:t>https://orcid.org/0009-0006-9507-1099</w:t>
        </w:r>
      </w:hyperlink>
    </w:p>
    <w:p w14:paraId="1514C32B" w14:textId="77777777" w:rsidR="007259ED" w:rsidRPr="00150DFC" w:rsidRDefault="007259ED" w:rsidP="007259ED">
      <w:pPr>
        <w:spacing w:after="0" w:line="240" w:lineRule="auto"/>
        <w:ind w:firstLine="709"/>
        <w:jc w:val="both"/>
        <w:rPr>
          <w:rFonts w:ascii="Times New Roman" w:hAnsi="Times New Roman" w:cs="Times New Roman"/>
          <w:color w:val="000000"/>
          <w:sz w:val="28"/>
          <w:szCs w:val="28"/>
          <w:shd w:val="clear" w:color="auto" w:fill="FFFFFF"/>
          <w:lang w:val="en-US"/>
        </w:rPr>
      </w:pPr>
    </w:p>
    <w:p w14:paraId="3BE4658C" w14:textId="77777777" w:rsidR="00150DFC" w:rsidRPr="00150DFC" w:rsidRDefault="00150DFC" w:rsidP="007259ED">
      <w:pPr>
        <w:spacing w:after="0" w:line="240" w:lineRule="auto"/>
        <w:ind w:firstLine="709"/>
        <w:jc w:val="both"/>
        <w:rPr>
          <w:rFonts w:ascii="Times New Roman" w:hAnsi="Times New Roman" w:cs="Times New Roman"/>
          <w:color w:val="000000"/>
          <w:sz w:val="28"/>
          <w:szCs w:val="28"/>
          <w:shd w:val="clear" w:color="auto" w:fill="FFFFFF"/>
          <w:lang w:val="en-US"/>
        </w:rPr>
      </w:pPr>
    </w:p>
    <w:p w14:paraId="225EF272" w14:textId="3DD1D418" w:rsidR="00150DFC" w:rsidRPr="00150DFC" w:rsidRDefault="00222010" w:rsidP="00150DFC">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Аннотация: </w:t>
      </w:r>
      <w:proofErr w:type="gramStart"/>
      <w:r>
        <w:rPr>
          <w:rFonts w:ascii="Times New Roman" w:hAnsi="Times New Roman" w:cs="Times New Roman"/>
          <w:color w:val="000000"/>
          <w:sz w:val="28"/>
          <w:szCs w:val="28"/>
          <w:shd w:val="clear" w:color="auto" w:fill="FFFFFF"/>
        </w:rPr>
        <w:t>В</w:t>
      </w:r>
      <w:proofErr w:type="gramEnd"/>
      <w:r>
        <w:rPr>
          <w:rFonts w:ascii="Times New Roman" w:hAnsi="Times New Roman" w:cs="Times New Roman"/>
          <w:color w:val="000000"/>
          <w:sz w:val="28"/>
          <w:szCs w:val="28"/>
          <w:shd w:val="clear" w:color="auto" w:fill="FFFFFF"/>
        </w:rPr>
        <w:t xml:space="preserve"> </w:t>
      </w:r>
      <w:r w:rsidR="00150DFC" w:rsidRPr="00150DFC">
        <w:rPr>
          <w:rFonts w:ascii="Times New Roman" w:hAnsi="Times New Roman" w:cs="Times New Roman"/>
          <w:color w:val="000000"/>
          <w:sz w:val="28"/>
          <w:szCs w:val="28"/>
          <w:shd w:val="clear" w:color="auto" w:fill="FFFFFF"/>
        </w:rPr>
        <w:t xml:space="preserve">тексте рассматривается отсутствие международно-правового режима в киберпространстве, обусловленное сложностью и юрисдикцией субъектов в этой области. Международные субъекты высказывают поддержку идеи цифрового суверенитета для контроля над информационным пространством, что создает препятствия для развития международного права в области </w:t>
      </w:r>
      <w:proofErr w:type="spellStart"/>
      <w:r w:rsidR="00150DFC" w:rsidRPr="00150DFC">
        <w:rPr>
          <w:rFonts w:ascii="Times New Roman" w:hAnsi="Times New Roman" w:cs="Times New Roman"/>
          <w:color w:val="000000"/>
          <w:sz w:val="28"/>
          <w:szCs w:val="28"/>
          <w:shd w:val="clear" w:color="auto" w:fill="FFFFFF"/>
        </w:rPr>
        <w:t>кибербезопасности</w:t>
      </w:r>
      <w:proofErr w:type="spellEnd"/>
      <w:r w:rsidR="00150DFC" w:rsidRPr="00150DFC">
        <w:rPr>
          <w:rFonts w:ascii="Times New Roman" w:hAnsi="Times New Roman" w:cs="Times New Roman"/>
          <w:color w:val="000000"/>
          <w:sz w:val="28"/>
          <w:szCs w:val="28"/>
          <w:shd w:val="clear" w:color="auto" w:fill="FFFFFF"/>
        </w:rPr>
        <w:t xml:space="preserve">. Неопределенность субъектов международного права в киберпространстве и отсутствие четкого регулирования вызывают </w:t>
      </w:r>
      <w:r w:rsidR="00BD3BED">
        <w:rPr>
          <w:rFonts w:ascii="Times New Roman" w:hAnsi="Times New Roman" w:cs="Times New Roman"/>
          <w:color w:val="000000"/>
          <w:sz w:val="28"/>
          <w:szCs w:val="28"/>
          <w:shd w:val="clear" w:color="auto" w:fill="FFFFFF"/>
        </w:rPr>
        <w:t>сложности в заключении международных соглашений.</w:t>
      </w:r>
    </w:p>
    <w:p w14:paraId="2F87B3CA" w14:textId="710A607B" w:rsidR="00150DFC" w:rsidRPr="00150DFC" w:rsidRDefault="00150DFC" w:rsidP="00150DFC">
      <w:pPr>
        <w:spacing w:after="0" w:line="240" w:lineRule="auto"/>
        <w:ind w:firstLine="709"/>
        <w:jc w:val="both"/>
        <w:rPr>
          <w:rFonts w:ascii="Times New Roman" w:hAnsi="Times New Roman" w:cs="Times New Roman"/>
          <w:color w:val="000000"/>
          <w:sz w:val="28"/>
          <w:szCs w:val="28"/>
          <w:shd w:val="clear" w:color="auto" w:fill="FFFFFF"/>
        </w:rPr>
      </w:pPr>
      <w:r w:rsidRPr="00150DFC">
        <w:rPr>
          <w:rFonts w:ascii="Times New Roman" w:hAnsi="Times New Roman" w:cs="Times New Roman"/>
          <w:b/>
          <w:bCs/>
          <w:color w:val="000000"/>
          <w:sz w:val="28"/>
          <w:szCs w:val="28"/>
          <w:shd w:val="clear" w:color="auto" w:fill="FFFFFF"/>
        </w:rPr>
        <w:t xml:space="preserve">Ключевые слова: </w:t>
      </w:r>
      <w:r w:rsidRPr="00150DFC">
        <w:rPr>
          <w:rFonts w:ascii="Times New Roman" w:hAnsi="Times New Roman" w:cs="Times New Roman"/>
          <w:color w:val="000000"/>
          <w:sz w:val="28"/>
          <w:szCs w:val="28"/>
          <w:shd w:val="clear" w:color="auto" w:fill="FFFFFF"/>
        </w:rPr>
        <w:t>международно-</w:t>
      </w:r>
      <w:r w:rsidR="00BD3BED">
        <w:rPr>
          <w:rFonts w:ascii="Times New Roman" w:hAnsi="Times New Roman" w:cs="Times New Roman"/>
          <w:color w:val="000000"/>
          <w:sz w:val="28"/>
          <w:szCs w:val="28"/>
          <w:shd w:val="clear" w:color="auto" w:fill="FFFFFF"/>
        </w:rPr>
        <w:t>правовое регулирование</w:t>
      </w:r>
      <w:r w:rsidRPr="00150DFC">
        <w:rPr>
          <w:rFonts w:ascii="Times New Roman" w:hAnsi="Times New Roman" w:cs="Times New Roman"/>
          <w:color w:val="000000"/>
          <w:sz w:val="28"/>
          <w:szCs w:val="28"/>
          <w:shd w:val="clear" w:color="auto" w:fill="FFFFFF"/>
        </w:rPr>
        <w:t>, киберпространство, цифровой суверенитет, информационное п</w:t>
      </w:r>
      <w:r w:rsidR="00BD3BED">
        <w:rPr>
          <w:rFonts w:ascii="Times New Roman" w:hAnsi="Times New Roman" w:cs="Times New Roman"/>
          <w:color w:val="000000"/>
          <w:sz w:val="28"/>
          <w:szCs w:val="28"/>
          <w:shd w:val="clear" w:color="auto" w:fill="FFFFFF"/>
        </w:rPr>
        <w:t xml:space="preserve">ространство, </w:t>
      </w:r>
      <w:proofErr w:type="spellStart"/>
      <w:r w:rsidR="00BD3BED">
        <w:rPr>
          <w:rFonts w:ascii="Times New Roman" w:hAnsi="Times New Roman" w:cs="Times New Roman"/>
          <w:color w:val="000000"/>
          <w:sz w:val="28"/>
          <w:szCs w:val="28"/>
          <w:shd w:val="clear" w:color="auto" w:fill="FFFFFF"/>
        </w:rPr>
        <w:t>кибербезопасность</w:t>
      </w:r>
      <w:proofErr w:type="spellEnd"/>
      <w:r w:rsidR="00BD3BED">
        <w:rPr>
          <w:rFonts w:ascii="Times New Roman" w:hAnsi="Times New Roman" w:cs="Times New Roman"/>
          <w:color w:val="000000"/>
          <w:sz w:val="28"/>
          <w:szCs w:val="28"/>
          <w:shd w:val="clear" w:color="auto" w:fill="FFFFFF"/>
        </w:rPr>
        <w:t>,</w:t>
      </w:r>
      <w:r w:rsidRPr="00150DFC">
        <w:rPr>
          <w:rFonts w:ascii="Times New Roman" w:hAnsi="Times New Roman" w:cs="Times New Roman"/>
          <w:color w:val="000000"/>
          <w:sz w:val="28"/>
          <w:szCs w:val="28"/>
          <w:shd w:val="clear" w:color="auto" w:fill="FFFFFF"/>
        </w:rPr>
        <w:t xml:space="preserve"> </w:t>
      </w:r>
      <w:proofErr w:type="spellStart"/>
      <w:r w:rsidRPr="00150DFC">
        <w:rPr>
          <w:rFonts w:ascii="Times New Roman" w:hAnsi="Times New Roman" w:cs="Times New Roman"/>
          <w:color w:val="000000"/>
          <w:sz w:val="28"/>
          <w:szCs w:val="28"/>
          <w:shd w:val="clear" w:color="auto" w:fill="FFFFFF"/>
        </w:rPr>
        <w:t>киберальянс</w:t>
      </w:r>
      <w:proofErr w:type="spellEnd"/>
      <w:r w:rsidRPr="00150DFC">
        <w:rPr>
          <w:rFonts w:ascii="Times New Roman" w:hAnsi="Times New Roman" w:cs="Times New Roman"/>
          <w:color w:val="000000"/>
          <w:sz w:val="28"/>
          <w:szCs w:val="28"/>
          <w:shd w:val="clear" w:color="auto" w:fill="FFFFFF"/>
        </w:rPr>
        <w:t>, государственный контроль.</w:t>
      </w:r>
    </w:p>
    <w:p w14:paraId="14B981C6" w14:textId="77777777" w:rsidR="00BD3BED" w:rsidRDefault="00150DFC" w:rsidP="00BD3BED">
      <w:pPr>
        <w:spacing w:before="120" w:after="0" w:line="240" w:lineRule="auto"/>
        <w:ind w:firstLine="709"/>
        <w:jc w:val="both"/>
        <w:rPr>
          <w:rFonts w:ascii="Times New Roman" w:hAnsi="Times New Roman" w:cs="Times New Roman"/>
          <w:color w:val="000000"/>
          <w:sz w:val="28"/>
          <w:szCs w:val="28"/>
          <w:shd w:val="clear" w:color="auto" w:fill="FFFFFF"/>
          <w:lang w:val="en-US"/>
        </w:rPr>
      </w:pPr>
      <w:r w:rsidRPr="00150DFC">
        <w:rPr>
          <w:rFonts w:ascii="Times New Roman" w:hAnsi="Times New Roman" w:cs="Times New Roman"/>
          <w:b/>
          <w:bCs/>
          <w:color w:val="000000"/>
          <w:sz w:val="28"/>
          <w:szCs w:val="28"/>
          <w:shd w:val="clear" w:color="auto" w:fill="FFFFFF"/>
          <w:lang w:val="en-US"/>
        </w:rPr>
        <w:t>Abstract:</w:t>
      </w:r>
      <w:r w:rsidRPr="00150DFC">
        <w:rPr>
          <w:rFonts w:ascii="Times New Roman" w:hAnsi="Times New Roman" w:cs="Times New Roman"/>
          <w:color w:val="000000"/>
          <w:sz w:val="28"/>
          <w:szCs w:val="28"/>
          <w:shd w:val="clear" w:color="auto" w:fill="FFFFFF"/>
          <w:lang w:val="en-US"/>
        </w:rPr>
        <w:t xml:space="preserve"> </w:t>
      </w:r>
      <w:r w:rsidR="00BD3BED" w:rsidRPr="00BD3BED">
        <w:rPr>
          <w:rFonts w:ascii="Times New Roman" w:hAnsi="Times New Roman" w:cs="Times New Roman"/>
          <w:color w:val="000000"/>
          <w:sz w:val="28"/>
          <w:szCs w:val="28"/>
          <w:shd w:val="clear" w:color="auto" w:fill="FFFFFF"/>
          <w:lang w:val="en-US"/>
        </w:rPr>
        <w:t>The text discusses the lack of an international legal regime in cyberspace due to the complexity and jurisdiction of actors in this area. International actors express support for the idea of digital sovereignty to control information space, which creates obstacles to the development of international cybersecurity law. The ambiguity of the actors of international law in cyberspace and the lack of clear regulation cause difficulties in concluding international agreement</w:t>
      </w:r>
      <w:r w:rsidR="00BD3BED">
        <w:rPr>
          <w:rFonts w:ascii="Times New Roman" w:hAnsi="Times New Roman" w:cs="Times New Roman"/>
          <w:color w:val="000000"/>
          <w:sz w:val="28"/>
          <w:szCs w:val="28"/>
          <w:shd w:val="clear" w:color="auto" w:fill="FFFFFF"/>
          <w:lang w:val="en-US"/>
        </w:rPr>
        <w:t>s</w:t>
      </w:r>
    </w:p>
    <w:p w14:paraId="4F5A3C04" w14:textId="77777777" w:rsidR="00BD3BED" w:rsidRDefault="00150DFC" w:rsidP="00BD3BED">
      <w:pPr>
        <w:spacing w:before="120" w:after="0" w:line="240" w:lineRule="auto"/>
        <w:ind w:firstLine="709"/>
        <w:jc w:val="both"/>
        <w:rPr>
          <w:rFonts w:ascii="Times New Roman" w:hAnsi="Times New Roman" w:cs="Times New Roman"/>
          <w:color w:val="000000"/>
          <w:sz w:val="28"/>
          <w:szCs w:val="28"/>
          <w:shd w:val="clear" w:color="auto" w:fill="FFFFFF"/>
          <w:lang w:val="en-US"/>
        </w:rPr>
      </w:pPr>
      <w:r w:rsidRPr="00150DFC">
        <w:rPr>
          <w:rFonts w:ascii="Times New Roman" w:hAnsi="Times New Roman" w:cs="Times New Roman"/>
          <w:b/>
          <w:bCs/>
          <w:color w:val="000000"/>
          <w:sz w:val="28"/>
          <w:szCs w:val="28"/>
          <w:shd w:val="clear" w:color="auto" w:fill="FFFFFF"/>
          <w:lang w:val="en-US"/>
        </w:rPr>
        <w:t>Keywords:</w:t>
      </w:r>
      <w:r w:rsidRPr="00150DFC">
        <w:rPr>
          <w:rFonts w:ascii="Times New Roman" w:hAnsi="Times New Roman" w:cs="Times New Roman"/>
          <w:color w:val="000000"/>
          <w:sz w:val="28"/>
          <w:szCs w:val="28"/>
          <w:shd w:val="clear" w:color="auto" w:fill="FFFFFF"/>
          <w:lang w:val="en-US"/>
        </w:rPr>
        <w:t xml:space="preserve"> </w:t>
      </w:r>
      <w:r w:rsidR="00BD3BED" w:rsidRPr="00BD3BED">
        <w:rPr>
          <w:rFonts w:ascii="Times New Roman" w:hAnsi="Times New Roman" w:cs="Times New Roman"/>
          <w:color w:val="000000"/>
          <w:sz w:val="28"/>
          <w:szCs w:val="28"/>
          <w:shd w:val="clear" w:color="auto" w:fill="FFFFFF"/>
          <w:lang w:val="en-US"/>
        </w:rPr>
        <w:t>international legal regulation, cyberspace, digital sovereignty, information space, cybersecurity, cyber alliance, state control.</w:t>
      </w:r>
      <w:bookmarkStart w:id="0" w:name="_Hlk155880989"/>
    </w:p>
    <w:p w14:paraId="60A61BD6" w14:textId="704D6656" w:rsidR="00D61C66" w:rsidRPr="00222010" w:rsidRDefault="00D61C66" w:rsidP="00BD3BED">
      <w:pPr>
        <w:spacing w:before="120" w:after="0" w:line="240" w:lineRule="auto"/>
        <w:ind w:firstLine="709"/>
        <w:jc w:val="both"/>
        <w:rPr>
          <w:rFonts w:ascii="Times New Roman" w:hAnsi="Times New Roman" w:cs="Times New Roman"/>
          <w:color w:val="000000"/>
          <w:sz w:val="28"/>
          <w:szCs w:val="28"/>
          <w:shd w:val="clear" w:color="auto" w:fill="FFFFFF"/>
        </w:rPr>
      </w:pPr>
      <w:r w:rsidRPr="00150DFC">
        <w:rPr>
          <w:rFonts w:ascii="Times New Roman" w:hAnsi="Times New Roman" w:cs="Times New Roman"/>
          <w:color w:val="000000"/>
          <w:sz w:val="28"/>
          <w:szCs w:val="28"/>
          <w:shd w:val="clear" w:color="auto" w:fill="FFFFFF"/>
        </w:rPr>
        <w:t>Фома</w:t>
      </w:r>
      <w:r w:rsidRPr="00BD3BED">
        <w:rPr>
          <w:rFonts w:ascii="Times New Roman" w:hAnsi="Times New Roman" w:cs="Times New Roman"/>
          <w:color w:val="000000"/>
          <w:sz w:val="28"/>
          <w:szCs w:val="28"/>
          <w:shd w:val="clear" w:color="auto" w:fill="FFFFFF"/>
        </w:rPr>
        <w:t xml:space="preserve"> </w:t>
      </w:r>
      <w:r w:rsidRPr="00150DFC">
        <w:rPr>
          <w:rFonts w:ascii="Times New Roman" w:hAnsi="Times New Roman" w:cs="Times New Roman"/>
          <w:color w:val="000000"/>
          <w:sz w:val="28"/>
          <w:szCs w:val="28"/>
          <w:shd w:val="clear" w:color="auto" w:fill="FFFFFF"/>
        </w:rPr>
        <w:t>Аквинский</w:t>
      </w:r>
      <w:r w:rsidRPr="00BD3BED">
        <w:rPr>
          <w:rFonts w:ascii="Times New Roman" w:hAnsi="Times New Roman" w:cs="Times New Roman"/>
          <w:color w:val="000000"/>
          <w:sz w:val="28"/>
          <w:szCs w:val="28"/>
          <w:shd w:val="clear" w:color="auto" w:fill="FFFFFF"/>
        </w:rPr>
        <w:t xml:space="preserve"> </w:t>
      </w:r>
      <w:r w:rsidRPr="00150DFC">
        <w:rPr>
          <w:rFonts w:ascii="Times New Roman" w:hAnsi="Times New Roman" w:cs="Times New Roman"/>
          <w:color w:val="000000"/>
          <w:sz w:val="28"/>
          <w:szCs w:val="28"/>
          <w:shd w:val="clear" w:color="auto" w:fill="FFFFFF"/>
        </w:rPr>
        <w:t>в</w:t>
      </w:r>
      <w:r w:rsidRPr="00BD3BED">
        <w:rPr>
          <w:rFonts w:ascii="Times New Roman" w:hAnsi="Times New Roman" w:cs="Times New Roman"/>
          <w:color w:val="000000"/>
          <w:sz w:val="28"/>
          <w:szCs w:val="28"/>
          <w:shd w:val="clear" w:color="auto" w:fill="FFFFFF"/>
        </w:rPr>
        <w:t xml:space="preserve"> </w:t>
      </w:r>
      <w:r w:rsidRPr="00150DFC">
        <w:rPr>
          <w:rFonts w:ascii="Times New Roman" w:hAnsi="Times New Roman" w:cs="Times New Roman"/>
          <w:color w:val="000000"/>
          <w:sz w:val="28"/>
          <w:szCs w:val="28"/>
          <w:shd w:val="clear" w:color="auto" w:fill="FFFFFF"/>
        </w:rPr>
        <w:t>своем</w:t>
      </w:r>
      <w:r w:rsidRPr="00BD3BED">
        <w:rPr>
          <w:rFonts w:ascii="Times New Roman" w:hAnsi="Times New Roman" w:cs="Times New Roman"/>
          <w:color w:val="000000"/>
          <w:sz w:val="28"/>
          <w:szCs w:val="28"/>
          <w:shd w:val="clear" w:color="auto" w:fill="FFFFFF"/>
        </w:rPr>
        <w:t xml:space="preserve"> </w:t>
      </w:r>
      <w:r w:rsidRPr="00BD3BED">
        <w:rPr>
          <w:rFonts w:ascii="Times New Roman" w:hAnsi="Times New Roman" w:cs="Times New Roman"/>
          <w:color w:val="000000"/>
          <w:sz w:val="28"/>
          <w:szCs w:val="28"/>
          <w:shd w:val="clear" w:color="auto" w:fill="FFFFFF"/>
          <w:lang w:val="en-US"/>
        </w:rPr>
        <w:t>magnum</w:t>
      </w:r>
      <w:r w:rsidRPr="00BD3BED">
        <w:rPr>
          <w:rFonts w:ascii="Times New Roman" w:hAnsi="Times New Roman" w:cs="Times New Roman"/>
          <w:color w:val="000000"/>
          <w:sz w:val="28"/>
          <w:szCs w:val="28"/>
          <w:shd w:val="clear" w:color="auto" w:fill="FFFFFF"/>
        </w:rPr>
        <w:t xml:space="preserve"> </w:t>
      </w:r>
      <w:r w:rsidRPr="00BD3BED">
        <w:rPr>
          <w:rFonts w:ascii="Times New Roman" w:hAnsi="Times New Roman" w:cs="Times New Roman"/>
          <w:color w:val="000000"/>
          <w:sz w:val="28"/>
          <w:szCs w:val="28"/>
          <w:shd w:val="clear" w:color="auto" w:fill="FFFFFF"/>
          <w:lang w:val="en-US"/>
        </w:rPr>
        <w:t>opus</w:t>
      </w:r>
      <w:r w:rsidR="00150DFC" w:rsidRPr="00BD3BED">
        <w:rPr>
          <w:rFonts w:ascii="Times New Roman" w:hAnsi="Times New Roman" w:cs="Times New Roman"/>
          <w:color w:val="000000"/>
          <w:sz w:val="28"/>
          <w:szCs w:val="28"/>
          <w:shd w:val="clear" w:color="auto" w:fill="FFFFFF"/>
        </w:rPr>
        <w:t xml:space="preserve"> «</w:t>
      </w:r>
      <w:r w:rsidRPr="00BD3BED">
        <w:rPr>
          <w:rStyle w:val="a8"/>
          <w:rFonts w:ascii="Times New Roman" w:hAnsi="Times New Roman" w:cs="Times New Roman"/>
          <w:color w:val="000000"/>
          <w:sz w:val="28"/>
          <w:szCs w:val="28"/>
          <w:shd w:val="clear" w:color="auto" w:fill="FFFFFF"/>
          <w:lang w:val="en-US"/>
        </w:rPr>
        <w:t>Summa</w:t>
      </w:r>
      <w:r w:rsidRPr="00BD3BED">
        <w:rPr>
          <w:rStyle w:val="a8"/>
          <w:rFonts w:ascii="Times New Roman" w:hAnsi="Times New Roman" w:cs="Times New Roman"/>
          <w:color w:val="000000"/>
          <w:sz w:val="28"/>
          <w:szCs w:val="28"/>
          <w:shd w:val="clear" w:color="auto" w:fill="FFFFFF"/>
        </w:rPr>
        <w:t xml:space="preserve"> </w:t>
      </w:r>
      <w:proofErr w:type="spellStart"/>
      <w:r w:rsidRPr="00BD3BED">
        <w:rPr>
          <w:rStyle w:val="a8"/>
          <w:rFonts w:ascii="Times New Roman" w:hAnsi="Times New Roman" w:cs="Times New Roman"/>
          <w:color w:val="000000"/>
          <w:sz w:val="28"/>
          <w:szCs w:val="28"/>
          <w:shd w:val="clear" w:color="auto" w:fill="FFFFFF"/>
          <w:lang w:val="en-US"/>
        </w:rPr>
        <w:t>Theologica</w:t>
      </w:r>
      <w:proofErr w:type="spellEnd"/>
      <w:r w:rsidR="00E96D15" w:rsidRPr="00BD3BED">
        <w:rPr>
          <w:rStyle w:val="a8"/>
          <w:rFonts w:ascii="Times New Roman" w:hAnsi="Times New Roman" w:cs="Times New Roman"/>
          <w:color w:val="000000"/>
          <w:sz w:val="28"/>
          <w:szCs w:val="28"/>
          <w:shd w:val="clear" w:color="auto" w:fill="FFFFFF"/>
        </w:rPr>
        <w:t>»</w:t>
      </w:r>
      <w:r w:rsidRPr="00BD3BED">
        <w:rPr>
          <w:rFonts w:ascii="Times New Roman" w:hAnsi="Times New Roman" w:cs="Times New Roman"/>
          <w:color w:val="000000"/>
          <w:sz w:val="28"/>
          <w:szCs w:val="28"/>
          <w:shd w:val="clear" w:color="auto" w:fill="FFFFFF"/>
          <w:lang w:val="en-US"/>
        </w:rPr>
        <w:t> </w:t>
      </w:r>
      <w:r w:rsidRPr="00150DFC">
        <w:rPr>
          <w:rFonts w:ascii="Times New Roman" w:hAnsi="Times New Roman" w:cs="Times New Roman"/>
          <w:color w:val="000000"/>
          <w:sz w:val="28"/>
          <w:szCs w:val="28"/>
          <w:shd w:val="clear" w:color="auto" w:fill="FFFFFF"/>
        </w:rPr>
        <w:t>упомянул</w:t>
      </w:r>
      <w:r w:rsidRPr="00BD3BED">
        <w:rPr>
          <w:rFonts w:ascii="Times New Roman" w:hAnsi="Times New Roman" w:cs="Times New Roman"/>
          <w:color w:val="000000"/>
          <w:sz w:val="28"/>
          <w:szCs w:val="28"/>
          <w:shd w:val="clear" w:color="auto" w:fill="FFFFFF"/>
        </w:rPr>
        <w:t xml:space="preserve">: </w:t>
      </w:r>
      <w:r w:rsidR="00E96D15" w:rsidRPr="00BD3BED">
        <w:rPr>
          <w:rFonts w:ascii="Times New Roman" w:hAnsi="Times New Roman" w:cs="Times New Roman"/>
          <w:color w:val="000000"/>
          <w:sz w:val="28"/>
          <w:szCs w:val="28"/>
          <w:shd w:val="clear" w:color="auto" w:fill="FFFFFF"/>
        </w:rPr>
        <w:t>«</w:t>
      </w:r>
      <w:r w:rsidRPr="00150DFC">
        <w:rPr>
          <w:rFonts w:ascii="Times New Roman" w:hAnsi="Times New Roman" w:cs="Times New Roman"/>
          <w:color w:val="000000"/>
          <w:sz w:val="28"/>
          <w:szCs w:val="28"/>
          <w:shd w:val="clear" w:color="auto" w:fill="FFFFFF"/>
        </w:rPr>
        <w:t>Закон</w:t>
      </w:r>
      <w:r w:rsidRPr="00BD3BED">
        <w:rPr>
          <w:rFonts w:ascii="Times New Roman" w:hAnsi="Times New Roman" w:cs="Times New Roman"/>
          <w:color w:val="000000"/>
          <w:sz w:val="28"/>
          <w:szCs w:val="28"/>
          <w:shd w:val="clear" w:color="auto" w:fill="FFFFFF"/>
        </w:rPr>
        <w:t xml:space="preserve"> — </w:t>
      </w:r>
      <w:r w:rsidRPr="00150DFC">
        <w:rPr>
          <w:rFonts w:ascii="Times New Roman" w:hAnsi="Times New Roman" w:cs="Times New Roman"/>
          <w:color w:val="000000"/>
          <w:sz w:val="28"/>
          <w:szCs w:val="28"/>
          <w:shd w:val="clear" w:color="auto" w:fill="FFFFFF"/>
        </w:rPr>
        <w:t>это</w:t>
      </w:r>
      <w:r w:rsidRPr="00BD3BED">
        <w:rPr>
          <w:rFonts w:ascii="Times New Roman" w:hAnsi="Times New Roman" w:cs="Times New Roman"/>
          <w:color w:val="000000"/>
          <w:sz w:val="28"/>
          <w:szCs w:val="28"/>
          <w:shd w:val="clear" w:color="auto" w:fill="FFFFFF"/>
        </w:rPr>
        <w:t xml:space="preserve"> </w:t>
      </w:r>
      <w:r w:rsidRPr="00150DFC">
        <w:rPr>
          <w:rFonts w:ascii="Times New Roman" w:hAnsi="Times New Roman" w:cs="Times New Roman"/>
          <w:color w:val="000000"/>
          <w:sz w:val="28"/>
          <w:szCs w:val="28"/>
          <w:shd w:val="clear" w:color="auto" w:fill="FFFFFF"/>
        </w:rPr>
        <w:t>установление</w:t>
      </w:r>
      <w:r w:rsidRPr="00BD3BED">
        <w:rPr>
          <w:rFonts w:ascii="Times New Roman" w:hAnsi="Times New Roman" w:cs="Times New Roman"/>
          <w:color w:val="000000"/>
          <w:sz w:val="28"/>
          <w:szCs w:val="28"/>
          <w:shd w:val="clear" w:color="auto" w:fill="FFFFFF"/>
        </w:rPr>
        <w:t xml:space="preserve"> </w:t>
      </w:r>
      <w:r w:rsidRPr="00150DFC">
        <w:rPr>
          <w:rFonts w:ascii="Times New Roman" w:hAnsi="Times New Roman" w:cs="Times New Roman"/>
          <w:color w:val="000000"/>
          <w:sz w:val="28"/>
          <w:szCs w:val="28"/>
          <w:shd w:val="clear" w:color="auto" w:fill="FFFFFF"/>
        </w:rPr>
        <w:t>разума</w:t>
      </w:r>
      <w:r w:rsidRPr="00BD3BED">
        <w:rPr>
          <w:rFonts w:ascii="Times New Roman" w:hAnsi="Times New Roman" w:cs="Times New Roman"/>
          <w:color w:val="000000"/>
          <w:sz w:val="28"/>
          <w:szCs w:val="28"/>
          <w:shd w:val="clear" w:color="auto" w:fill="FFFFFF"/>
        </w:rPr>
        <w:t xml:space="preserve"> </w:t>
      </w:r>
      <w:r w:rsidRPr="00150DFC">
        <w:rPr>
          <w:rFonts w:ascii="Times New Roman" w:hAnsi="Times New Roman" w:cs="Times New Roman"/>
          <w:color w:val="000000"/>
          <w:sz w:val="28"/>
          <w:szCs w:val="28"/>
          <w:shd w:val="clear" w:color="auto" w:fill="FFFFFF"/>
        </w:rPr>
        <w:t>для</w:t>
      </w:r>
      <w:r w:rsidRPr="00BD3BED">
        <w:rPr>
          <w:rFonts w:ascii="Times New Roman" w:hAnsi="Times New Roman" w:cs="Times New Roman"/>
          <w:color w:val="000000"/>
          <w:sz w:val="28"/>
          <w:szCs w:val="28"/>
          <w:shd w:val="clear" w:color="auto" w:fill="FFFFFF"/>
        </w:rPr>
        <w:t xml:space="preserve"> </w:t>
      </w:r>
      <w:r w:rsidRPr="00150DFC">
        <w:rPr>
          <w:rFonts w:ascii="Times New Roman" w:hAnsi="Times New Roman" w:cs="Times New Roman"/>
          <w:color w:val="000000"/>
          <w:sz w:val="28"/>
          <w:szCs w:val="28"/>
          <w:shd w:val="clear" w:color="auto" w:fill="FFFFFF"/>
        </w:rPr>
        <w:t>общего</w:t>
      </w:r>
      <w:r w:rsidRPr="00BD3BED">
        <w:rPr>
          <w:rFonts w:ascii="Times New Roman" w:hAnsi="Times New Roman" w:cs="Times New Roman"/>
          <w:color w:val="000000"/>
          <w:sz w:val="28"/>
          <w:szCs w:val="28"/>
          <w:shd w:val="clear" w:color="auto" w:fill="FFFFFF"/>
        </w:rPr>
        <w:t xml:space="preserve"> </w:t>
      </w:r>
      <w:r w:rsidRPr="00150DFC">
        <w:rPr>
          <w:rFonts w:ascii="Times New Roman" w:hAnsi="Times New Roman" w:cs="Times New Roman"/>
          <w:color w:val="000000"/>
          <w:sz w:val="28"/>
          <w:szCs w:val="28"/>
          <w:shd w:val="clear" w:color="auto" w:fill="FFFFFF"/>
        </w:rPr>
        <w:t>блага</w:t>
      </w:r>
      <w:r w:rsidRPr="00BD3BED">
        <w:rPr>
          <w:rFonts w:ascii="Times New Roman" w:hAnsi="Times New Roman" w:cs="Times New Roman"/>
          <w:color w:val="000000"/>
          <w:sz w:val="28"/>
          <w:szCs w:val="28"/>
          <w:shd w:val="clear" w:color="auto" w:fill="FFFFFF"/>
        </w:rPr>
        <w:t xml:space="preserve">, </w:t>
      </w:r>
      <w:r w:rsidRPr="00150DFC">
        <w:rPr>
          <w:rFonts w:ascii="Times New Roman" w:hAnsi="Times New Roman" w:cs="Times New Roman"/>
          <w:color w:val="000000"/>
          <w:sz w:val="28"/>
          <w:szCs w:val="28"/>
          <w:shd w:val="clear" w:color="auto" w:fill="FFFFFF"/>
        </w:rPr>
        <w:t>сделанное</w:t>
      </w:r>
      <w:r w:rsidRPr="00BD3BED">
        <w:rPr>
          <w:rFonts w:ascii="Times New Roman" w:hAnsi="Times New Roman" w:cs="Times New Roman"/>
          <w:color w:val="000000"/>
          <w:sz w:val="28"/>
          <w:szCs w:val="28"/>
          <w:shd w:val="clear" w:color="auto" w:fill="FFFFFF"/>
        </w:rPr>
        <w:t xml:space="preserve"> </w:t>
      </w:r>
      <w:r w:rsidRPr="00150DFC">
        <w:rPr>
          <w:rFonts w:ascii="Times New Roman" w:hAnsi="Times New Roman" w:cs="Times New Roman"/>
          <w:color w:val="000000"/>
          <w:sz w:val="28"/>
          <w:szCs w:val="28"/>
          <w:shd w:val="clear" w:color="auto" w:fill="FFFFFF"/>
        </w:rPr>
        <w:t>теми</w:t>
      </w:r>
      <w:r w:rsidRPr="00BD3BED">
        <w:rPr>
          <w:rFonts w:ascii="Times New Roman" w:hAnsi="Times New Roman" w:cs="Times New Roman"/>
          <w:color w:val="000000"/>
          <w:sz w:val="28"/>
          <w:szCs w:val="28"/>
          <w:shd w:val="clear" w:color="auto" w:fill="FFFFFF"/>
        </w:rPr>
        <w:t xml:space="preserve">, </w:t>
      </w:r>
      <w:r w:rsidR="003D5F59">
        <w:rPr>
          <w:rFonts w:ascii="Times New Roman" w:hAnsi="Times New Roman" w:cs="Times New Roman"/>
          <w:color w:val="000000"/>
          <w:sz w:val="28"/>
          <w:szCs w:val="28"/>
          <w:shd w:val="clear" w:color="auto" w:fill="FFFFFF"/>
        </w:rPr>
        <w:br/>
      </w:r>
      <w:r w:rsidRPr="00150DFC">
        <w:rPr>
          <w:rFonts w:ascii="Times New Roman" w:hAnsi="Times New Roman" w:cs="Times New Roman"/>
          <w:color w:val="000000"/>
          <w:sz w:val="28"/>
          <w:szCs w:val="28"/>
          <w:shd w:val="clear" w:color="auto" w:fill="FFFFFF"/>
        </w:rPr>
        <w:t>кто</w:t>
      </w:r>
      <w:r w:rsidRPr="00BD3BED">
        <w:rPr>
          <w:rFonts w:ascii="Times New Roman" w:hAnsi="Times New Roman" w:cs="Times New Roman"/>
          <w:color w:val="000000"/>
          <w:sz w:val="28"/>
          <w:szCs w:val="28"/>
          <w:shd w:val="clear" w:color="auto" w:fill="FFFFFF"/>
        </w:rPr>
        <w:t xml:space="preserve"> </w:t>
      </w:r>
      <w:r w:rsidRPr="00150DFC">
        <w:rPr>
          <w:rFonts w:ascii="Times New Roman" w:hAnsi="Times New Roman" w:cs="Times New Roman"/>
          <w:color w:val="000000"/>
          <w:sz w:val="28"/>
          <w:szCs w:val="28"/>
          <w:shd w:val="clear" w:color="auto" w:fill="FFFFFF"/>
        </w:rPr>
        <w:t>заботитс</w:t>
      </w:r>
      <w:r w:rsidR="00B820EF" w:rsidRPr="00150DFC">
        <w:rPr>
          <w:rFonts w:ascii="Times New Roman" w:hAnsi="Times New Roman" w:cs="Times New Roman"/>
          <w:color w:val="000000"/>
          <w:sz w:val="28"/>
          <w:szCs w:val="28"/>
          <w:shd w:val="clear" w:color="auto" w:fill="FFFFFF"/>
        </w:rPr>
        <w:t>я</w:t>
      </w:r>
      <w:r w:rsidR="00B820EF" w:rsidRPr="00BD3BED">
        <w:rPr>
          <w:rFonts w:ascii="Times New Roman" w:hAnsi="Times New Roman" w:cs="Times New Roman"/>
          <w:color w:val="000000"/>
          <w:sz w:val="28"/>
          <w:szCs w:val="28"/>
          <w:shd w:val="clear" w:color="auto" w:fill="FFFFFF"/>
        </w:rPr>
        <w:t xml:space="preserve"> </w:t>
      </w:r>
      <w:r w:rsidR="00B820EF" w:rsidRPr="00150DFC">
        <w:rPr>
          <w:rFonts w:ascii="Times New Roman" w:hAnsi="Times New Roman" w:cs="Times New Roman"/>
          <w:color w:val="000000"/>
          <w:sz w:val="28"/>
          <w:szCs w:val="28"/>
          <w:shd w:val="clear" w:color="auto" w:fill="FFFFFF"/>
        </w:rPr>
        <w:t>об</w:t>
      </w:r>
      <w:r w:rsidR="00B820EF" w:rsidRPr="00BD3BED">
        <w:rPr>
          <w:rFonts w:ascii="Times New Roman" w:hAnsi="Times New Roman" w:cs="Times New Roman"/>
          <w:color w:val="000000"/>
          <w:sz w:val="28"/>
          <w:szCs w:val="28"/>
          <w:shd w:val="clear" w:color="auto" w:fill="FFFFFF"/>
        </w:rPr>
        <w:t xml:space="preserve"> </w:t>
      </w:r>
      <w:r w:rsidR="00B820EF" w:rsidRPr="00150DFC">
        <w:rPr>
          <w:rFonts w:ascii="Times New Roman" w:hAnsi="Times New Roman" w:cs="Times New Roman"/>
          <w:color w:val="000000"/>
          <w:sz w:val="28"/>
          <w:szCs w:val="28"/>
          <w:shd w:val="clear" w:color="auto" w:fill="FFFFFF"/>
        </w:rPr>
        <w:t>обществе</w:t>
      </w:r>
      <w:r w:rsidR="00E96D15" w:rsidRPr="00BD3BED">
        <w:rPr>
          <w:rFonts w:ascii="Times New Roman" w:hAnsi="Times New Roman" w:cs="Times New Roman"/>
          <w:color w:val="000000"/>
          <w:sz w:val="28"/>
          <w:szCs w:val="28"/>
          <w:shd w:val="clear" w:color="auto" w:fill="FFFFFF"/>
        </w:rPr>
        <w:t>»</w:t>
      </w:r>
      <w:r w:rsidR="00BA4577">
        <w:rPr>
          <w:rStyle w:val="a6"/>
          <w:rFonts w:ascii="Times New Roman" w:hAnsi="Times New Roman" w:cs="Times New Roman"/>
          <w:color w:val="000000"/>
          <w:sz w:val="28"/>
          <w:szCs w:val="28"/>
          <w:shd w:val="clear" w:color="auto" w:fill="FFFFFF"/>
        </w:rPr>
        <w:footnoteReference w:id="1"/>
      </w:r>
      <w:r w:rsidR="00B820EF" w:rsidRPr="00BD3BED">
        <w:rPr>
          <w:rFonts w:ascii="Times New Roman" w:hAnsi="Times New Roman" w:cs="Times New Roman"/>
          <w:color w:val="000000"/>
          <w:sz w:val="28"/>
          <w:szCs w:val="28"/>
          <w:shd w:val="clear" w:color="auto" w:fill="FFFFFF"/>
        </w:rPr>
        <w:t xml:space="preserve">. </w:t>
      </w:r>
      <w:r w:rsidR="00B820EF" w:rsidRPr="00150DFC">
        <w:rPr>
          <w:rFonts w:ascii="Times New Roman" w:hAnsi="Times New Roman" w:cs="Times New Roman"/>
          <w:color w:val="000000"/>
          <w:sz w:val="28"/>
          <w:szCs w:val="28"/>
          <w:shd w:val="clear" w:color="auto" w:fill="FFFFFF"/>
        </w:rPr>
        <w:t xml:space="preserve">На сегодняшний день отсутствуют инструменты </w:t>
      </w:r>
      <w:r w:rsidR="00B820EF" w:rsidRPr="00150DFC">
        <w:rPr>
          <w:rFonts w:ascii="Times New Roman" w:hAnsi="Times New Roman" w:cs="Times New Roman"/>
          <w:color w:val="000000"/>
          <w:sz w:val="28"/>
          <w:szCs w:val="28"/>
          <w:shd w:val="clear" w:color="auto" w:fill="FFFFFF"/>
        </w:rPr>
        <w:lastRenderedPageBreak/>
        <w:t>для регулирования международно-правовых отношений в</w:t>
      </w:r>
      <w:r w:rsidRPr="00150DFC">
        <w:rPr>
          <w:rFonts w:ascii="Times New Roman" w:hAnsi="Times New Roman" w:cs="Times New Roman"/>
          <w:color w:val="000000"/>
          <w:sz w:val="28"/>
          <w:szCs w:val="28"/>
          <w:shd w:val="clear" w:color="auto" w:fill="FFFFFF"/>
        </w:rPr>
        <w:t xml:space="preserve"> </w:t>
      </w:r>
      <w:r w:rsidR="00B820EF" w:rsidRPr="00150DFC">
        <w:rPr>
          <w:rFonts w:ascii="Times New Roman" w:hAnsi="Times New Roman" w:cs="Times New Roman"/>
          <w:color w:val="000000"/>
          <w:sz w:val="28"/>
          <w:szCs w:val="28"/>
          <w:shd w:val="clear" w:color="auto" w:fill="FFFFFF"/>
        </w:rPr>
        <w:t>киберпространстве. Отсутствие конкретных международно-правовых норм затрудняет возможность международных соглашений и дальнейшего взаимодействия.</w:t>
      </w:r>
    </w:p>
    <w:p w14:paraId="5F86D328" w14:textId="27A438BF" w:rsidR="00C8015F" w:rsidRPr="00150DFC" w:rsidRDefault="00803F2C" w:rsidP="007259ED">
      <w:pPr>
        <w:spacing w:after="0" w:line="240" w:lineRule="auto"/>
        <w:ind w:firstLine="709"/>
        <w:jc w:val="both"/>
        <w:rPr>
          <w:rFonts w:ascii="Times New Roman" w:hAnsi="Times New Roman" w:cs="Times New Roman"/>
          <w:color w:val="000000"/>
          <w:sz w:val="28"/>
          <w:szCs w:val="28"/>
          <w:shd w:val="clear" w:color="auto" w:fill="FFFFFF"/>
        </w:rPr>
      </w:pPr>
      <w:r w:rsidRPr="00150DFC">
        <w:rPr>
          <w:rFonts w:ascii="Times New Roman" w:hAnsi="Times New Roman" w:cs="Times New Roman"/>
          <w:color w:val="000000"/>
          <w:sz w:val="28"/>
          <w:szCs w:val="28"/>
          <w:shd w:val="clear" w:color="auto" w:fill="FFFFFF"/>
        </w:rPr>
        <w:t>Отсутствие международно-правового режима в</w:t>
      </w:r>
      <w:r w:rsidR="00C8015F" w:rsidRPr="00150DFC">
        <w:rPr>
          <w:rFonts w:ascii="Times New Roman" w:hAnsi="Times New Roman" w:cs="Times New Roman"/>
          <w:color w:val="000000"/>
          <w:sz w:val="28"/>
          <w:szCs w:val="28"/>
          <w:shd w:val="clear" w:color="auto" w:fill="FFFFFF"/>
        </w:rPr>
        <w:t xml:space="preserve"> киберпрост</w:t>
      </w:r>
      <w:r w:rsidRPr="00150DFC">
        <w:rPr>
          <w:rFonts w:ascii="Times New Roman" w:hAnsi="Times New Roman" w:cs="Times New Roman"/>
          <w:color w:val="000000"/>
          <w:sz w:val="28"/>
          <w:szCs w:val="28"/>
          <w:shd w:val="clear" w:color="auto" w:fill="FFFFFF"/>
        </w:rPr>
        <w:t>ранстве сводятся к</w:t>
      </w:r>
      <w:r w:rsidR="00C8015F" w:rsidRPr="00150DFC">
        <w:rPr>
          <w:rFonts w:ascii="Times New Roman" w:hAnsi="Times New Roman" w:cs="Times New Roman"/>
          <w:color w:val="000000"/>
          <w:sz w:val="28"/>
          <w:szCs w:val="28"/>
          <w:shd w:val="clear" w:color="auto" w:fill="FFFFFF"/>
        </w:rPr>
        <w:t xml:space="preserve"> сложности и юрисдикции </w:t>
      </w:r>
      <w:r w:rsidRPr="00150DFC">
        <w:rPr>
          <w:rFonts w:ascii="Times New Roman" w:hAnsi="Times New Roman" w:cs="Times New Roman"/>
          <w:color w:val="000000"/>
          <w:sz w:val="28"/>
          <w:szCs w:val="28"/>
          <w:shd w:val="clear" w:color="auto" w:fill="FFFFFF"/>
        </w:rPr>
        <w:t>субъектов</w:t>
      </w:r>
      <w:r w:rsidR="00C8015F" w:rsidRPr="00150DFC">
        <w:rPr>
          <w:rFonts w:ascii="Times New Roman" w:hAnsi="Times New Roman" w:cs="Times New Roman"/>
          <w:color w:val="000000"/>
          <w:sz w:val="28"/>
          <w:szCs w:val="28"/>
          <w:shd w:val="clear" w:color="auto" w:fill="FFFFFF"/>
        </w:rPr>
        <w:t xml:space="preserve"> в этой сфере. </w:t>
      </w:r>
      <w:r w:rsidRPr="00150DFC">
        <w:rPr>
          <w:rFonts w:ascii="Times New Roman" w:hAnsi="Times New Roman" w:cs="Times New Roman"/>
          <w:color w:val="000000"/>
          <w:sz w:val="28"/>
          <w:szCs w:val="28"/>
          <w:shd w:val="clear" w:color="auto" w:fill="FFFFFF"/>
        </w:rPr>
        <w:t xml:space="preserve">В последнее время международные </w:t>
      </w:r>
      <w:r w:rsidR="00C8015F" w:rsidRPr="00150DFC">
        <w:rPr>
          <w:rFonts w:ascii="Times New Roman" w:hAnsi="Times New Roman" w:cs="Times New Roman"/>
          <w:color w:val="000000"/>
          <w:sz w:val="28"/>
          <w:szCs w:val="28"/>
          <w:shd w:val="clear" w:color="auto" w:fill="FFFFFF"/>
        </w:rPr>
        <w:t>субъект</w:t>
      </w:r>
      <w:r w:rsidRPr="00150DFC">
        <w:rPr>
          <w:rFonts w:ascii="Times New Roman" w:hAnsi="Times New Roman" w:cs="Times New Roman"/>
          <w:color w:val="000000"/>
          <w:sz w:val="28"/>
          <w:szCs w:val="28"/>
          <w:shd w:val="clear" w:color="auto" w:fill="FFFFFF"/>
        </w:rPr>
        <w:t xml:space="preserve">ы </w:t>
      </w:r>
      <w:r w:rsidR="00C8015F" w:rsidRPr="00150DFC">
        <w:rPr>
          <w:rFonts w:ascii="Times New Roman" w:hAnsi="Times New Roman" w:cs="Times New Roman"/>
          <w:color w:val="000000"/>
          <w:sz w:val="28"/>
          <w:szCs w:val="28"/>
          <w:shd w:val="clear" w:color="auto" w:fill="FFFFFF"/>
        </w:rPr>
        <w:t xml:space="preserve">выступают за идею цифрового суверенитета, </w:t>
      </w:r>
      <w:r w:rsidRPr="00150DFC">
        <w:rPr>
          <w:rFonts w:ascii="Times New Roman" w:hAnsi="Times New Roman" w:cs="Times New Roman"/>
          <w:color w:val="000000"/>
          <w:sz w:val="28"/>
          <w:szCs w:val="28"/>
          <w:shd w:val="clear" w:color="auto" w:fill="FFFFFF"/>
        </w:rPr>
        <w:t>чтобы вернуть контроль над информационным полем</w:t>
      </w:r>
      <w:r w:rsidR="00C8015F" w:rsidRPr="00150DFC">
        <w:rPr>
          <w:rFonts w:ascii="Times New Roman" w:hAnsi="Times New Roman" w:cs="Times New Roman"/>
          <w:color w:val="000000"/>
          <w:sz w:val="28"/>
          <w:szCs w:val="28"/>
          <w:shd w:val="clear" w:color="auto" w:fill="FFFFFF"/>
        </w:rPr>
        <w:t xml:space="preserve">, </w:t>
      </w:r>
      <w:r w:rsidRPr="00150DFC">
        <w:rPr>
          <w:rFonts w:ascii="Times New Roman" w:hAnsi="Times New Roman" w:cs="Times New Roman"/>
          <w:color w:val="000000"/>
          <w:sz w:val="28"/>
          <w:szCs w:val="28"/>
          <w:shd w:val="clear" w:color="auto" w:fill="FFFFFF"/>
        </w:rPr>
        <w:t xml:space="preserve">различного рода </w:t>
      </w:r>
      <w:r w:rsidR="00C8015F" w:rsidRPr="00150DFC">
        <w:rPr>
          <w:rFonts w:ascii="Times New Roman" w:hAnsi="Times New Roman" w:cs="Times New Roman"/>
          <w:color w:val="000000"/>
          <w:sz w:val="28"/>
          <w:szCs w:val="28"/>
          <w:shd w:val="clear" w:color="auto" w:fill="FFFFFF"/>
        </w:rPr>
        <w:t xml:space="preserve">коммуникациями, </w:t>
      </w:r>
      <w:r w:rsidRPr="00150DFC">
        <w:rPr>
          <w:rFonts w:ascii="Times New Roman" w:hAnsi="Times New Roman" w:cs="Times New Roman"/>
          <w:color w:val="000000"/>
          <w:sz w:val="28"/>
          <w:szCs w:val="28"/>
          <w:shd w:val="clear" w:color="auto" w:fill="FFFFFF"/>
        </w:rPr>
        <w:t>интернет-данными и связанной</w:t>
      </w:r>
      <w:r w:rsidR="00C8015F" w:rsidRPr="00150DFC">
        <w:rPr>
          <w:rFonts w:ascii="Times New Roman" w:hAnsi="Times New Roman" w:cs="Times New Roman"/>
          <w:color w:val="000000"/>
          <w:sz w:val="28"/>
          <w:szCs w:val="28"/>
          <w:shd w:val="clear" w:color="auto" w:fill="FFFFFF"/>
        </w:rPr>
        <w:t xml:space="preserve"> с интернетом инфрастр</w:t>
      </w:r>
      <w:r w:rsidRPr="00150DFC">
        <w:rPr>
          <w:rFonts w:ascii="Times New Roman" w:hAnsi="Times New Roman" w:cs="Times New Roman"/>
          <w:color w:val="000000"/>
          <w:sz w:val="28"/>
          <w:szCs w:val="28"/>
          <w:shd w:val="clear" w:color="auto" w:fill="FFFFFF"/>
        </w:rPr>
        <w:t>уктурой. Именно эти факторы усложняют</w:t>
      </w:r>
      <w:r w:rsidR="00C8015F" w:rsidRPr="00150DFC">
        <w:rPr>
          <w:rFonts w:ascii="Times New Roman" w:hAnsi="Times New Roman" w:cs="Times New Roman"/>
          <w:color w:val="000000"/>
          <w:sz w:val="28"/>
          <w:szCs w:val="28"/>
          <w:shd w:val="clear" w:color="auto" w:fill="FFFFFF"/>
        </w:rPr>
        <w:t xml:space="preserve"> возможное развитие международного права в области </w:t>
      </w:r>
      <w:proofErr w:type="spellStart"/>
      <w:r w:rsidR="00C8015F" w:rsidRPr="00150DFC">
        <w:rPr>
          <w:rFonts w:ascii="Times New Roman" w:hAnsi="Times New Roman" w:cs="Times New Roman"/>
          <w:color w:val="000000"/>
          <w:sz w:val="28"/>
          <w:szCs w:val="28"/>
          <w:shd w:val="clear" w:color="auto" w:fill="FFFFFF"/>
        </w:rPr>
        <w:t>кибербезопасности</w:t>
      </w:r>
      <w:proofErr w:type="spellEnd"/>
      <w:r w:rsidRPr="00150DFC">
        <w:rPr>
          <w:rFonts w:ascii="Times New Roman" w:hAnsi="Times New Roman" w:cs="Times New Roman"/>
          <w:color w:val="000000"/>
          <w:sz w:val="28"/>
          <w:szCs w:val="28"/>
          <w:shd w:val="clear" w:color="auto" w:fill="FFFFFF"/>
        </w:rPr>
        <w:t xml:space="preserve">. </w:t>
      </w:r>
    </w:p>
    <w:p w14:paraId="525F8D62" w14:textId="55CECC0C" w:rsidR="00C8015F" w:rsidRPr="00150DFC" w:rsidRDefault="005928BF" w:rsidP="007259ED">
      <w:pPr>
        <w:spacing w:after="0" w:line="240" w:lineRule="auto"/>
        <w:ind w:firstLine="709"/>
        <w:jc w:val="both"/>
        <w:rPr>
          <w:rFonts w:ascii="Times New Roman" w:hAnsi="Times New Roman" w:cs="Times New Roman"/>
          <w:color w:val="000000"/>
          <w:sz w:val="28"/>
          <w:szCs w:val="28"/>
          <w:shd w:val="clear" w:color="auto" w:fill="FFFFFF"/>
        </w:rPr>
      </w:pPr>
      <w:r w:rsidRPr="00150DFC">
        <w:rPr>
          <w:rFonts w:ascii="Times New Roman" w:hAnsi="Times New Roman" w:cs="Times New Roman"/>
          <w:color w:val="000000"/>
          <w:sz w:val="28"/>
          <w:szCs w:val="28"/>
          <w:shd w:val="clear" w:color="auto" w:fill="FFFFFF"/>
        </w:rPr>
        <w:t>На сегодняшний день существуют</w:t>
      </w:r>
      <w:r w:rsidR="00C8015F" w:rsidRPr="00150DFC">
        <w:rPr>
          <w:rFonts w:ascii="Times New Roman" w:hAnsi="Times New Roman" w:cs="Times New Roman"/>
          <w:color w:val="000000"/>
          <w:sz w:val="28"/>
          <w:szCs w:val="28"/>
          <w:shd w:val="clear" w:color="auto" w:fill="FFFFFF"/>
        </w:rPr>
        <w:t xml:space="preserve"> три основных </w:t>
      </w:r>
      <w:r w:rsidR="004E0E02" w:rsidRPr="00150DFC">
        <w:rPr>
          <w:rFonts w:ascii="Times New Roman" w:hAnsi="Times New Roman" w:cs="Times New Roman"/>
          <w:color w:val="000000"/>
          <w:sz w:val="28"/>
          <w:szCs w:val="28"/>
          <w:shd w:val="clear" w:color="auto" w:fill="FFFFFF"/>
        </w:rPr>
        <w:t>точки зрения</w:t>
      </w:r>
      <w:r w:rsidR="00C8015F" w:rsidRPr="00150DFC">
        <w:rPr>
          <w:rFonts w:ascii="Times New Roman" w:hAnsi="Times New Roman" w:cs="Times New Roman"/>
          <w:color w:val="000000"/>
          <w:sz w:val="28"/>
          <w:szCs w:val="28"/>
          <w:shd w:val="clear" w:color="auto" w:fill="FFFFFF"/>
        </w:rPr>
        <w:t xml:space="preserve"> на то, как следует регулировать киберпространство</w:t>
      </w:r>
      <w:r w:rsidR="004E0E02" w:rsidRPr="00150DFC">
        <w:rPr>
          <w:rFonts w:ascii="Times New Roman" w:hAnsi="Times New Roman" w:cs="Times New Roman"/>
          <w:color w:val="000000"/>
          <w:sz w:val="28"/>
          <w:szCs w:val="28"/>
          <w:shd w:val="clear" w:color="auto" w:fill="FFFFFF"/>
        </w:rPr>
        <w:t xml:space="preserve"> в международных правоотношениях</w:t>
      </w:r>
      <w:r w:rsidR="00C8015F" w:rsidRPr="00150DFC">
        <w:rPr>
          <w:rFonts w:ascii="Times New Roman" w:hAnsi="Times New Roman" w:cs="Times New Roman"/>
          <w:color w:val="000000"/>
          <w:sz w:val="28"/>
          <w:szCs w:val="28"/>
          <w:shd w:val="clear" w:color="auto" w:fill="FFFFFF"/>
        </w:rPr>
        <w:t>:</w:t>
      </w:r>
      <w:r w:rsidR="004E0E02" w:rsidRPr="00150DFC">
        <w:rPr>
          <w:rFonts w:ascii="Times New Roman" w:hAnsi="Times New Roman" w:cs="Times New Roman"/>
          <w:color w:val="000000"/>
          <w:sz w:val="28"/>
          <w:szCs w:val="28"/>
          <w:shd w:val="clear" w:color="auto" w:fill="FFFFFF"/>
        </w:rPr>
        <w:t xml:space="preserve"> </w:t>
      </w:r>
      <w:proofErr w:type="spellStart"/>
      <w:r w:rsidR="004E0E02" w:rsidRPr="00150DFC">
        <w:rPr>
          <w:rFonts w:ascii="Times New Roman" w:hAnsi="Times New Roman" w:cs="Times New Roman"/>
          <w:color w:val="000000"/>
          <w:sz w:val="28"/>
          <w:szCs w:val="28"/>
          <w:shd w:val="clear" w:color="auto" w:fill="FFFFFF"/>
        </w:rPr>
        <w:t>киберлибертарианцы</w:t>
      </w:r>
      <w:proofErr w:type="spellEnd"/>
      <w:r w:rsidR="004E0E02" w:rsidRPr="00150DFC">
        <w:rPr>
          <w:rFonts w:ascii="Times New Roman" w:hAnsi="Times New Roman" w:cs="Times New Roman"/>
          <w:color w:val="000000"/>
          <w:sz w:val="28"/>
          <w:szCs w:val="28"/>
          <w:shd w:val="clear" w:color="auto" w:fill="FFFFFF"/>
        </w:rPr>
        <w:t xml:space="preserve"> и государственники, либеральные </w:t>
      </w:r>
      <w:proofErr w:type="spellStart"/>
      <w:r w:rsidR="004E0E02" w:rsidRPr="00150DFC">
        <w:rPr>
          <w:rFonts w:ascii="Times New Roman" w:hAnsi="Times New Roman" w:cs="Times New Roman"/>
          <w:color w:val="000000"/>
          <w:sz w:val="28"/>
          <w:szCs w:val="28"/>
          <w:shd w:val="clear" w:color="auto" w:fill="FFFFFF"/>
        </w:rPr>
        <w:t>институционалисты</w:t>
      </w:r>
      <w:proofErr w:type="spellEnd"/>
      <w:r w:rsidR="003D5F59">
        <w:rPr>
          <w:rFonts w:ascii="Times New Roman" w:hAnsi="Times New Roman" w:cs="Times New Roman"/>
          <w:color w:val="000000"/>
          <w:sz w:val="28"/>
          <w:szCs w:val="28"/>
          <w:shd w:val="clear" w:color="auto" w:fill="FFFFFF"/>
        </w:rPr>
        <w:t xml:space="preserve">. Либеральные </w:t>
      </w:r>
      <w:proofErr w:type="spellStart"/>
      <w:r w:rsidR="003D5F59">
        <w:rPr>
          <w:rFonts w:ascii="Times New Roman" w:hAnsi="Times New Roman" w:cs="Times New Roman"/>
          <w:color w:val="000000"/>
          <w:sz w:val="28"/>
          <w:szCs w:val="28"/>
          <w:shd w:val="clear" w:color="auto" w:fill="FFFFFF"/>
        </w:rPr>
        <w:t>институционалисты</w:t>
      </w:r>
      <w:proofErr w:type="spellEnd"/>
      <w:r w:rsidR="00C8015F" w:rsidRPr="00150DFC">
        <w:rPr>
          <w:rFonts w:ascii="Times New Roman" w:hAnsi="Times New Roman" w:cs="Times New Roman"/>
          <w:color w:val="000000"/>
          <w:sz w:val="28"/>
          <w:szCs w:val="28"/>
          <w:shd w:val="clear" w:color="auto" w:fill="FFFFFF"/>
        </w:rPr>
        <w:t xml:space="preserve"> </w:t>
      </w:r>
      <w:r w:rsidR="004E0E02" w:rsidRPr="00150DFC">
        <w:rPr>
          <w:rFonts w:ascii="Times New Roman" w:hAnsi="Times New Roman" w:cs="Times New Roman"/>
          <w:color w:val="000000"/>
          <w:sz w:val="28"/>
          <w:szCs w:val="28"/>
          <w:shd w:val="clear" w:color="auto" w:fill="FFFFFF"/>
        </w:rPr>
        <w:t xml:space="preserve">призывают поставить во главу </w:t>
      </w:r>
      <w:r w:rsidR="00150DFC" w:rsidRPr="00150DFC">
        <w:rPr>
          <w:rFonts w:ascii="Times New Roman" w:hAnsi="Times New Roman" w:cs="Times New Roman"/>
          <w:color w:val="000000"/>
          <w:sz w:val="28"/>
          <w:szCs w:val="28"/>
          <w:shd w:val="clear" w:color="auto" w:fill="FFFFFF"/>
        </w:rPr>
        <w:t>важность международных институтов и правила,</w:t>
      </w:r>
      <w:r w:rsidR="004E0E02" w:rsidRPr="00150DFC">
        <w:rPr>
          <w:rFonts w:ascii="Times New Roman" w:hAnsi="Times New Roman" w:cs="Times New Roman"/>
          <w:color w:val="000000"/>
          <w:sz w:val="28"/>
          <w:szCs w:val="28"/>
          <w:shd w:val="clear" w:color="auto" w:fill="FFFFFF"/>
        </w:rPr>
        <w:t xml:space="preserve"> основанны</w:t>
      </w:r>
      <w:r w:rsidR="003D5F59">
        <w:rPr>
          <w:rFonts w:ascii="Times New Roman" w:hAnsi="Times New Roman" w:cs="Times New Roman"/>
          <w:color w:val="000000"/>
          <w:sz w:val="28"/>
          <w:szCs w:val="28"/>
          <w:shd w:val="clear" w:color="auto" w:fill="FFFFFF"/>
        </w:rPr>
        <w:t>е</w:t>
      </w:r>
      <w:r w:rsidR="0038592C" w:rsidRPr="00150DFC">
        <w:rPr>
          <w:rFonts w:ascii="Times New Roman" w:hAnsi="Times New Roman" w:cs="Times New Roman"/>
          <w:color w:val="000000"/>
          <w:sz w:val="28"/>
          <w:szCs w:val="28"/>
          <w:shd w:val="clear" w:color="auto" w:fill="FFFFFF"/>
        </w:rPr>
        <w:t xml:space="preserve"> </w:t>
      </w:r>
      <w:r w:rsidR="003D5F59">
        <w:rPr>
          <w:rFonts w:ascii="Times New Roman" w:hAnsi="Times New Roman" w:cs="Times New Roman"/>
          <w:color w:val="000000"/>
          <w:sz w:val="28"/>
          <w:szCs w:val="28"/>
          <w:shd w:val="clear" w:color="auto" w:fill="FFFFFF"/>
        </w:rPr>
        <w:br/>
      </w:r>
      <w:r w:rsidR="0038592C" w:rsidRPr="00150DFC">
        <w:rPr>
          <w:rFonts w:ascii="Times New Roman" w:hAnsi="Times New Roman" w:cs="Times New Roman"/>
          <w:color w:val="000000"/>
          <w:sz w:val="28"/>
          <w:szCs w:val="28"/>
          <w:shd w:val="clear" w:color="auto" w:fill="FFFFFF"/>
        </w:rPr>
        <w:t>на многогранном регулировании</w:t>
      </w:r>
      <w:r w:rsidR="00C8015F" w:rsidRPr="00150DFC">
        <w:rPr>
          <w:rFonts w:ascii="Times New Roman" w:hAnsi="Times New Roman" w:cs="Times New Roman"/>
          <w:color w:val="000000"/>
          <w:sz w:val="28"/>
          <w:szCs w:val="28"/>
          <w:shd w:val="clear" w:color="auto" w:fill="FFFFFF"/>
        </w:rPr>
        <w:t xml:space="preserve"> киберпространства. </w:t>
      </w:r>
      <w:proofErr w:type="spellStart"/>
      <w:r w:rsidR="00C8015F" w:rsidRPr="00150DFC">
        <w:rPr>
          <w:rFonts w:ascii="Times New Roman" w:hAnsi="Times New Roman" w:cs="Times New Roman"/>
          <w:color w:val="000000"/>
          <w:sz w:val="28"/>
          <w:szCs w:val="28"/>
          <w:shd w:val="clear" w:color="auto" w:fill="FFFFFF"/>
        </w:rPr>
        <w:t>Киберлибертариан</w:t>
      </w:r>
      <w:r w:rsidR="0038592C" w:rsidRPr="00150DFC">
        <w:rPr>
          <w:rFonts w:ascii="Times New Roman" w:hAnsi="Times New Roman" w:cs="Times New Roman"/>
          <w:color w:val="000000"/>
          <w:sz w:val="28"/>
          <w:szCs w:val="28"/>
          <w:shd w:val="clear" w:color="auto" w:fill="FFFFFF"/>
        </w:rPr>
        <w:t>цы</w:t>
      </w:r>
      <w:proofErr w:type="spellEnd"/>
      <w:r w:rsidR="0038592C" w:rsidRPr="00150DFC">
        <w:rPr>
          <w:rFonts w:ascii="Times New Roman" w:hAnsi="Times New Roman" w:cs="Times New Roman"/>
          <w:color w:val="000000"/>
          <w:sz w:val="28"/>
          <w:szCs w:val="28"/>
          <w:shd w:val="clear" w:color="auto" w:fill="FFFFFF"/>
        </w:rPr>
        <w:t xml:space="preserve">, такие как Джон </w:t>
      </w:r>
      <w:proofErr w:type="spellStart"/>
      <w:r w:rsidR="0038592C" w:rsidRPr="00150DFC">
        <w:rPr>
          <w:rFonts w:ascii="Times New Roman" w:hAnsi="Times New Roman" w:cs="Times New Roman"/>
          <w:color w:val="000000"/>
          <w:sz w:val="28"/>
          <w:szCs w:val="28"/>
          <w:shd w:val="clear" w:color="auto" w:fill="FFFFFF"/>
        </w:rPr>
        <w:t>Барлоу</w:t>
      </w:r>
      <w:proofErr w:type="spellEnd"/>
      <w:r w:rsidR="00C8015F" w:rsidRPr="00150DFC">
        <w:rPr>
          <w:rFonts w:ascii="Times New Roman" w:hAnsi="Times New Roman" w:cs="Times New Roman"/>
          <w:color w:val="000000"/>
          <w:sz w:val="28"/>
          <w:szCs w:val="28"/>
          <w:shd w:val="clear" w:color="auto" w:fill="FFFFFF"/>
        </w:rPr>
        <w:t xml:space="preserve">, </w:t>
      </w:r>
      <w:r w:rsidR="0038592C" w:rsidRPr="00150DFC">
        <w:rPr>
          <w:rFonts w:ascii="Times New Roman" w:hAnsi="Times New Roman" w:cs="Times New Roman"/>
          <w:color w:val="000000"/>
          <w:sz w:val="28"/>
          <w:szCs w:val="28"/>
          <w:shd w:val="clear" w:color="auto" w:fill="FFFFFF"/>
        </w:rPr>
        <w:t xml:space="preserve">наоборот, </w:t>
      </w:r>
      <w:r w:rsidR="00C8015F" w:rsidRPr="00150DFC">
        <w:rPr>
          <w:rFonts w:ascii="Times New Roman" w:hAnsi="Times New Roman" w:cs="Times New Roman"/>
          <w:color w:val="000000"/>
          <w:sz w:val="28"/>
          <w:szCs w:val="28"/>
          <w:shd w:val="clear" w:color="auto" w:fill="FFFFFF"/>
        </w:rPr>
        <w:t>выступают за с</w:t>
      </w:r>
      <w:r w:rsidR="0038592C" w:rsidRPr="00150DFC">
        <w:rPr>
          <w:rFonts w:ascii="Times New Roman" w:hAnsi="Times New Roman" w:cs="Times New Roman"/>
          <w:color w:val="000000"/>
          <w:sz w:val="28"/>
          <w:szCs w:val="28"/>
          <w:shd w:val="clear" w:color="auto" w:fill="FFFFFF"/>
        </w:rPr>
        <w:t xml:space="preserve">вободу интернета от любого </w:t>
      </w:r>
      <w:r w:rsidR="00C8015F" w:rsidRPr="00150DFC">
        <w:rPr>
          <w:rFonts w:ascii="Times New Roman" w:hAnsi="Times New Roman" w:cs="Times New Roman"/>
          <w:color w:val="000000"/>
          <w:sz w:val="28"/>
          <w:szCs w:val="28"/>
          <w:shd w:val="clear" w:color="auto" w:fill="FFFFFF"/>
        </w:rPr>
        <w:t>контроля</w:t>
      </w:r>
      <w:r w:rsidR="00BA4577">
        <w:rPr>
          <w:rStyle w:val="a6"/>
          <w:rFonts w:ascii="Times New Roman" w:hAnsi="Times New Roman" w:cs="Times New Roman"/>
          <w:color w:val="000000"/>
          <w:sz w:val="28"/>
          <w:szCs w:val="28"/>
          <w:shd w:val="clear" w:color="auto" w:fill="FFFFFF"/>
        </w:rPr>
        <w:footnoteReference w:id="2"/>
      </w:r>
      <w:r w:rsidR="00C8015F" w:rsidRPr="00150DFC">
        <w:rPr>
          <w:rFonts w:ascii="Times New Roman" w:hAnsi="Times New Roman" w:cs="Times New Roman"/>
          <w:color w:val="000000"/>
          <w:sz w:val="28"/>
          <w:szCs w:val="28"/>
          <w:shd w:val="clear" w:color="auto" w:fill="FFFFFF"/>
        </w:rPr>
        <w:t xml:space="preserve">. Государственники, </w:t>
      </w:r>
      <w:r w:rsidR="0038592C" w:rsidRPr="00150DFC">
        <w:rPr>
          <w:rFonts w:ascii="Times New Roman" w:hAnsi="Times New Roman" w:cs="Times New Roman"/>
          <w:color w:val="000000"/>
          <w:sz w:val="28"/>
          <w:szCs w:val="28"/>
          <w:shd w:val="clear" w:color="auto" w:fill="FFFFFF"/>
        </w:rPr>
        <w:t>такие как Джеймс Льюис</w:t>
      </w:r>
      <w:r w:rsidR="00C8015F" w:rsidRPr="00150DFC">
        <w:rPr>
          <w:rFonts w:ascii="Times New Roman" w:hAnsi="Times New Roman" w:cs="Times New Roman"/>
          <w:color w:val="000000"/>
          <w:sz w:val="28"/>
          <w:szCs w:val="28"/>
          <w:shd w:val="clear" w:color="auto" w:fill="FFFFFF"/>
        </w:rPr>
        <w:t>, считают, что</w:t>
      </w:r>
      <w:r w:rsidR="0038592C" w:rsidRPr="00150DFC">
        <w:rPr>
          <w:rFonts w:ascii="Times New Roman" w:hAnsi="Times New Roman" w:cs="Times New Roman"/>
          <w:color w:val="000000"/>
          <w:sz w:val="28"/>
          <w:szCs w:val="28"/>
          <w:shd w:val="clear" w:color="auto" w:fill="FFFFFF"/>
        </w:rPr>
        <w:t xml:space="preserve"> каждое государство должно</w:t>
      </w:r>
      <w:r w:rsidR="00C8015F" w:rsidRPr="00150DFC">
        <w:rPr>
          <w:rFonts w:ascii="Times New Roman" w:hAnsi="Times New Roman" w:cs="Times New Roman"/>
          <w:color w:val="000000"/>
          <w:sz w:val="28"/>
          <w:szCs w:val="28"/>
          <w:shd w:val="clear" w:color="auto" w:fill="FFFFFF"/>
        </w:rPr>
        <w:t xml:space="preserve"> форм</w:t>
      </w:r>
      <w:r w:rsidR="0038592C" w:rsidRPr="00150DFC">
        <w:rPr>
          <w:rFonts w:ascii="Times New Roman" w:hAnsi="Times New Roman" w:cs="Times New Roman"/>
          <w:color w:val="000000"/>
          <w:sz w:val="28"/>
          <w:szCs w:val="28"/>
          <w:shd w:val="clear" w:color="auto" w:fill="FFFFFF"/>
        </w:rPr>
        <w:t xml:space="preserve">ировать свои инструменты регулирования </w:t>
      </w:r>
      <w:r w:rsidR="003D5F59">
        <w:rPr>
          <w:rFonts w:ascii="Times New Roman" w:hAnsi="Times New Roman" w:cs="Times New Roman"/>
          <w:color w:val="000000"/>
          <w:sz w:val="28"/>
          <w:szCs w:val="28"/>
          <w:shd w:val="clear" w:color="auto" w:fill="FFFFFF"/>
        </w:rPr>
        <w:br/>
      </w:r>
      <w:r w:rsidR="0038592C" w:rsidRPr="00150DFC">
        <w:rPr>
          <w:rFonts w:ascii="Times New Roman" w:hAnsi="Times New Roman" w:cs="Times New Roman"/>
          <w:color w:val="000000"/>
          <w:sz w:val="28"/>
          <w:szCs w:val="28"/>
          <w:shd w:val="clear" w:color="auto" w:fill="FFFFFF"/>
        </w:rPr>
        <w:t>в национальном и международном поле</w:t>
      </w:r>
      <w:r w:rsidR="00C8015F" w:rsidRPr="00150DFC">
        <w:rPr>
          <w:rFonts w:ascii="Times New Roman" w:hAnsi="Times New Roman" w:cs="Times New Roman"/>
          <w:color w:val="000000"/>
          <w:sz w:val="28"/>
          <w:szCs w:val="28"/>
          <w:shd w:val="clear" w:color="auto" w:fill="FFFFFF"/>
        </w:rPr>
        <w:t xml:space="preserve"> для</w:t>
      </w:r>
      <w:r w:rsidR="0038592C" w:rsidRPr="00150DFC">
        <w:rPr>
          <w:rFonts w:ascii="Times New Roman" w:hAnsi="Times New Roman" w:cs="Times New Roman"/>
          <w:color w:val="000000"/>
          <w:sz w:val="28"/>
          <w:szCs w:val="28"/>
          <w:shd w:val="clear" w:color="auto" w:fill="FFFFFF"/>
        </w:rPr>
        <w:t xml:space="preserve"> управления киберпространством.</w:t>
      </w:r>
    </w:p>
    <w:p w14:paraId="36BFB900" w14:textId="4C30A67E" w:rsidR="00C8015F" w:rsidRPr="00150DFC" w:rsidRDefault="0038592C" w:rsidP="00C17742">
      <w:pPr>
        <w:spacing w:after="0" w:line="240" w:lineRule="auto"/>
        <w:ind w:firstLine="709"/>
        <w:jc w:val="both"/>
        <w:rPr>
          <w:rFonts w:ascii="Times New Roman" w:hAnsi="Times New Roman" w:cs="Times New Roman"/>
          <w:color w:val="000000"/>
          <w:sz w:val="28"/>
          <w:szCs w:val="28"/>
          <w:shd w:val="clear" w:color="auto" w:fill="FFFFFF"/>
        </w:rPr>
      </w:pPr>
      <w:r w:rsidRPr="00150DFC">
        <w:rPr>
          <w:rFonts w:ascii="Times New Roman" w:hAnsi="Times New Roman" w:cs="Times New Roman"/>
          <w:color w:val="000000"/>
          <w:sz w:val="28"/>
          <w:szCs w:val="28"/>
          <w:shd w:val="clear" w:color="auto" w:fill="FFFFFF"/>
        </w:rPr>
        <w:t>Несмотря на это, до сих пор затруднительно</w:t>
      </w:r>
      <w:r w:rsidR="00C8015F" w:rsidRPr="00150DFC">
        <w:rPr>
          <w:rFonts w:ascii="Times New Roman" w:hAnsi="Times New Roman" w:cs="Times New Roman"/>
          <w:color w:val="000000"/>
          <w:sz w:val="28"/>
          <w:szCs w:val="28"/>
          <w:shd w:val="clear" w:color="auto" w:fill="FFFFFF"/>
        </w:rPr>
        <w:t xml:space="preserve"> определить, какие субъекты</w:t>
      </w:r>
      <w:r w:rsidRPr="00150DFC">
        <w:rPr>
          <w:rFonts w:ascii="Times New Roman" w:hAnsi="Times New Roman" w:cs="Times New Roman"/>
          <w:color w:val="000000"/>
          <w:sz w:val="28"/>
          <w:szCs w:val="28"/>
          <w:shd w:val="clear" w:color="auto" w:fill="FFFFFF"/>
        </w:rPr>
        <w:t xml:space="preserve"> </w:t>
      </w:r>
      <w:r w:rsidR="0089123E">
        <w:rPr>
          <w:rFonts w:ascii="Times New Roman" w:hAnsi="Times New Roman" w:cs="Times New Roman"/>
          <w:color w:val="000000"/>
          <w:sz w:val="28"/>
          <w:szCs w:val="28"/>
          <w:shd w:val="clear" w:color="auto" w:fill="FFFFFF"/>
        </w:rPr>
        <w:t>международных правоотношений</w:t>
      </w:r>
      <w:r w:rsidR="00C8015F" w:rsidRPr="00150DFC">
        <w:rPr>
          <w:rFonts w:ascii="Times New Roman" w:hAnsi="Times New Roman" w:cs="Times New Roman"/>
          <w:color w:val="000000"/>
          <w:sz w:val="28"/>
          <w:szCs w:val="28"/>
          <w:shd w:val="clear" w:color="auto" w:fill="FFFFFF"/>
        </w:rPr>
        <w:t xml:space="preserve"> имеют </w:t>
      </w:r>
      <w:r w:rsidR="0089123E">
        <w:rPr>
          <w:rFonts w:ascii="Times New Roman" w:hAnsi="Times New Roman" w:cs="Times New Roman"/>
          <w:color w:val="000000"/>
          <w:sz w:val="28"/>
          <w:szCs w:val="28"/>
          <w:shd w:val="clear" w:color="auto" w:fill="FFFFFF"/>
        </w:rPr>
        <w:t xml:space="preserve">право </w:t>
      </w:r>
      <w:r w:rsidR="00C8015F" w:rsidRPr="00150DFC">
        <w:rPr>
          <w:rFonts w:ascii="Times New Roman" w:hAnsi="Times New Roman" w:cs="Times New Roman"/>
          <w:color w:val="000000"/>
          <w:sz w:val="28"/>
          <w:szCs w:val="28"/>
          <w:shd w:val="clear" w:color="auto" w:fill="FFFFFF"/>
        </w:rPr>
        <w:t xml:space="preserve">на создание и </w:t>
      </w:r>
      <w:r w:rsidRPr="00150DFC">
        <w:rPr>
          <w:rFonts w:ascii="Times New Roman" w:hAnsi="Times New Roman" w:cs="Times New Roman"/>
          <w:color w:val="000000"/>
          <w:sz w:val="28"/>
          <w:szCs w:val="28"/>
          <w:shd w:val="clear" w:color="auto" w:fill="FFFFFF"/>
        </w:rPr>
        <w:t xml:space="preserve">должны </w:t>
      </w:r>
      <w:r w:rsidR="00C8015F" w:rsidRPr="00150DFC">
        <w:rPr>
          <w:rFonts w:ascii="Times New Roman" w:hAnsi="Times New Roman" w:cs="Times New Roman"/>
          <w:color w:val="000000"/>
          <w:sz w:val="28"/>
          <w:szCs w:val="28"/>
          <w:shd w:val="clear" w:color="auto" w:fill="FFFFFF"/>
        </w:rPr>
        <w:t>по</w:t>
      </w:r>
      <w:r w:rsidRPr="00150DFC">
        <w:rPr>
          <w:rFonts w:ascii="Times New Roman" w:hAnsi="Times New Roman" w:cs="Times New Roman"/>
          <w:color w:val="000000"/>
          <w:sz w:val="28"/>
          <w:szCs w:val="28"/>
          <w:shd w:val="clear" w:color="auto" w:fill="FFFFFF"/>
        </w:rPr>
        <w:t>падать</w:t>
      </w:r>
      <w:r w:rsidR="00C8015F" w:rsidRPr="00150DFC">
        <w:rPr>
          <w:rFonts w:ascii="Times New Roman" w:hAnsi="Times New Roman" w:cs="Times New Roman"/>
          <w:color w:val="000000"/>
          <w:sz w:val="28"/>
          <w:szCs w:val="28"/>
          <w:shd w:val="clear" w:color="auto" w:fill="FFFFFF"/>
        </w:rPr>
        <w:t xml:space="preserve"> </w:t>
      </w:r>
      <w:r w:rsidRPr="00150DFC">
        <w:rPr>
          <w:rFonts w:ascii="Times New Roman" w:hAnsi="Times New Roman" w:cs="Times New Roman"/>
          <w:color w:val="000000"/>
          <w:sz w:val="28"/>
          <w:szCs w:val="28"/>
          <w:shd w:val="clear" w:color="auto" w:fill="FFFFFF"/>
        </w:rPr>
        <w:t xml:space="preserve">под действие </w:t>
      </w:r>
      <w:r w:rsidR="00C8015F" w:rsidRPr="00150DFC">
        <w:rPr>
          <w:rFonts w:ascii="Times New Roman" w:hAnsi="Times New Roman" w:cs="Times New Roman"/>
          <w:color w:val="000000"/>
          <w:sz w:val="28"/>
          <w:szCs w:val="28"/>
          <w:shd w:val="clear" w:color="auto" w:fill="FFFFFF"/>
        </w:rPr>
        <w:t>международно</w:t>
      </w:r>
      <w:r w:rsidRPr="00150DFC">
        <w:rPr>
          <w:rFonts w:ascii="Times New Roman" w:hAnsi="Times New Roman" w:cs="Times New Roman"/>
          <w:color w:val="000000"/>
          <w:sz w:val="28"/>
          <w:szCs w:val="28"/>
          <w:shd w:val="clear" w:color="auto" w:fill="FFFFFF"/>
        </w:rPr>
        <w:t xml:space="preserve">го </w:t>
      </w:r>
      <w:r w:rsidR="0089123E">
        <w:rPr>
          <w:rFonts w:ascii="Times New Roman" w:hAnsi="Times New Roman" w:cs="Times New Roman"/>
          <w:color w:val="000000"/>
          <w:sz w:val="28"/>
          <w:szCs w:val="28"/>
          <w:shd w:val="clear" w:color="auto" w:fill="FFFFFF"/>
        </w:rPr>
        <w:t>законодательства</w:t>
      </w:r>
      <w:r w:rsidR="00C8015F" w:rsidRPr="00150DFC">
        <w:rPr>
          <w:rFonts w:ascii="Times New Roman" w:hAnsi="Times New Roman" w:cs="Times New Roman"/>
          <w:color w:val="000000"/>
          <w:sz w:val="28"/>
          <w:szCs w:val="28"/>
          <w:shd w:val="clear" w:color="auto" w:fill="FFFFFF"/>
        </w:rPr>
        <w:t xml:space="preserve"> </w:t>
      </w:r>
      <w:r w:rsidR="0089123E">
        <w:rPr>
          <w:rFonts w:ascii="Times New Roman" w:hAnsi="Times New Roman" w:cs="Times New Roman"/>
          <w:color w:val="000000"/>
          <w:sz w:val="28"/>
          <w:szCs w:val="28"/>
          <w:shd w:val="clear" w:color="auto" w:fill="FFFFFF"/>
        </w:rPr>
        <w:br/>
      </w:r>
      <w:r w:rsidR="00C8015F" w:rsidRPr="00150DFC">
        <w:rPr>
          <w:rFonts w:ascii="Times New Roman" w:hAnsi="Times New Roman" w:cs="Times New Roman"/>
          <w:color w:val="000000"/>
          <w:sz w:val="28"/>
          <w:szCs w:val="28"/>
          <w:shd w:val="clear" w:color="auto" w:fill="FFFFFF"/>
        </w:rPr>
        <w:t xml:space="preserve">в киберпространстве, а также что именно следует регулировать. </w:t>
      </w:r>
      <w:r w:rsidR="0089123E">
        <w:rPr>
          <w:rFonts w:ascii="Times New Roman" w:hAnsi="Times New Roman" w:cs="Times New Roman"/>
          <w:color w:val="000000"/>
          <w:sz w:val="28"/>
          <w:szCs w:val="28"/>
          <w:shd w:val="clear" w:color="auto" w:fill="FFFFFF"/>
        </w:rPr>
        <w:br/>
      </w:r>
      <w:r w:rsidR="0089123E" w:rsidRPr="0089123E">
        <w:rPr>
          <w:rFonts w:ascii="Times New Roman" w:hAnsi="Times New Roman" w:cs="Times New Roman"/>
          <w:color w:val="000000"/>
          <w:sz w:val="28"/>
          <w:szCs w:val="28"/>
          <w:shd w:val="clear" w:color="auto" w:fill="FFFFFF"/>
        </w:rPr>
        <w:t>В международном</w:t>
      </w:r>
      <w:r w:rsidRPr="0089123E">
        <w:rPr>
          <w:rFonts w:ascii="Times New Roman" w:hAnsi="Times New Roman" w:cs="Times New Roman"/>
          <w:color w:val="000000"/>
          <w:sz w:val="28"/>
          <w:szCs w:val="28"/>
          <w:shd w:val="clear" w:color="auto" w:fill="FFFFFF"/>
        </w:rPr>
        <w:t xml:space="preserve"> киберпространстве</w:t>
      </w:r>
      <w:r w:rsidR="0089123E" w:rsidRPr="0089123E">
        <w:rPr>
          <w:rFonts w:ascii="Times New Roman" w:hAnsi="Times New Roman" w:cs="Times New Roman"/>
          <w:color w:val="000000"/>
          <w:sz w:val="28"/>
          <w:szCs w:val="28"/>
          <w:shd w:val="clear" w:color="auto" w:fill="FFFFFF"/>
        </w:rPr>
        <w:t xml:space="preserve"> могут быть задействованы различного рода субъекты:</w:t>
      </w:r>
      <w:r w:rsidRPr="0089123E">
        <w:rPr>
          <w:rFonts w:ascii="Times New Roman" w:hAnsi="Times New Roman" w:cs="Times New Roman"/>
          <w:color w:val="000000"/>
          <w:sz w:val="28"/>
          <w:szCs w:val="28"/>
          <w:shd w:val="clear" w:color="auto" w:fill="FFFFFF"/>
        </w:rPr>
        <w:t xml:space="preserve"> от государств </w:t>
      </w:r>
      <w:r w:rsidR="0089123E" w:rsidRPr="0089123E">
        <w:rPr>
          <w:rFonts w:ascii="Times New Roman" w:hAnsi="Times New Roman" w:cs="Times New Roman"/>
          <w:color w:val="000000"/>
          <w:sz w:val="28"/>
          <w:szCs w:val="28"/>
          <w:shd w:val="clear" w:color="auto" w:fill="FFFFFF"/>
        </w:rPr>
        <w:t xml:space="preserve">и государственных образований </w:t>
      </w:r>
      <w:r w:rsidRPr="0089123E">
        <w:rPr>
          <w:rFonts w:ascii="Times New Roman" w:hAnsi="Times New Roman" w:cs="Times New Roman"/>
          <w:color w:val="000000"/>
          <w:sz w:val="28"/>
          <w:szCs w:val="28"/>
          <w:shd w:val="clear" w:color="auto" w:fill="FFFFFF"/>
        </w:rPr>
        <w:t>до крупных интернет-компаний и малого</w:t>
      </w:r>
      <w:r w:rsidR="00C8015F" w:rsidRPr="0089123E">
        <w:rPr>
          <w:rFonts w:ascii="Times New Roman" w:hAnsi="Times New Roman" w:cs="Times New Roman"/>
          <w:color w:val="000000"/>
          <w:sz w:val="28"/>
          <w:szCs w:val="28"/>
          <w:shd w:val="clear" w:color="auto" w:fill="FFFFFF"/>
        </w:rPr>
        <w:t xml:space="preserve"> бизнес</w:t>
      </w:r>
      <w:r w:rsidR="0089123E" w:rsidRPr="0089123E">
        <w:rPr>
          <w:rFonts w:ascii="Times New Roman" w:hAnsi="Times New Roman" w:cs="Times New Roman"/>
          <w:color w:val="000000"/>
          <w:sz w:val="28"/>
          <w:szCs w:val="28"/>
          <w:shd w:val="clear" w:color="auto" w:fill="FFFFFF"/>
        </w:rPr>
        <w:t>а, а также отдельных лиц</w:t>
      </w:r>
      <w:r w:rsidR="00444519" w:rsidRPr="0089123E">
        <w:rPr>
          <w:rStyle w:val="a6"/>
          <w:rFonts w:ascii="Times New Roman" w:hAnsi="Times New Roman" w:cs="Times New Roman"/>
          <w:color w:val="000000"/>
          <w:sz w:val="28"/>
          <w:szCs w:val="28"/>
          <w:shd w:val="clear" w:color="auto" w:fill="FFFFFF"/>
        </w:rPr>
        <w:footnoteReference w:id="3"/>
      </w:r>
      <w:r w:rsidRPr="0089123E">
        <w:rPr>
          <w:rFonts w:ascii="Times New Roman" w:hAnsi="Times New Roman" w:cs="Times New Roman"/>
          <w:color w:val="000000"/>
          <w:sz w:val="28"/>
          <w:szCs w:val="28"/>
          <w:shd w:val="clear" w:color="auto" w:fill="FFFFFF"/>
        </w:rPr>
        <w:t>.</w:t>
      </w:r>
    </w:p>
    <w:p w14:paraId="74290B04" w14:textId="34219EBF" w:rsidR="00C8015F" w:rsidRPr="00150DFC" w:rsidRDefault="007B74FC" w:rsidP="00C17742">
      <w:pPr>
        <w:spacing w:after="0" w:line="240" w:lineRule="auto"/>
        <w:ind w:firstLine="709"/>
        <w:jc w:val="both"/>
        <w:rPr>
          <w:rFonts w:ascii="Times New Roman" w:hAnsi="Times New Roman" w:cs="Times New Roman"/>
          <w:color w:val="000000"/>
          <w:sz w:val="28"/>
          <w:szCs w:val="28"/>
          <w:shd w:val="clear" w:color="auto" w:fill="FFFFFF"/>
        </w:rPr>
      </w:pPr>
      <w:r w:rsidRPr="007B74FC">
        <w:rPr>
          <w:rFonts w:ascii="Times New Roman" w:hAnsi="Times New Roman" w:cs="Times New Roman"/>
          <w:color w:val="000000"/>
          <w:sz w:val="28"/>
          <w:szCs w:val="28"/>
          <w:shd w:val="clear" w:color="auto" w:fill="FFFFFF"/>
        </w:rPr>
        <w:t xml:space="preserve">В вопросах регулирования киберпространства в международных правоотношениях </w:t>
      </w:r>
      <w:r w:rsidR="00C8015F" w:rsidRPr="007B74FC">
        <w:rPr>
          <w:rFonts w:ascii="Times New Roman" w:hAnsi="Times New Roman" w:cs="Times New Roman"/>
          <w:color w:val="000000"/>
          <w:sz w:val="28"/>
          <w:szCs w:val="28"/>
          <w:shd w:val="clear" w:color="auto" w:fill="FFFFFF"/>
        </w:rPr>
        <w:t xml:space="preserve">становятся все более </w:t>
      </w:r>
      <w:r w:rsidR="00506E73" w:rsidRPr="007B74FC">
        <w:rPr>
          <w:rFonts w:ascii="Times New Roman" w:hAnsi="Times New Roman" w:cs="Times New Roman"/>
          <w:color w:val="000000"/>
          <w:sz w:val="28"/>
          <w:szCs w:val="28"/>
          <w:shd w:val="clear" w:color="auto" w:fill="FFFFFF"/>
        </w:rPr>
        <w:t xml:space="preserve">значимыми идеи распространения </w:t>
      </w:r>
      <w:r w:rsidR="00C8015F" w:rsidRPr="007B74FC">
        <w:rPr>
          <w:rFonts w:ascii="Times New Roman" w:hAnsi="Times New Roman" w:cs="Times New Roman"/>
          <w:color w:val="000000"/>
          <w:sz w:val="28"/>
          <w:szCs w:val="28"/>
          <w:shd w:val="clear" w:color="auto" w:fill="FFFFFF"/>
        </w:rPr>
        <w:t>цифрового суверенитета.</w:t>
      </w:r>
      <w:r w:rsidR="00C8015F" w:rsidRPr="00150DFC">
        <w:rPr>
          <w:rFonts w:ascii="Times New Roman" w:hAnsi="Times New Roman" w:cs="Times New Roman"/>
          <w:color w:val="000000"/>
          <w:sz w:val="28"/>
          <w:szCs w:val="28"/>
          <w:shd w:val="clear" w:color="auto" w:fill="FFFFFF"/>
        </w:rPr>
        <w:t xml:space="preserve"> </w:t>
      </w:r>
      <w:r w:rsidR="00506E73" w:rsidRPr="00150DFC">
        <w:rPr>
          <w:rFonts w:ascii="Times New Roman" w:hAnsi="Times New Roman" w:cs="Times New Roman"/>
          <w:color w:val="000000"/>
          <w:sz w:val="28"/>
          <w:szCs w:val="28"/>
          <w:shd w:val="clear" w:color="auto" w:fill="FFFFFF"/>
        </w:rPr>
        <w:t>И</w:t>
      </w:r>
      <w:r w:rsidR="00C8015F" w:rsidRPr="00150DFC">
        <w:rPr>
          <w:rFonts w:ascii="Times New Roman" w:hAnsi="Times New Roman" w:cs="Times New Roman"/>
          <w:color w:val="000000"/>
          <w:sz w:val="28"/>
          <w:szCs w:val="28"/>
          <w:shd w:val="clear" w:color="auto" w:fill="FFFFFF"/>
        </w:rPr>
        <w:t xml:space="preserve">дея, основанная на контроле </w:t>
      </w:r>
      <w:r w:rsidR="003D5F59">
        <w:rPr>
          <w:rFonts w:ascii="Times New Roman" w:hAnsi="Times New Roman" w:cs="Times New Roman"/>
          <w:color w:val="000000"/>
          <w:sz w:val="28"/>
          <w:szCs w:val="28"/>
          <w:shd w:val="clear" w:color="auto" w:fill="FFFFFF"/>
        </w:rPr>
        <w:br/>
      </w:r>
      <w:r w:rsidR="00C8015F" w:rsidRPr="00150DFC">
        <w:rPr>
          <w:rFonts w:ascii="Times New Roman" w:hAnsi="Times New Roman" w:cs="Times New Roman"/>
          <w:color w:val="000000"/>
          <w:sz w:val="28"/>
          <w:szCs w:val="28"/>
          <w:shd w:val="clear" w:color="auto" w:fill="FFFFFF"/>
        </w:rPr>
        <w:t xml:space="preserve">и управлении </w:t>
      </w:r>
      <w:r w:rsidR="008A2764" w:rsidRPr="00150DFC">
        <w:rPr>
          <w:rFonts w:ascii="Times New Roman" w:hAnsi="Times New Roman" w:cs="Times New Roman"/>
          <w:color w:val="000000"/>
          <w:sz w:val="28"/>
          <w:szCs w:val="28"/>
          <w:shd w:val="clear" w:color="auto" w:fill="FFFFFF"/>
        </w:rPr>
        <w:t>информационной</w:t>
      </w:r>
      <w:r w:rsidR="00C8015F" w:rsidRPr="00150DFC">
        <w:rPr>
          <w:rFonts w:ascii="Times New Roman" w:hAnsi="Times New Roman" w:cs="Times New Roman"/>
          <w:color w:val="000000"/>
          <w:sz w:val="28"/>
          <w:szCs w:val="28"/>
          <w:shd w:val="clear" w:color="auto" w:fill="FFFFFF"/>
        </w:rPr>
        <w:t xml:space="preserve"> инфраструктурой, по</w:t>
      </w:r>
      <w:r w:rsidR="008C24F2">
        <w:rPr>
          <w:rFonts w:ascii="Times New Roman" w:hAnsi="Times New Roman" w:cs="Times New Roman"/>
          <w:color w:val="000000"/>
          <w:sz w:val="28"/>
          <w:szCs w:val="28"/>
          <w:shd w:val="clear" w:color="auto" w:fill="FFFFFF"/>
        </w:rPr>
        <w:t>лучает все большую популярность. О</w:t>
      </w:r>
      <w:r w:rsidR="00C8015F" w:rsidRPr="00150DFC">
        <w:rPr>
          <w:rFonts w:ascii="Times New Roman" w:hAnsi="Times New Roman" w:cs="Times New Roman"/>
          <w:color w:val="000000"/>
          <w:sz w:val="28"/>
          <w:szCs w:val="28"/>
          <w:shd w:val="clear" w:color="auto" w:fill="FFFFFF"/>
        </w:rPr>
        <w:t xml:space="preserve">собенно </w:t>
      </w:r>
      <w:r w:rsidR="008A2764" w:rsidRPr="00150DFC">
        <w:rPr>
          <w:rFonts w:ascii="Times New Roman" w:hAnsi="Times New Roman" w:cs="Times New Roman"/>
          <w:color w:val="000000"/>
          <w:sz w:val="28"/>
          <w:szCs w:val="28"/>
          <w:shd w:val="clear" w:color="auto" w:fill="FFFFFF"/>
        </w:rPr>
        <w:t xml:space="preserve">стоит выделить такие </w:t>
      </w:r>
      <w:r w:rsidR="008C24F2">
        <w:rPr>
          <w:rFonts w:ascii="Times New Roman" w:hAnsi="Times New Roman" w:cs="Times New Roman"/>
          <w:color w:val="000000"/>
          <w:sz w:val="28"/>
          <w:szCs w:val="28"/>
          <w:shd w:val="clear" w:color="auto" w:fill="FFFFFF"/>
        </w:rPr>
        <w:t>события</w:t>
      </w:r>
      <w:r w:rsidR="008A2764" w:rsidRPr="00150DFC">
        <w:rPr>
          <w:rFonts w:ascii="Times New Roman" w:hAnsi="Times New Roman" w:cs="Times New Roman"/>
          <w:color w:val="000000"/>
          <w:sz w:val="28"/>
          <w:szCs w:val="28"/>
          <w:shd w:val="clear" w:color="auto" w:fill="FFFFFF"/>
        </w:rPr>
        <w:t xml:space="preserve"> как: </w:t>
      </w:r>
      <w:proofErr w:type="spellStart"/>
      <w:r w:rsidR="008A2764" w:rsidRPr="00150DFC">
        <w:rPr>
          <w:rFonts w:ascii="Times New Roman" w:hAnsi="Times New Roman" w:cs="Times New Roman"/>
          <w:color w:val="000000"/>
          <w:sz w:val="28"/>
          <w:szCs w:val="28"/>
          <w:shd w:val="clear" w:color="auto" w:fill="FFFFFF"/>
        </w:rPr>
        <w:t>киберальянс</w:t>
      </w:r>
      <w:proofErr w:type="spellEnd"/>
      <w:r w:rsidR="008A2764" w:rsidRPr="00150DFC">
        <w:rPr>
          <w:rFonts w:ascii="Times New Roman" w:hAnsi="Times New Roman" w:cs="Times New Roman"/>
          <w:color w:val="000000"/>
          <w:sz w:val="28"/>
          <w:szCs w:val="28"/>
          <w:shd w:val="clear" w:color="auto" w:fill="FFFFFF"/>
        </w:rPr>
        <w:t xml:space="preserve"> Китая и России, дело</w:t>
      </w:r>
      <w:r w:rsidR="00C8015F" w:rsidRPr="00150DFC">
        <w:rPr>
          <w:rFonts w:ascii="Times New Roman" w:hAnsi="Times New Roman" w:cs="Times New Roman"/>
          <w:color w:val="000000"/>
          <w:sz w:val="28"/>
          <w:szCs w:val="28"/>
          <w:shd w:val="clear" w:color="auto" w:fill="FFFFFF"/>
        </w:rPr>
        <w:t xml:space="preserve"> </w:t>
      </w:r>
      <w:r w:rsidR="008A2764" w:rsidRPr="00150DFC">
        <w:rPr>
          <w:rFonts w:ascii="Times New Roman" w:hAnsi="Times New Roman" w:cs="Times New Roman"/>
          <w:color w:val="000000"/>
          <w:sz w:val="28"/>
          <w:szCs w:val="28"/>
          <w:shd w:val="clear" w:color="auto" w:fill="FFFFFF"/>
        </w:rPr>
        <w:t>Э.</w:t>
      </w:r>
      <w:r w:rsidR="007259ED" w:rsidRPr="00150DFC">
        <w:rPr>
          <w:rFonts w:ascii="Times New Roman" w:hAnsi="Times New Roman" w:cs="Times New Roman"/>
          <w:color w:val="000000"/>
          <w:sz w:val="28"/>
          <w:szCs w:val="28"/>
          <w:shd w:val="clear" w:color="auto" w:fill="FFFFFF"/>
        </w:rPr>
        <w:t> </w:t>
      </w:r>
      <w:proofErr w:type="spellStart"/>
      <w:r w:rsidR="00C8015F" w:rsidRPr="00150DFC">
        <w:rPr>
          <w:rFonts w:ascii="Times New Roman" w:hAnsi="Times New Roman" w:cs="Times New Roman"/>
          <w:color w:val="000000"/>
          <w:sz w:val="28"/>
          <w:szCs w:val="28"/>
          <w:shd w:val="clear" w:color="auto" w:fill="FFFFFF"/>
        </w:rPr>
        <w:t>Сно</w:t>
      </w:r>
      <w:r w:rsidR="008C24F2">
        <w:rPr>
          <w:rFonts w:ascii="Times New Roman" w:hAnsi="Times New Roman" w:cs="Times New Roman"/>
          <w:color w:val="000000"/>
          <w:sz w:val="28"/>
          <w:szCs w:val="28"/>
          <w:shd w:val="clear" w:color="auto" w:fill="FFFFFF"/>
        </w:rPr>
        <w:t>удена</w:t>
      </w:r>
      <w:proofErr w:type="spellEnd"/>
      <w:r w:rsidR="008C24F2">
        <w:rPr>
          <w:rFonts w:ascii="Times New Roman" w:hAnsi="Times New Roman" w:cs="Times New Roman"/>
          <w:color w:val="000000"/>
          <w:sz w:val="28"/>
          <w:szCs w:val="28"/>
          <w:shd w:val="clear" w:color="auto" w:fill="FFFFFF"/>
        </w:rPr>
        <w:t xml:space="preserve"> и </w:t>
      </w:r>
      <w:proofErr w:type="spellStart"/>
      <w:r w:rsidR="008C24F2">
        <w:rPr>
          <w:rFonts w:ascii="Times New Roman" w:hAnsi="Times New Roman" w:cs="Times New Roman"/>
          <w:color w:val="000000"/>
          <w:sz w:val="28"/>
          <w:szCs w:val="28"/>
          <w:shd w:val="clear" w:color="auto" w:fill="FFFFFF"/>
        </w:rPr>
        <w:t>WikiLeaks</w:t>
      </w:r>
      <w:proofErr w:type="spellEnd"/>
      <w:r w:rsidR="008C24F2">
        <w:rPr>
          <w:rFonts w:ascii="Times New Roman" w:hAnsi="Times New Roman" w:cs="Times New Roman"/>
          <w:color w:val="000000"/>
          <w:sz w:val="28"/>
          <w:szCs w:val="28"/>
          <w:shd w:val="clear" w:color="auto" w:fill="FFFFFF"/>
        </w:rPr>
        <w:t>, а также рост</w:t>
      </w:r>
      <w:r w:rsidR="00C8015F" w:rsidRPr="00150DFC">
        <w:rPr>
          <w:rFonts w:ascii="Times New Roman" w:hAnsi="Times New Roman" w:cs="Times New Roman"/>
          <w:color w:val="000000"/>
          <w:sz w:val="28"/>
          <w:szCs w:val="28"/>
          <w:shd w:val="clear" w:color="auto" w:fill="FFFFFF"/>
        </w:rPr>
        <w:t xml:space="preserve"> </w:t>
      </w:r>
      <w:r w:rsidR="009664A0" w:rsidRPr="00150DFC">
        <w:rPr>
          <w:rFonts w:ascii="Times New Roman" w:hAnsi="Times New Roman" w:cs="Times New Roman"/>
          <w:color w:val="000000"/>
          <w:sz w:val="28"/>
          <w:szCs w:val="28"/>
          <w:shd w:val="clear" w:color="auto" w:fill="FFFFFF"/>
        </w:rPr>
        <w:t xml:space="preserve">компаний </w:t>
      </w:r>
      <w:r w:rsidR="00C8015F" w:rsidRPr="00150DFC">
        <w:rPr>
          <w:rFonts w:ascii="Times New Roman" w:hAnsi="Times New Roman" w:cs="Times New Roman"/>
          <w:color w:val="000000"/>
          <w:sz w:val="28"/>
          <w:szCs w:val="28"/>
          <w:shd w:val="clear" w:color="auto" w:fill="FFFFFF"/>
        </w:rPr>
        <w:t>GAFA (</w:t>
      </w:r>
      <w:proofErr w:type="spellStart"/>
      <w:r w:rsidR="00C8015F" w:rsidRPr="00150DFC">
        <w:rPr>
          <w:rFonts w:ascii="Times New Roman" w:hAnsi="Times New Roman" w:cs="Times New Roman"/>
          <w:color w:val="000000"/>
          <w:sz w:val="28"/>
          <w:szCs w:val="28"/>
          <w:shd w:val="clear" w:color="auto" w:fill="FFFFFF"/>
        </w:rPr>
        <w:t>Google</w:t>
      </w:r>
      <w:proofErr w:type="spellEnd"/>
      <w:r w:rsidR="00C8015F" w:rsidRPr="00150DFC">
        <w:rPr>
          <w:rFonts w:ascii="Times New Roman" w:hAnsi="Times New Roman" w:cs="Times New Roman"/>
          <w:color w:val="000000"/>
          <w:sz w:val="28"/>
          <w:szCs w:val="28"/>
          <w:shd w:val="clear" w:color="auto" w:fill="FFFFFF"/>
        </w:rPr>
        <w:t xml:space="preserve">, </w:t>
      </w:r>
      <w:proofErr w:type="spellStart"/>
      <w:r w:rsidR="00C8015F" w:rsidRPr="00150DFC">
        <w:rPr>
          <w:rFonts w:ascii="Times New Roman" w:hAnsi="Times New Roman" w:cs="Times New Roman"/>
          <w:color w:val="000000"/>
          <w:sz w:val="28"/>
          <w:szCs w:val="28"/>
          <w:shd w:val="clear" w:color="auto" w:fill="FFFFFF"/>
        </w:rPr>
        <w:t>Apple</w:t>
      </w:r>
      <w:proofErr w:type="spellEnd"/>
      <w:r w:rsidR="00C8015F" w:rsidRPr="00150DFC">
        <w:rPr>
          <w:rFonts w:ascii="Times New Roman" w:hAnsi="Times New Roman" w:cs="Times New Roman"/>
          <w:color w:val="000000"/>
          <w:sz w:val="28"/>
          <w:szCs w:val="28"/>
          <w:shd w:val="clear" w:color="auto" w:fill="FFFFFF"/>
        </w:rPr>
        <w:t xml:space="preserve">, </w:t>
      </w:r>
      <w:proofErr w:type="spellStart"/>
      <w:r w:rsidR="00C8015F" w:rsidRPr="00150DFC">
        <w:rPr>
          <w:rFonts w:ascii="Times New Roman" w:hAnsi="Times New Roman" w:cs="Times New Roman"/>
          <w:color w:val="000000"/>
          <w:sz w:val="28"/>
          <w:szCs w:val="28"/>
          <w:shd w:val="clear" w:color="auto" w:fill="FFFFFF"/>
        </w:rPr>
        <w:t>Facebook</w:t>
      </w:r>
      <w:proofErr w:type="spellEnd"/>
      <w:r w:rsidR="00C8015F" w:rsidRPr="00150DFC">
        <w:rPr>
          <w:rFonts w:ascii="Times New Roman" w:hAnsi="Times New Roman" w:cs="Times New Roman"/>
          <w:color w:val="000000"/>
          <w:sz w:val="28"/>
          <w:szCs w:val="28"/>
          <w:shd w:val="clear" w:color="auto" w:fill="FFFFFF"/>
        </w:rPr>
        <w:t xml:space="preserve">, </w:t>
      </w:r>
      <w:proofErr w:type="spellStart"/>
      <w:r w:rsidR="00C8015F" w:rsidRPr="00150DFC">
        <w:rPr>
          <w:rFonts w:ascii="Times New Roman" w:hAnsi="Times New Roman" w:cs="Times New Roman"/>
          <w:color w:val="000000"/>
          <w:sz w:val="28"/>
          <w:szCs w:val="28"/>
          <w:shd w:val="clear" w:color="auto" w:fill="FFFFFF"/>
        </w:rPr>
        <w:t>Amazon</w:t>
      </w:r>
      <w:proofErr w:type="spellEnd"/>
      <w:r w:rsidR="00C8015F" w:rsidRPr="00150DFC">
        <w:rPr>
          <w:rFonts w:ascii="Times New Roman" w:hAnsi="Times New Roman" w:cs="Times New Roman"/>
          <w:color w:val="000000"/>
          <w:sz w:val="28"/>
          <w:szCs w:val="28"/>
          <w:shd w:val="clear" w:color="auto" w:fill="FFFFFF"/>
        </w:rPr>
        <w:t>).</w:t>
      </w:r>
    </w:p>
    <w:p w14:paraId="2767D656" w14:textId="146A8DDE" w:rsidR="00C8015F" w:rsidRPr="00150DFC" w:rsidRDefault="00C8015F" w:rsidP="00C17742">
      <w:pPr>
        <w:spacing w:after="0" w:line="240" w:lineRule="auto"/>
        <w:ind w:firstLine="709"/>
        <w:jc w:val="both"/>
        <w:rPr>
          <w:rFonts w:ascii="Times New Roman" w:hAnsi="Times New Roman" w:cs="Times New Roman"/>
          <w:color w:val="000000"/>
          <w:sz w:val="28"/>
          <w:szCs w:val="28"/>
          <w:shd w:val="clear" w:color="auto" w:fill="FFFFFF"/>
        </w:rPr>
      </w:pPr>
      <w:proofErr w:type="spellStart"/>
      <w:r w:rsidRPr="00150DFC">
        <w:rPr>
          <w:rFonts w:ascii="Times New Roman" w:hAnsi="Times New Roman" w:cs="Times New Roman"/>
          <w:color w:val="000000"/>
          <w:sz w:val="28"/>
          <w:szCs w:val="28"/>
          <w:shd w:val="clear" w:color="auto" w:fill="FFFFFF"/>
        </w:rPr>
        <w:t>Киберальянс</w:t>
      </w:r>
      <w:proofErr w:type="spellEnd"/>
      <w:r w:rsidRPr="00150DFC">
        <w:rPr>
          <w:rFonts w:ascii="Times New Roman" w:hAnsi="Times New Roman" w:cs="Times New Roman"/>
          <w:color w:val="000000"/>
          <w:sz w:val="28"/>
          <w:szCs w:val="28"/>
          <w:shd w:val="clear" w:color="auto" w:fill="FFFFFF"/>
        </w:rPr>
        <w:t xml:space="preserve"> Китая и России является </w:t>
      </w:r>
      <w:r w:rsidR="008A2764" w:rsidRPr="00150DFC">
        <w:rPr>
          <w:rFonts w:ascii="Times New Roman" w:hAnsi="Times New Roman" w:cs="Times New Roman"/>
          <w:color w:val="000000"/>
          <w:sz w:val="28"/>
          <w:szCs w:val="28"/>
          <w:shd w:val="clear" w:color="auto" w:fill="FFFFFF"/>
        </w:rPr>
        <w:t xml:space="preserve">движущей </w:t>
      </w:r>
      <w:r w:rsidRPr="00150DFC">
        <w:rPr>
          <w:rFonts w:ascii="Times New Roman" w:hAnsi="Times New Roman" w:cs="Times New Roman"/>
          <w:color w:val="000000"/>
          <w:sz w:val="28"/>
          <w:szCs w:val="28"/>
          <w:shd w:val="clear" w:color="auto" w:fill="FFFFFF"/>
        </w:rPr>
        <w:t xml:space="preserve">силой идеи цифрового суверенитета, так как обе страны активно продвигают ее для защиты своих национальных интересов </w:t>
      </w:r>
      <w:r w:rsidR="008A2764" w:rsidRPr="00150DFC">
        <w:rPr>
          <w:rFonts w:ascii="Times New Roman" w:hAnsi="Times New Roman" w:cs="Times New Roman"/>
          <w:color w:val="000000"/>
          <w:sz w:val="28"/>
          <w:szCs w:val="28"/>
          <w:shd w:val="clear" w:color="auto" w:fill="FFFFFF"/>
        </w:rPr>
        <w:t>в экономике и безопасности</w:t>
      </w:r>
      <w:r w:rsidRPr="00150DFC">
        <w:rPr>
          <w:rFonts w:ascii="Times New Roman" w:hAnsi="Times New Roman" w:cs="Times New Roman"/>
          <w:color w:val="000000"/>
          <w:sz w:val="28"/>
          <w:szCs w:val="28"/>
          <w:shd w:val="clear" w:color="auto" w:fill="FFFFFF"/>
        </w:rPr>
        <w:t xml:space="preserve">. </w:t>
      </w:r>
      <w:r w:rsidR="008A2764" w:rsidRPr="00150DFC">
        <w:rPr>
          <w:rFonts w:ascii="Times New Roman" w:hAnsi="Times New Roman" w:cs="Times New Roman"/>
          <w:color w:val="000000"/>
          <w:sz w:val="28"/>
          <w:szCs w:val="28"/>
          <w:shd w:val="clear" w:color="auto" w:fill="FFFFFF"/>
        </w:rPr>
        <w:t>Государства</w:t>
      </w:r>
      <w:r w:rsidRPr="00150DFC">
        <w:rPr>
          <w:rFonts w:ascii="Times New Roman" w:hAnsi="Times New Roman" w:cs="Times New Roman"/>
          <w:color w:val="000000"/>
          <w:sz w:val="28"/>
          <w:szCs w:val="28"/>
          <w:shd w:val="clear" w:color="auto" w:fill="FFFFFF"/>
        </w:rPr>
        <w:t xml:space="preserve"> стремятся усилить контроль над своими собственными киберпространствами, сохраняя принцип </w:t>
      </w:r>
      <w:r w:rsidR="008A2764" w:rsidRPr="00150DFC">
        <w:rPr>
          <w:rFonts w:ascii="Times New Roman" w:hAnsi="Times New Roman" w:cs="Times New Roman"/>
          <w:color w:val="000000"/>
          <w:sz w:val="28"/>
          <w:szCs w:val="28"/>
          <w:shd w:val="clear" w:color="auto" w:fill="FFFFFF"/>
        </w:rPr>
        <w:t>суверенности глобальных системах</w:t>
      </w:r>
      <w:r w:rsidRPr="00150DFC">
        <w:rPr>
          <w:rFonts w:ascii="Times New Roman" w:hAnsi="Times New Roman" w:cs="Times New Roman"/>
          <w:color w:val="000000"/>
          <w:sz w:val="28"/>
          <w:szCs w:val="28"/>
          <w:shd w:val="clear" w:color="auto" w:fill="FFFFFF"/>
        </w:rPr>
        <w:t xml:space="preserve"> управления интерне</w:t>
      </w:r>
      <w:r w:rsidR="008A2764" w:rsidRPr="00150DFC">
        <w:rPr>
          <w:rFonts w:ascii="Times New Roman" w:hAnsi="Times New Roman" w:cs="Times New Roman"/>
          <w:color w:val="000000"/>
          <w:sz w:val="28"/>
          <w:szCs w:val="28"/>
          <w:shd w:val="clear" w:color="auto" w:fill="FFFFFF"/>
        </w:rPr>
        <w:t xml:space="preserve">том, такие как МСЭ, ICANN, IANA. </w:t>
      </w:r>
      <w:r w:rsidRPr="00150DFC">
        <w:rPr>
          <w:rFonts w:ascii="Times New Roman" w:hAnsi="Times New Roman" w:cs="Times New Roman"/>
          <w:color w:val="000000"/>
          <w:sz w:val="28"/>
          <w:szCs w:val="28"/>
          <w:shd w:val="clear" w:color="auto" w:fill="FFFFFF"/>
        </w:rPr>
        <w:t>При этом возникают дебаты о том, нарушает ли идея цифрового суверенитета принцип интернет-нейтралитета</w:t>
      </w:r>
      <w:r w:rsidR="00AA716C" w:rsidRPr="00150DFC">
        <w:rPr>
          <w:rFonts w:ascii="Times New Roman" w:hAnsi="Times New Roman" w:cs="Times New Roman"/>
          <w:color w:val="000000"/>
          <w:sz w:val="28"/>
          <w:szCs w:val="28"/>
          <w:shd w:val="clear" w:color="auto" w:fill="FFFFFF"/>
        </w:rPr>
        <w:t xml:space="preserve">. </w:t>
      </w:r>
      <w:r w:rsidR="007B74FC" w:rsidRPr="007B74FC">
        <w:rPr>
          <w:rFonts w:ascii="Times New Roman" w:hAnsi="Times New Roman" w:cs="Times New Roman"/>
          <w:color w:val="000000"/>
          <w:sz w:val="28"/>
          <w:szCs w:val="28"/>
          <w:shd w:val="clear" w:color="auto" w:fill="FFFFFF"/>
        </w:rPr>
        <w:t>Действия</w:t>
      </w:r>
      <w:r w:rsidRPr="007B74FC">
        <w:rPr>
          <w:rFonts w:ascii="Times New Roman" w:hAnsi="Times New Roman" w:cs="Times New Roman"/>
          <w:color w:val="000000"/>
          <w:sz w:val="28"/>
          <w:szCs w:val="28"/>
          <w:shd w:val="clear" w:color="auto" w:fill="FFFFFF"/>
        </w:rPr>
        <w:t xml:space="preserve"> этих </w:t>
      </w:r>
      <w:r w:rsidRPr="007B74FC">
        <w:rPr>
          <w:rFonts w:ascii="Times New Roman" w:hAnsi="Times New Roman" w:cs="Times New Roman"/>
          <w:color w:val="000000"/>
          <w:sz w:val="28"/>
          <w:szCs w:val="28"/>
          <w:shd w:val="clear" w:color="auto" w:fill="FFFFFF"/>
        </w:rPr>
        <w:lastRenderedPageBreak/>
        <w:t xml:space="preserve">стран </w:t>
      </w:r>
      <w:r w:rsidR="007B74FC" w:rsidRPr="007B74FC">
        <w:rPr>
          <w:rFonts w:ascii="Times New Roman" w:hAnsi="Times New Roman" w:cs="Times New Roman"/>
          <w:color w:val="000000"/>
          <w:sz w:val="28"/>
          <w:szCs w:val="28"/>
          <w:shd w:val="clear" w:color="auto" w:fill="FFFFFF"/>
        </w:rPr>
        <w:t>направлены на изменение</w:t>
      </w:r>
      <w:r w:rsidRPr="007B74FC">
        <w:rPr>
          <w:rFonts w:ascii="Times New Roman" w:hAnsi="Times New Roman" w:cs="Times New Roman"/>
          <w:color w:val="000000"/>
          <w:sz w:val="28"/>
          <w:szCs w:val="28"/>
          <w:shd w:val="clear" w:color="auto" w:fill="FFFFFF"/>
        </w:rPr>
        <w:t xml:space="preserve"> парадигмы государственного контроля </w:t>
      </w:r>
      <w:r w:rsidR="003D5F59" w:rsidRPr="007B74FC">
        <w:rPr>
          <w:rFonts w:ascii="Times New Roman" w:hAnsi="Times New Roman" w:cs="Times New Roman"/>
          <w:color w:val="000000"/>
          <w:sz w:val="28"/>
          <w:szCs w:val="28"/>
          <w:shd w:val="clear" w:color="auto" w:fill="FFFFFF"/>
        </w:rPr>
        <w:br/>
      </w:r>
      <w:r w:rsidRPr="007B74FC">
        <w:rPr>
          <w:rFonts w:ascii="Times New Roman" w:hAnsi="Times New Roman" w:cs="Times New Roman"/>
          <w:color w:val="000000"/>
          <w:sz w:val="28"/>
          <w:szCs w:val="28"/>
          <w:shd w:val="clear" w:color="auto" w:fill="FFFFFF"/>
        </w:rPr>
        <w:t xml:space="preserve">над киберпространством и получают поддержку </w:t>
      </w:r>
      <w:r w:rsidR="007B74FC" w:rsidRPr="007B74FC">
        <w:rPr>
          <w:rFonts w:ascii="Times New Roman" w:hAnsi="Times New Roman" w:cs="Times New Roman"/>
          <w:color w:val="000000"/>
          <w:sz w:val="28"/>
          <w:szCs w:val="28"/>
          <w:shd w:val="clear" w:color="auto" w:fill="FFFFFF"/>
        </w:rPr>
        <w:t>от других государств</w:t>
      </w:r>
      <w:r w:rsidR="008C24F2" w:rsidRPr="007B74FC">
        <w:rPr>
          <w:rFonts w:ascii="Times New Roman" w:hAnsi="Times New Roman" w:cs="Times New Roman"/>
          <w:color w:val="000000"/>
          <w:sz w:val="28"/>
          <w:szCs w:val="28"/>
          <w:shd w:val="clear" w:color="auto" w:fill="FFFFFF"/>
        </w:rPr>
        <w:t>.</w:t>
      </w:r>
      <w:r w:rsidR="008C24F2">
        <w:rPr>
          <w:rFonts w:ascii="Times New Roman" w:hAnsi="Times New Roman" w:cs="Times New Roman"/>
          <w:color w:val="000000"/>
          <w:sz w:val="28"/>
          <w:szCs w:val="28"/>
          <w:shd w:val="clear" w:color="auto" w:fill="FFFFFF"/>
        </w:rPr>
        <w:t xml:space="preserve"> </w:t>
      </w:r>
      <w:r w:rsidR="003D5F59">
        <w:rPr>
          <w:rFonts w:ascii="Times New Roman" w:hAnsi="Times New Roman" w:cs="Times New Roman"/>
          <w:color w:val="000000"/>
          <w:sz w:val="28"/>
          <w:szCs w:val="28"/>
          <w:shd w:val="clear" w:color="auto" w:fill="FFFFFF"/>
        </w:rPr>
        <w:br/>
      </w:r>
      <w:r w:rsidR="008C24F2">
        <w:rPr>
          <w:rFonts w:ascii="Times New Roman" w:hAnsi="Times New Roman" w:cs="Times New Roman"/>
          <w:color w:val="000000"/>
          <w:sz w:val="28"/>
          <w:szCs w:val="28"/>
          <w:shd w:val="clear" w:color="auto" w:fill="FFFFFF"/>
        </w:rPr>
        <w:t>Н</w:t>
      </w:r>
      <w:r w:rsidR="00AA716C" w:rsidRPr="00150DFC">
        <w:rPr>
          <w:rFonts w:ascii="Times New Roman" w:hAnsi="Times New Roman" w:cs="Times New Roman"/>
          <w:color w:val="000000"/>
          <w:sz w:val="28"/>
          <w:szCs w:val="28"/>
          <w:shd w:val="clear" w:color="auto" w:fill="FFFFFF"/>
        </w:rPr>
        <w:t>а сегодняшний день к тако</w:t>
      </w:r>
      <w:r w:rsidR="00737E15">
        <w:rPr>
          <w:rFonts w:ascii="Times New Roman" w:hAnsi="Times New Roman" w:cs="Times New Roman"/>
          <w:color w:val="000000"/>
          <w:sz w:val="28"/>
          <w:szCs w:val="28"/>
          <w:shd w:val="clear" w:color="auto" w:fill="FFFFFF"/>
        </w:rPr>
        <w:t>й</w:t>
      </w:r>
      <w:r w:rsidR="00AA716C" w:rsidRPr="00150DFC">
        <w:rPr>
          <w:rFonts w:ascii="Times New Roman" w:hAnsi="Times New Roman" w:cs="Times New Roman"/>
          <w:color w:val="000000"/>
          <w:sz w:val="28"/>
          <w:szCs w:val="28"/>
          <w:shd w:val="clear" w:color="auto" w:fill="FFFFFF"/>
        </w:rPr>
        <w:t xml:space="preserve"> </w:t>
      </w:r>
      <w:r w:rsidR="008C24F2">
        <w:rPr>
          <w:rFonts w:ascii="Times New Roman" w:hAnsi="Times New Roman" w:cs="Times New Roman"/>
          <w:color w:val="000000"/>
          <w:sz w:val="28"/>
          <w:szCs w:val="28"/>
          <w:shd w:val="clear" w:color="auto" w:fill="FFFFFF"/>
        </w:rPr>
        <w:t>точк</w:t>
      </w:r>
      <w:r w:rsidR="00737E15">
        <w:rPr>
          <w:rFonts w:ascii="Times New Roman" w:hAnsi="Times New Roman" w:cs="Times New Roman"/>
          <w:color w:val="000000"/>
          <w:sz w:val="28"/>
          <w:szCs w:val="28"/>
          <w:shd w:val="clear" w:color="auto" w:fill="FFFFFF"/>
        </w:rPr>
        <w:t>е</w:t>
      </w:r>
      <w:r w:rsidR="008C24F2">
        <w:rPr>
          <w:rFonts w:ascii="Times New Roman" w:hAnsi="Times New Roman" w:cs="Times New Roman"/>
          <w:color w:val="000000"/>
          <w:sz w:val="28"/>
          <w:szCs w:val="28"/>
          <w:shd w:val="clear" w:color="auto" w:fill="FFFFFF"/>
        </w:rPr>
        <w:t xml:space="preserve"> зрения</w:t>
      </w:r>
      <w:r w:rsidR="00AA716C" w:rsidRPr="00150DFC">
        <w:rPr>
          <w:rFonts w:ascii="Times New Roman" w:hAnsi="Times New Roman" w:cs="Times New Roman"/>
          <w:color w:val="000000"/>
          <w:sz w:val="28"/>
          <w:szCs w:val="28"/>
          <w:shd w:val="clear" w:color="auto" w:fill="FFFFFF"/>
        </w:rPr>
        <w:t xml:space="preserve"> присоединились такие государства как Саудовская Аравия и Египет.</w:t>
      </w:r>
    </w:p>
    <w:p w14:paraId="55966354" w14:textId="2D6BE9BA" w:rsidR="00C8015F" w:rsidRPr="00150DFC" w:rsidRDefault="00C8015F" w:rsidP="00C17742">
      <w:pPr>
        <w:spacing w:after="0" w:line="240" w:lineRule="auto"/>
        <w:ind w:firstLine="709"/>
        <w:jc w:val="both"/>
        <w:rPr>
          <w:rFonts w:ascii="Times New Roman" w:hAnsi="Times New Roman" w:cs="Times New Roman"/>
          <w:color w:val="000000"/>
          <w:sz w:val="28"/>
          <w:szCs w:val="28"/>
          <w:shd w:val="clear" w:color="auto" w:fill="FFFFFF"/>
        </w:rPr>
      </w:pPr>
      <w:r w:rsidRPr="00150DFC">
        <w:rPr>
          <w:rFonts w:ascii="Times New Roman" w:hAnsi="Times New Roman" w:cs="Times New Roman"/>
          <w:color w:val="000000"/>
          <w:sz w:val="28"/>
          <w:szCs w:val="28"/>
          <w:shd w:val="clear" w:color="auto" w:fill="FFFFFF"/>
        </w:rPr>
        <w:t xml:space="preserve">Идея цифрового суверенитета </w:t>
      </w:r>
      <w:r w:rsidR="00AA716C" w:rsidRPr="00150DFC">
        <w:rPr>
          <w:rFonts w:ascii="Times New Roman" w:hAnsi="Times New Roman" w:cs="Times New Roman"/>
          <w:color w:val="000000"/>
          <w:sz w:val="28"/>
          <w:szCs w:val="28"/>
          <w:shd w:val="clear" w:color="auto" w:fill="FFFFFF"/>
        </w:rPr>
        <w:t>изменит глобальный интерне</w:t>
      </w:r>
      <w:r w:rsidR="007259ED" w:rsidRPr="00150DFC">
        <w:rPr>
          <w:rFonts w:ascii="Times New Roman" w:hAnsi="Times New Roman" w:cs="Times New Roman"/>
          <w:color w:val="000000"/>
          <w:sz w:val="28"/>
          <w:szCs w:val="28"/>
          <w:shd w:val="clear" w:color="auto" w:fill="FFFFFF"/>
        </w:rPr>
        <w:t>т</w:t>
      </w:r>
      <w:r w:rsidR="00AA716C" w:rsidRPr="00150DFC">
        <w:rPr>
          <w:rFonts w:ascii="Times New Roman" w:hAnsi="Times New Roman" w:cs="Times New Roman"/>
          <w:color w:val="000000"/>
          <w:sz w:val="28"/>
          <w:szCs w:val="28"/>
          <w:shd w:val="clear" w:color="auto" w:fill="FFFFFF"/>
        </w:rPr>
        <w:t>, такие события создают</w:t>
      </w:r>
      <w:r w:rsidRPr="00150DFC">
        <w:rPr>
          <w:rFonts w:ascii="Times New Roman" w:hAnsi="Times New Roman" w:cs="Times New Roman"/>
          <w:color w:val="000000"/>
          <w:sz w:val="28"/>
          <w:szCs w:val="28"/>
          <w:shd w:val="clear" w:color="auto" w:fill="FFFFFF"/>
        </w:rPr>
        <w:t xml:space="preserve"> </w:t>
      </w:r>
      <w:r w:rsidR="008C24F2">
        <w:rPr>
          <w:rFonts w:ascii="Times New Roman" w:hAnsi="Times New Roman" w:cs="Times New Roman"/>
          <w:color w:val="000000"/>
          <w:sz w:val="28"/>
          <w:szCs w:val="28"/>
          <w:shd w:val="clear" w:color="auto" w:fill="FFFFFF"/>
        </w:rPr>
        <w:t>затруднения</w:t>
      </w:r>
      <w:r w:rsidRPr="00150DFC">
        <w:rPr>
          <w:rFonts w:ascii="Times New Roman" w:hAnsi="Times New Roman" w:cs="Times New Roman"/>
          <w:color w:val="000000"/>
          <w:sz w:val="28"/>
          <w:szCs w:val="28"/>
          <w:shd w:val="clear" w:color="auto" w:fill="FFFFFF"/>
        </w:rPr>
        <w:t xml:space="preserve"> для </w:t>
      </w:r>
      <w:r w:rsidR="008C24F2">
        <w:rPr>
          <w:rFonts w:ascii="Times New Roman" w:hAnsi="Times New Roman" w:cs="Times New Roman"/>
          <w:color w:val="000000"/>
          <w:sz w:val="28"/>
          <w:szCs w:val="28"/>
          <w:shd w:val="clear" w:color="auto" w:fill="FFFFFF"/>
        </w:rPr>
        <w:t xml:space="preserve">заключения международных соглашений </w:t>
      </w:r>
      <w:r w:rsidR="00737E15">
        <w:rPr>
          <w:rFonts w:ascii="Times New Roman" w:hAnsi="Times New Roman" w:cs="Times New Roman"/>
          <w:color w:val="000000"/>
          <w:sz w:val="28"/>
          <w:szCs w:val="28"/>
          <w:shd w:val="clear" w:color="auto" w:fill="FFFFFF"/>
        </w:rPr>
        <w:br/>
      </w:r>
      <w:r w:rsidR="008C24F2">
        <w:rPr>
          <w:rFonts w:ascii="Times New Roman" w:hAnsi="Times New Roman" w:cs="Times New Roman"/>
          <w:color w:val="000000"/>
          <w:sz w:val="28"/>
          <w:szCs w:val="28"/>
          <w:shd w:val="clear" w:color="auto" w:fill="FFFFFF"/>
        </w:rPr>
        <w:t>по вопросам киберпространства</w:t>
      </w:r>
      <w:r w:rsidRPr="00150DFC">
        <w:rPr>
          <w:rFonts w:ascii="Times New Roman" w:hAnsi="Times New Roman" w:cs="Times New Roman"/>
          <w:color w:val="000000"/>
          <w:sz w:val="28"/>
          <w:szCs w:val="28"/>
          <w:shd w:val="clear" w:color="auto" w:fill="FFFFFF"/>
        </w:rPr>
        <w:t>.</w:t>
      </w:r>
      <w:r w:rsidR="008C24F2">
        <w:rPr>
          <w:rFonts w:ascii="Times New Roman" w:hAnsi="Times New Roman" w:cs="Times New Roman"/>
          <w:color w:val="000000"/>
          <w:sz w:val="28"/>
          <w:szCs w:val="28"/>
          <w:shd w:val="clear" w:color="auto" w:fill="FFFFFF"/>
        </w:rPr>
        <w:t xml:space="preserve"> Также усложняется рассмотрение случаев, связанных с </w:t>
      </w:r>
      <w:proofErr w:type="spellStart"/>
      <w:r w:rsidRPr="00150DFC">
        <w:rPr>
          <w:rFonts w:ascii="Times New Roman" w:hAnsi="Times New Roman" w:cs="Times New Roman"/>
          <w:color w:val="000000"/>
          <w:sz w:val="28"/>
          <w:szCs w:val="28"/>
          <w:shd w:val="clear" w:color="auto" w:fill="FFFFFF"/>
        </w:rPr>
        <w:t>кибер</w:t>
      </w:r>
      <w:r w:rsidR="00AA716C" w:rsidRPr="00150DFC">
        <w:rPr>
          <w:rFonts w:ascii="Times New Roman" w:hAnsi="Times New Roman" w:cs="Times New Roman"/>
          <w:color w:val="000000"/>
          <w:sz w:val="28"/>
          <w:szCs w:val="28"/>
          <w:shd w:val="clear" w:color="auto" w:fill="FFFFFF"/>
        </w:rPr>
        <w:t>преступ</w:t>
      </w:r>
      <w:r w:rsidR="008C24F2">
        <w:rPr>
          <w:rFonts w:ascii="Times New Roman" w:hAnsi="Times New Roman" w:cs="Times New Roman"/>
          <w:color w:val="000000"/>
          <w:sz w:val="28"/>
          <w:szCs w:val="28"/>
          <w:shd w:val="clear" w:color="auto" w:fill="FFFFFF"/>
        </w:rPr>
        <w:t>ностью</w:t>
      </w:r>
      <w:proofErr w:type="spellEnd"/>
      <w:r w:rsidRPr="00150DFC">
        <w:rPr>
          <w:rFonts w:ascii="Times New Roman" w:hAnsi="Times New Roman" w:cs="Times New Roman"/>
          <w:color w:val="000000"/>
          <w:sz w:val="28"/>
          <w:szCs w:val="28"/>
          <w:shd w:val="clear" w:color="auto" w:fill="FFFFFF"/>
        </w:rPr>
        <w:t xml:space="preserve">, так как цифровой суверенитет основан </w:t>
      </w:r>
      <w:r w:rsidR="00737E15">
        <w:rPr>
          <w:rFonts w:ascii="Times New Roman" w:hAnsi="Times New Roman" w:cs="Times New Roman"/>
          <w:color w:val="000000"/>
          <w:sz w:val="28"/>
          <w:szCs w:val="28"/>
          <w:shd w:val="clear" w:color="auto" w:fill="FFFFFF"/>
        </w:rPr>
        <w:br/>
      </w:r>
      <w:r w:rsidRPr="00150DFC">
        <w:rPr>
          <w:rFonts w:ascii="Times New Roman" w:hAnsi="Times New Roman" w:cs="Times New Roman"/>
          <w:color w:val="000000"/>
          <w:sz w:val="28"/>
          <w:szCs w:val="28"/>
          <w:shd w:val="clear" w:color="auto" w:fill="FFFFFF"/>
        </w:rPr>
        <w:t xml:space="preserve">на принципе </w:t>
      </w:r>
      <w:r w:rsidR="00AA716C" w:rsidRPr="00150DFC">
        <w:rPr>
          <w:rFonts w:ascii="Times New Roman" w:hAnsi="Times New Roman" w:cs="Times New Roman"/>
          <w:color w:val="000000"/>
          <w:sz w:val="28"/>
          <w:szCs w:val="28"/>
          <w:shd w:val="clear" w:color="auto" w:fill="FFFFFF"/>
        </w:rPr>
        <w:t>суверенности</w:t>
      </w:r>
      <w:r w:rsidRPr="00150DFC">
        <w:rPr>
          <w:rFonts w:ascii="Times New Roman" w:hAnsi="Times New Roman" w:cs="Times New Roman"/>
          <w:color w:val="000000"/>
          <w:sz w:val="28"/>
          <w:szCs w:val="28"/>
          <w:shd w:val="clear" w:color="auto" w:fill="FFFFFF"/>
        </w:rPr>
        <w:t>, что затрудняет возможность</w:t>
      </w:r>
      <w:r w:rsidR="00AA716C" w:rsidRPr="00150DFC">
        <w:rPr>
          <w:rFonts w:ascii="Times New Roman" w:hAnsi="Times New Roman" w:cs="Times New Roman"/>
          <w:color w:val="000000"/>
          <w:sz w:val="28"/>
          <w:szCs w:val="28"/>
          <w:shd w:val="clear" w:color="auto" w:fill="FFFFFF"/>
        </w:rPr>
        <w:t xml:space="preserve"> эффективного взаимодействия между государствами для поиска субъекта преступления</w:t>
      </w:r>
      <w:r w:rsidRPr="00150DFC">
        <w:rPr>
          <w:rFonts w:ascii="Times New Roman" w:hAnsi="Times New Roman" w:cs="Times New Roman"/>
          <w:color w:val="000000"/>
          <w:sz w:val="28"/>
          <w:szCs w:val="28"/>
          <w:shd w:val="clear" w:color="auto" w:fill="FFFFFF"/>
        </w:rPr>
        <w:t xml:space="preserve">. Возможным вариантом </w:t>
      </w:r>
      <w:r w:rsidR="001C1913">
        <w:rPr>
          <w:rFonts w:ascii="Times New Roman" w:hAnsi="Times New Roman" w:cs="Times New Roman"/>
          <w:color w:val="000000"/>
          <w:sz w:val="28"/>
          <w:szCs w:val="28"/>
          <w:shd w:val="clear" w:color="auto" w:fill="FFFFFF"/>
        </w:rPr>
        <w:t>для решения возникшей проблем</w:t>
      </w:r>
      <w:r w:rsidR="00737E15">
        <w:rPr>
          <w:rFonts w:ascii="Times New Roman" w:hAnsi="Times New Roman" w:cs="Times New Roman"/>
          <w:color w:val="000000"/>
          <w:sz w:val="28"/>
          <w:szCs w:val="28"/>
          <w:shd w:val="clear" w:color="auto" w:fill="FFFFFF"/>
        </w:rPr>
        <w:t>ы</w:t>
      </w:r>
      <w:r w:rsidR="001C1913">
        <w:rPr>
          <w:rFonts w:ascii="Times New Roman" w:hAnsi="Times New Roman" w:cs="Times New Roman"/>
          <w:color w:val="000000"/>
          <w:sz w:val="28"/>
          <w:szCs w:val="28"/>
          <w:shd w:val="clear" w:color="auto" w:fill="FFFFFF"/>
        </w:rPr>
        <w:t xml:space="preserve"> </w:t>
      </w:r>
      <w:r w:rsidRPr="00150DFC">
        <w:rPr>
          <w:rFonts w:ascii="Times New Roman" w:hAnsi="Times New Roman" w:cs="Times New Roman"/>
          <w:color w:val="000000"/>
          <w:sz w:val="28"/>
          <w:szCs w:val="28"/>
          <w:shd w:val="clear" w:color="auto" w:fill="FFFFFF"/>
        </w:rPr>
        <w:t xml:space="preserve">является </w:t>
      </w:r>
      <w:r w:rsidR="00AA716C" w:rsidRPr="00150DFC">
        <w:rPr>
          <w:rFonts w:ascii="Times New Roman" w:hAnsi="Times New Roman" w:cs="Times New Roman"/>
          <w:color w:val="000000"/>
          <w:sz w:val="28"/>
          <w:szCs w:val="28"/>
          <w:shd w:val="clear" w:color="auto" w:fill="FFFFFF"/>
        </w:rPr>
        <w:t xml:space="preserve">соглашение между государствами </w:t>
      </w:r>
      <w:r w:rsidRPr="00150DFC">
        <w:rPr>
          <w:rFonts w:ascii="Times New Roman" w:hAnsi="Times New Roman" w:cs="Times New Roman"/>
          <w:color w:val="000000"/>
          <w:sz w:val="28"/>
          <w:szCs w:val="28"/>
          <w:shd w:val="clear" w:color="auto" w:fill="FFFFFF"/>
        </w:rPr>
        <w:t>по фор</w:t>
      </w:r>
      <w:r w:rsidR="00AA716C" w:rsidRPr="00150DFC">
        <w:rPr>
          <w:rFonts w:ascii="Times New Roman" w:hAnsi="Times New Roman" w:cs="Times New Roman"/>
          <w:color w:val="000000"/>
          <w:sz w:val="28"/>
          <w:szCs w:val="28"/>
          <w:shd w:val="clear" w:color="auto" w:fill="FFFFFF"/>
        </w:rPr>
        <w:t>мированию единого</w:t>
      </w:r>
      <w:r w:rsidRPr="00150DFC">
        <w:rPr>
          <w:rFonts w:ascii="Times New Roman" w:hAnsi="Times New Roman" w:cs="Times New Roman"/>
          <w:color w:val="000000"/>
          <w:sz w:val="28"/>
          <w:szCs w:val="28"/>
          <w:shd w:val="clear" w:color="auto" w:fill="FFFFFF"/>
        </w:rPr>
        <w:t xml:space="preserve"> международного </w:t>
      </w:r>
      <w:r w:rsidR="00AA716C" w:rsidRPr="00150DFC">
        <w:rPr>
          <w:rFonts w:ascii="Times New Roman" w:hAnsi="Times New Roman" w:cs="Times New Roman"/>
          <w:color w:val="000000"/>
          <w:sz w:val="28"/>
          <w:szCs w:val="28"/>
          <w:shd w:val="clear" w:color="auto" w:fill="FFFFFF"/>
        </w:rPr>
        <w:t xml:space="preserve">соглашения о регулировании </w:t>
      </w:r>
      <w:proofErr w:type="spellStart"/>
      <w:r w:rsidR="00AA716C" w:rsidRPr="00150DFC">
        <w:rPr>
          <w:rFonts w:ascii="Times New Roman" w:hAnsi="Times New Roman" w:cs="Times New Roman"/>
          <w:color w:val="000000"/>
          <w:sz w:val="28"/>
          <w:szCs w:val="28"/>
          <w:shd w:val="clear" w:color="auto" w:fill="FFFFFF"/>
        </w:rPr>
        <w:t>киберспространства</w:t>
      </w:r>
      <w:proofErr w:type="spellEnd"/>
      <w:r w:rsidRPr="00150DFC">
        <w:rPr>
          <w:rFonts w:ascii="Times New Roman" w:hAnsi="Times New Roman" w:cs="Times New Roman"/>
          <w:color w:val="000000"/>
          <w:sz w:val="28"/>
          <w:szCs w:val="28"/>
          <w:shd w:val="clear" w:color="auto" w:fill="FFFFFF"/>
        </w:rPr>
        <w:t xml:space="preserve">, но в таком случае интересы государств будут доминировать и определять закон </w:t>
      </w:r>
      <w:r w:rsidR="003D5F59">
        <w:rPr>
          <w:rFonts w:ascii="Times New Roman" w:hAnsi="Times New Roman" w:cs="Times New Roman"/>
          <w:color w:val="000000"/>
          <w:sz w:val="28"/>
          <w:szCs w:val="28"/>
          <w:shd w:val="clear" w:color="auto" w:fill="FFFFFF"/>
        </w:rPr>
        <w:br/>
      </w:r>
      <w:r w:rsidRPr="00150DFC">
        <w:rPr>
          <w:rFonts w:ascii="Times New Roman" w:hAnsi="Times New Roman" w:cs="Times New Roman"/>
          <w:color w:val="000000"/>
          <w:sz w:val="28"/>
          <w:szCs w:val="28"/>
          <w:shd w:val="clear" w:color="auto" w:fill="FFFFFF"/>
        </w:rPr>
        <w:t>с отрицательным воздействием на негосударственны</w:t>
      </w:r>
      <w:r w:rsidR="00737E15">
        <w:rPr>
          <w:rFonts w:ascii="Times New Roman" w:hAnsi="Times New Roman" w:cs="Times New Roman"/>
          <w:color w:val="000000"/>
          <w:sz w:val="28"/>
          <w:szCs w:val="28"/>
          <w:shd w:val="clear" w:color="auto" w:fill="FFFFFF"/>
        </w:rPr>
        <w:t>е</w:t>
      </w:r>
      <w:r w:rsidRPr="00150DFC">
        <w:rPr>
          <w:rFonts w:ascii="Times New Roman" w:hAnsi="Times New Roman" w:cs="Times New Roman"/>
          <w:color w:val="000000"/>
          <w:sz w:val="28"/>
          <w:szCs w:val="28"/>
          <w:shd w:val="clear" w:color="auto" w:fill="FFFFFF"/>
        </w:rPr>
        <w:t xml:space="preserve"> субъект</w:t>
      </w:r>
      <w:r w:rsidR="00737E15">
        <w:rPr>
          <w:rFonts w:ascii="Times New Roman" w:hAnsi="Times New Roman" w:cs="Times New Roman"/>
          <w:color w:val="000000"/>
          <w:sz w:val="28"/>
          <w:szCs w:val="28"/>
          <w:shd w:val="clear" w:color="auto" w:fill="FFFFFF"/>
        </w:rPr>
        <w:t>ы</w:t>
      </w:r>
      <w:r w:rsidRPr="00150DFC">
        <w:rPr>
          <w:rFonts w:ascii="Times New Roman" w:hAnsi="Times New Roman" w:cs="Times New Roman"/>
          <w:color w:val="000000"/>
          <w:sz w:val="28"/>
          <w:szCs w:val="28"/>
          <w:shd w:val="clear" w:color="auto" w:fill="FFFFFF"/>
        </w:rPr>
        <w:t>, таки</w:t>
      </w:r>
      <w:r w:rsidR="00737E15">
        <w:rPr>
          <w:rFonts w:ascii="Times New Roman" w:hAnsi="Times New Roman" w:cs="Times New Roman"/>
          <w:color w:val="000000"/>
          <w:sz w:val="28"/>
          <w:szCs w:val="28"/>
          <w:shd w:val="clear" w:color="auto" w:fill="FFFFFF"/>
        </w:rPr>
        <w:t>е</w:t>
      </w:r>
      <w:r w:rsidRPr="00150DFC">
        <w:rPr>
          <w:rFonts w:ascii="Times New Roman" w:hAnsi="Times New Roman" w:cs="Times New Roman"/>
          <w:color w:val="000000"/>
          <w:sz w:val="28"/>
          <w:szCs w:val="28"/>
          <w:shd w:val="clear" w:color="auto" w:fill="FFFFFF"/>
        </w:rPr>
        <w:t xml:space="preserve"> как коммерческие компании, отдельные граждане и гражданское общество.</w:t>
      </w:r>
    </w:p>
    <w:p w14:paraId="056D6F4D" w14:textId="1FF25E1D" w:rsidR="00D61C66" w:rsidRPr="00150DFC" w:rsidRDefault="00D61C66" w:rsidP="00C17742">
      <w:pPr>
        <w:spacing w:after="0" w:line="240" w:lineRule="auto"/>
        <w:ind w:firstLine="709"/>
        <w:jc w:val="both"/>
        <w:rPr>
          <w:rFonts w:ascii="Times New Roman" w:hAnsi="Times New Roman" w:cs="Times New Roman"/>
          <w:sz w:val="28"/>
          <w:szCs w:val="28"/>
          <w:shd w:val="clear" w:color="auto" w:fill="FFFFFF"/>
        </w:rPr>
      </w:pPr>
      <w:r w:rsidRPr="00150DFC">
        <w:rPr>
          <w:rFonts w:ascii="Times New Roman" w:hAnsi="Times New Roman" w:cs="Times New Roman"/>
          <w:color w:val="000000"/>
          <w:sz w:val="28"/>
          <w:szCs w:val="28"/>
          <w:shd w:val="clear" w:color="auto" w:fill="FFFFFF"/>
        </w:rPr>
        <w:t xml:space="preserve">Тем не менее, </w:t>
      </w:r>
      <w:r w:rsidR="00AA716C" w:rsidRPr="00150DFC">
        <w:rPr>
          <w:rFonts w:ascii="Times New Roman" w:hAnsi="Times New Roman" w:cs="Times New Roman"/>
          <w:color w:val="000000"/>
          <w:sz w:val="28"/>
          <w:szCs w:val="28"/>
          <w:shd w:val="clear" w:color="auto" w:fill="FFFFFF"/>
        </w:rPr>
        <w:t>можно</w:t>
      </w:r>
      <w:r w:rsidRPr="00150DFC">
        <w:rPr>
          <w:rFonts w:ascii="Times New Roman" w:hAnsi="Times New Roman" w:cs="Times New Roman"/>
          <w:color w:val="000000"/>
          <w:sz w:val="28"/>
          <w:szCs w:val="28"/>
          <w:shd w:val="clear" w:color="auto" w:fill="FFFFFF"/>
        </w:rPr>
        <w:t xml:space="preserve"> рассмотреть существующие нормативные акты, регулирующие цифровые права. </w:t>
      </w:r>
      <w:r w:rsidR="00AA716C" w:rsidRPr="00150DFC">
        <w:rPr>
          <w:rFonts w:ascii="Times New Roman" w:hAnsi="Times New Roman" w:cs="Times New Roman"/>
          <w:color w:val="000000"/>
          <w:sz w:val="28"/>
          <w:szCs w:val="28"/>
          <w:shd w:val="clear" w:color="auto" w:fill="FFFFFF"/>
        </w:rPr>
        <w:t>На сегодняшний день разработан модел</w:t>
      </w:r>
      <w:r w:rsidR="00444519" w:rsidRPr="00150DFC">
        <w:rPr>
          <w:rFonts w:ascii="Times New Roman" w:hAnsi="Times New Roman" w:cs="Times New Roman"/>
          <w:color w:val="000000"/>
          <w:sz w:val="28"/>
          <w:szCs w:val="28"/>
          <w:shd w:val="clear" w:color="auto" w:fill="FFFFFF"/>
        </w:rPr>
        <w:t>ьный Информационный кодекс для государств – участников СНГ</w:t>
      </w:r>
      <w:r w:rsidR="00BA4577">
        <w:rPr>
          <w:rStyle w:val="a6"/>
          <w:rFonts w:ascii="Times New Roman" w:hAnsi="Times New Roman" w:cs="Times New Roman"/>
          <w:color w:val="000000"/>
          <w:sz w:val="28"/>
          <w:szCs w:val="28"/>
          <w:shd w:val="clear" w:color="auto" w:fill="FFFFFF"/>
        </w:rPr>
        <w:footnoteReference w:id="4"/>
      </w:r>
      <w:r w:rsidRPr="00150DFC">
        <w:rPr>
          <w:rFonts w:ascii="Times New Roman" w:hAnsi="Times New Roman" w:cs="Times New Roman"/>
          <w:color w:val="000000"/>
          <w:sz w:val="28"/>
          <w:szCs w:val="28"/>
          <w:shd w:val="clear" w:color="auto" w:fill="FFFFFF"/>
        </w:rPr>
        <w:t xml:space="preserve">. </w:t>
      </w:r>
      <w:r w:rsidR="00444519" w:rsidRPr="00150DFC">
        <w:rPr>
          <w:rFonts w:ascii="Times New Roman" w:hAnsi="Times New Roman" w:cs="Times New Roman"/>
          <w:color w:val="000000"/>
          <w:sz w:val="28"/>
          <w:szCs w:val="28"/>
          <w:shd w:val="clear" w:color="auto" w:fill="FFFFFF"/>
        </w:rPr>
        <w:t>Информационный</w:t>
      </w:r>
      <w:r w:rsidRPr="00150DFC">
        <w:rPr>
          <w:rFonts w:ascii="Times New Roman" w:hAnsi="Times New Roman" w:cs="Times New Roman"/>
          <w:color w:val="000000"/>
          <w:sz w:val="28"/>
          <w:szCs w:val="28"/>
          <w:shd w:val="clear" w:color="auto" w:fill="FFFFFF"/>
        </w:rPr>
        <w:t xml:space="preserve"> кодекс послужит новым нормативно-правовым актом, который станет фундаментом для более успешного внедрения новаторств</w:t>
      </w:r>
      <w:r w:rsidR="007E5EB4" w:rsidRPr="00150DFC">
        <w:rPr>
          <w:rFonts w:ascii="Times New Roman" w:hAnsi="Times New Roman" w:cs="Times New Roman"/>
          <w:color w:val="000000"/>
          <w:sz w:val="28"/>
          <w:szCs w:val="28"/>
          <w:shd w:val="clear" w:color="auto" w:fill="FFFFFF"/>
        </w:rPr>
        <w:t xml:space="preserve">. </w:t>
      </w:r>
      <w:r w:rsidRPr="00150DFC">
        <w:rPr>
          <w:rFonts w:ascii="Times New Roman" w:hAnsi="Times New Roman" w:cs="Times New Roman"/>
          <w:sz w:val="28"/>
          <w:szCs w:val="28"/>
          <w:shd w:val="clear" w:color="auto" w:fill="FFFFFF"/>
        </w:rPr>
        <w:t xml:space="preserve">Естественно, традиционно Кодекс будет разделен на Общую и Особенную часть, где первая установит принципы и основы регулирования, состоящие </w:t>
      </w:r>
      <w:r w:rsidR="00737E15">
        <w:rPr>
          <w:rFonts w:ascii="Times New Roman" w:hAnsi="Times New Roman" w:cs="Times New Roman"/>
          <w:sz w:val="28"/>
          <w:szCs w:val="28"/>
          <w:shd w:val="clear" w:color="auto" w:fill="FFFFFF"/>
        </w:rPr>
        <w:br/>
      </w:r>
      <w:r w:rsidRPr="00150DFC">
        <w:rPr>
          <w:rFonts w:ascii="Times New Roman" w:hAnsi="Times New Roman" w:cs="Times New Roman"/>
          <w:sz w:val="28"/>
          <w:szCs w:val="28"/>
          <w:shd w:val="clear" w:color="auto" w:fill="FFFFFF"/>
        </w:rPr>
        <w:t>из 4 уровней:</w:t>
      </w:r>
    </w:p>
    <w:p w14:paraId="52539205" w14:textId="77777777" w:rsidR="00D61C66" w:rsidRPr="00150DFC" w:rsidRDefault="00D61C66" w:rsidP="00C17742">
      <w:pPr>
        <w:pStyle w:val="a7"/>
        <w:numPr>
          <w:ilvl w:val="0"/>
          <w:numId w:val="1"/>
        </w:numPr>
        <w:spacing w:after="0" w:line="240" w:lineRule="auto"/>
        <w:ind w:left="0" w:firstLine="709"/>
        <w:jc w:val="both"/>
        <w:rPr>
          <w:rFonts w:ascii="Times New Roman" w:hAnsi="Times New Roman" w:cs="Times New Roman"/>
          <w:sz w:val="28"/>
          <w:szCs w:val="28"/>
          <w:shd w:val="clear" w:color="auto" w:fill="FFFFFF"/>
        </w:rPr>
      </w:pPr>
      <w:r w:rsidRPr="00150DFC">
        <w:rPr>
          <w:rFonts w:ascii="Times New Roman" w:hAnsi="Times New Roman" w:cs="Times New Roman"/>
          <w:sz w:val="28"/>
          <w:szCs w:val="28"/>
          <w:shd w:val="clear" w:color="auto" w:fill="FFFFFF"/>
        </w:rPr>
        <w:t>уровень данных;</w:t>
      </w:r>
    </w:p>
    <w:p w14:paraId="6B15BABB" w14:textId="77777777" w:rsidR="00D61C66" w:rsidRPr="00150DFC" w:rsidRDefault="00D61C66" w:rsidP="00C17742">
      <w:pPr>
        <w:pStyle w:val="a7"/>
        <w:numPr>
          <w:ilvl w:val="0"/>
          <w:numId w:val="1"/>
        </w:numPr>
        <w:spacing w:after="0" w:line="240" w:lineRule="auto"/>
        <w:ind w:left="0" w:firstLine="709"/>
        <w:jc w:val="both"/>
        <w:rPr>
          <w:rFonts w:ascii="Times New Roman" w:hAnsi="Times New Roman" w:cs="Times New Roman"/>
          <w:sz w:val="28"/>
          <w:szCs w:val="28"/>
          <w:shd w:val="clear" w:color="auto" w:fill="FFFFFF"/>
        </w:rPr>
      </w:pPr>
      <w:r w:rsidRPr="00150DFC">
        <w:rPr>
          <w:rFonts w:ascii="Times New Roman" w:hAnsi="Times New Roman" w:cs="Times New Roman"/>
          <w:sz w:val="28"/>
          <w:szCs w:val="28"/>
          <w:shd w:val="clear" w:color="auto" w:fill="FFFFFF"/>
        </w:rPr>
        <w:t xml:space="preserve">уровень сервисов; </w:t>
      </w:r>
    </w:p>
    <w:p w14:paraId="3BA98DDF" w14:textId="77777777" w:rsidR="00D61C66" w:rsidRPr="00150DFC" w:rsidRDefault="00D61C66" w:rsidP="00C17742">
      <w:pPr>
        <w:pStyle w:val="a7"/>
        <w:numPr>
          <w:ilvl w:val="0"/>
          <w:numId w:val="1"/>
        </w:numPr>
        <w:spacing w:after="0" w:line="240" w:lineRule="auto"/>
        <w:ind w:left="0" w:firstLine="709"/>
        <w:jc w:val="both"/>
        <w:rPr>
          <w:rFonts w:ascii="Times New Roman" w:hAnsi="Times New Roman" w:cs="Times New Roman"/>
          <w:sz w:val="28"/>
          <w:szCs w:val="28"/>
          <w:shd w:val="clear" w:color="auto" w:fill="FFFFFF"/>
        </w:rPr>
      </w:pPr>
      <w:r w:rsidRPr="00150DFC">
        <w:rPr>
          <w:rFonts w:ascii="Times New Roman" w:hAnsi="Times New Roman" w:cs="Times New Roman"/>
          <w:sz w:val="28"/>
          <w:szCs w:val="28"/>
          <w:shd w:val="clear" w:color="auto" w:fill="FFFFFF"/>
        </w:rPr>
        <w:t xml:space="preserve">уровень систем; </w:t>
      </w:r>
    </w:p>
    <w:p w14:paraId="72B47A40" w14:textId="77777777" w:rsidR="00D61C66" w:rsidRPr="00150DFC" w:rsidRDefault="00D61C66" w:rsidP="00C17742">
      <w:pPr>
        <w:pStyle w:val="a7"/>
        <w:numPr>
          <w:ilvl w:val="0"/>
          <w:numId w:val="1"/>
        </w:numPr>
        <w:spacing w:after="0" w:line="240" w:lineRule="auto"/>
        <w:ind w:left="0" w:firstLine="709"/>
        <w:jc w:val="both"/>
        <w:rPr>
          <w:rFonts w:ascii="Times New Roman" w:hAnsi="Times New Roman" w:cs="Times New Roman"/>
          <w:sz w:val="28"/>
          <w:szCs w:val="28"/>
          <w:shd w:val="clear" w:color="auto" w:fill="FFFFFF"/>
        </w:rPr>
      </w:pPr>
      <w:r w:rsidRPr="00150DFC">
        <w:rPr>
          <w:rFonts w:ascii="Times New Roman" w:hAnsi="Times New Roman" w:cs="Times New Roman"/>
          <w:sz w:val="28"/>
          <w:szCs w:val="28"/>
          <w:shd w:val="clear" w:color="auto" w:fill="FFFFFF"/>
        </w:rPr>
        <w:t>уровень инфраструктуры.</w:t>
      </w:r>
    </w:p>
    <w:p w14:paraId="10C2EC14" w14:textId="77777777" w:rsidR="00D61C66" w:rsidRPr="00150DFC" w:rsidRDefault="00D61C66" w:rsidP="00C17742">
      <w:pPr>
        <w:spacing w:after="0" w:line="240" w:lineRule="auto"/>
        <w:ind w:firstLine="709"/>
        <w:jc w:val="both"/>
        <w:rPr>
          <w:rFonts w:ascii="Times New Roman" w:hAnsi="Times New Roman" w:cs="Times New Roman"/>
          <w:sz w:val="28"/>
          <w:szCs w:val="28"/>
          <w:shd w:val="clear" w:color="auto" w:fill="FFFFFF"/>
        </w:rPr>
      </w:pPr>
      <w:r w:rsidRPr="00150DFC">
        <w:rPr>
          <w:rFonts w:ascii="Times New Roman" w:hAnsi="Times New Roman" w:cs="Times New Roman"/>
          <w:sz w:val="28"/>
          <w:szCs w:val="28"/>
          <w:shd w:val="clear" w:color="auto" w:fill="FFFFFF"/>
        </w:rPr>
        <w:t xml:space="preserve">В особенной части уже разработаны некоторые главы: </w:t>
      </w:r>
    </w:p>
    <w:p w14:paraId="20E77470" w14:textId="4E530E1C" w:rsidR="00D61C66" w:rsidRPr="00150DFC" w:rsidRDefault="00D61C66" w:rsidP="00C17742">
      <w:pPr>
        <w:pStyle w:val="a7"/>
        <w:numPr>
          <w:ilvl w:val="0"/>
          <w:numId w:val="2"/>
        </w:numPr>
        <w:spacing w:after="0" w:line="240" w:lineRule="auto"/>
        <w:ind w:left="0" w:firstLine="709"/>
        <w:jc w:val="both"/>
        <w:rPr>
          <w:rFonts w:ascii="Times New Roman" w:hAnsi="Times New Roman" w:cs="Times New Roman"/>
          <w:sz w:val="28"/>
          <w:szCs w:val="28"/>
          <w:shd w:val="clear" w:color="auto" w:fill="FFFFFF"/>
        </w:rPr>
      </w:pPr>
      <w:r w:rsidRPr="00150DFC">
        <w:rPr>
          <w:rFonts w:ascii="Times New Roman" w:hAnsi="Times New Roman" w:cs="Times New Roman"/>
          <w:sz w:val="28"/>
          <w:szCs w:val="28"/>
          <w:shd w:val="clear" w:color="auto" w:fill="FFFFFF"/>
        </w:rPr>
        <w:t>общие правила обработки цифровых данных (</w:t>
      </w:r>
      <w:r w:rsidR="00E96D15" w:rsidRPr="00150DFC">
        <w:rPr>
          <w:rFonts w:ascii="Times New Roman" w:hAnsi="Times New Roman" w:cs="Times New Roman"/>
          <w:sz w:val="28"/>
          <w:szCs w:val="28"/>
          <w:shd w:val="clear" w:color="auto" w:fill="FFFFFF"/>
        </w:rPr>
        <w:t>«</w:t>
      </w:r>
      <w:r w:rsidRPr="00150DFC">
        <w:rPr>
          <w:rFonts w:ascii="Times New Roman" w:hAnsi="Times New Roman" w:cs="Times New Roman"/>
          <w:sz w:val="28"/>
          <w:szCs w:val="28"/>
          <w:shd w:val="clear" w:color="auto" w:fill="FFFFFF"/>
        </w:rPr>
        <w:t>большие данные</w:t>
      </w:r>
      <w:r w:rsidR="00E96D15" w:rsidRPr="00150DFC">
        <w:rPr>
          <w:rFonts w:ascii="Times New Roman" w:hAnsi="Times New Roman" w:cs="Times New Roman"/>
          <w:sz w:val="28"/>
          <w:szCs w:val="28"/>
          <w:shd w:val="clear" w:color="auto" w:fill="FFFFFF"/>
        </w:rPr>
        <w:t>»</w:t>
      </w:r>
      <w:r w:rsidRPr="00150DFC">
        <w:rPr>
          <w:rFonts w:ascii="Times New Roman" w:hAnsi="Times New Roman" w:cs="Times New Roman"/>
          <w:sz w:val="28"/>
          <w:szCs w:val="28"/>
          <w:shd w:val="clear" w:color="auto" w:fill="FFFFFF"/>
        </w:rPr>
        <w:t>);</w:t>
      </w:r>
    </w:p>
    <w:p w14:paraId="6A6AB6DD" w14:textId="77777777" w:rsidR="00D61C66" w:rsidRPr="00150DFC" w:rsidRDefault="00D61C66" w:rsidP="00C17742">
      <w:pPr>
        <w:pStyle w:val="a7"/>
        <w:numPr>
          <w:ilvl w:val="0"/>
          <w:numId w:val="2"/>
        </w:numPr>
        <w:spacing w:after="0" w:line="240" w:lineRule="auto"/>
        <w:ind w:left="0" w:firstLine="709"/>
        <w:jc w:val="both"/>
        <w:rPr>
          <w:rFonts w:ascii="Times New Roman" w:hAnsi="Times New Roman" w:cs="Times New Roman"/>
          <w:sz w:val="28"/>
          <w:szCs w:val="28"/>
          <w:shd w:val="clear" w:color="auto" w:fill="FFFFFF"/>
        </w:rPr>
      </w:pPr>
      <w:r w:rsidRPr="00150DFC">
        <w:rPr>
          <w:rFonts w:ascii="Times New Roman" w:hAnsi="Times New Roman" w:cs="Times New Roman"/>
          <w:sz w:val="28"/>
          <w:szCs w:val="28"/>
          <w:shd w:val="clear" w:color="auto" w:fill="FFFFFF"/>
        </w:rPr>
        <w:t xml:space="preserve">разработка и применение систем искусственного интеллекта; </w:t>
      </w:r>
    </w:p>
    <w:p w14:paraId="1AF635BF" w14:textId="77777777" w:rsidR="00D61C66" w:rsidRPr="00150DFC" w:rsidRDefault="00D61C66" w:rsidP="00C17742">
      <w:pPr>
        <w:pStyle w:val="a7"/>
        <w:numPr>
          <w:ilvl w:val="0"/>
          <w:numId w:val="2"/>
        </w:numPr>
        <w:spacing w:after="0" w:line="240" w:lineRule="auto"/>
        <w:ind w:left="0" w:firstLine="709"/>
        <w:jc w:val="both"/>
        <w:rPr>
          <w:rFonts w:ascii="Times New Roman" w:hAnsi="Times New Roman" w:cs="Times New Roman"/>
          <w:sz w:val="28"/>
          <w:szCs w:val="28"/>
          <w:shd w:val="clear" w:color="auto" w:fill="FFFFFF"/>
        </w:rPr>
      </w:pPr>
      <w:r w:rsidRPr="00150DFC">
        <w:rPr>
          <w:rFonts w:ascii="Times New Roman" w:hAnsi="Times New Roman" w:cs="Times New Roman"/>
          <w:sz w:val="28"/>
          <w:szCs w:val="28"/>
          <w:shd w:val="clear" w:color="auto" w:fill="FFFFFF"/>
        </w:rPr>
        <w:t xml:space="preserve">обработка персональных данных; </w:t>
      </w:r>
    </w:p>
    <w:p w14:paraId="7278A4B8" w14:textId="77777777" w:rsidR="00D61C66" w:rsidRPr="00150DFC" w:rsidRDefault="00D61C66" w:rsidP="00C17742">
      <w:pPr>
        <w:pStyle w:val="a7"/>
        <w:numPr>
          <w:ilvl w:val="0"/>
          <w:numId w:val="2"/>
        </w:numPr>
        <w:spacing w:after="0" w:line="240" w:lineRule="auto"/>
        <w:ind w:left="0" w:firstLine="709"/>
        <w:jc w:val="both"/>
        <w:rPr>
          <w:rFonts w:ascii="Times New Roman" w:hAnsi="Times New Roman" w:cs="Times New Roman"/>
          <w:sz w:val="28"/>
          <w:szCs w:val="28"/>
          <w:shd w:val="clear" w:color="auto" w:fill="FFFFFF"/>
        </w:rPr>
      </w:pPr>
      <w:r w:rsidRPr="00150DFC">
        <w:rPr>
          <w:rFonts w:ascii="Times New Roman" w:hAnsi="Times New Roman" w:cs="Times New Roman"/>
          <w:sz w:val="28"/>
          <w:szCs w:val="28"/>
          <w:shd w:val="clear" w:color="auto" w:fill="FFFFFF"/>
        </w:rPr>
        <w:t>обработка пространственных данных (</w:t>
      </w:r>
      <w:proofErr w:type="spellStart"/>
      <w:r w:rsidRPr="00150DFC">
        <w:rPr>
          <w:rFonts w:ascii="Times New Roman" w:hAnsi="Times New Roman" w:cs="Times New Roman"/>
          <w:sz w:val="28"/>
          <w:szCs w:val="28"/>
          <w:shd w:val="clear" w:color="auto" w:fill="FFFFFF"/>
        </w:rPr>
        <w:t>геоданных</w:t>
      </w:r>
      <w:proofErr w:type="spellEnd"/>
      <w:r w:rsidRPr="00150DFC">
        <w:rPr>
          <w:rFonts w:ascii="Times New Roman" w:hAnsi="Times New Roman" w:cs="Times New Roman"/>
          <w:sz w:val="28"/>
          <w:szCs w:val="28"/>
          <w:shd w:val="clear" w:color="auto" w:fill="FFFFFF"/>
        </w:rPr>
        <w:t xml:space="preserve">); </w:t>
      </w:r>
    </w:p>
    <w:p w14:paraId="195419DD" w14:textId="77777777" w:rsidR="00D61C66" w:rsidRPr="00150DFC" w:rsidRDefault="00D61C66" w:rsidP="00C17742">
      <w:pPr>
        <w:pStyle w:val="a7"/>
        <w:numPr>
          <w:ilvl w:val="0"/>
          <w:numId w:val="2"/>
        </w:numPr>
        <w:spacing w:after="0" w:line="240" w:lineRule="auto"/>
        <w:ind w:left="0" w:firstLine="709"/>
        <w:jc w:val="both"/>
        <w:rPr>
          <w:rFonts w:ascii="Times New Roman" w:hAnsi="Times New Roman" w:cs="Times New Roman"/>
          <w:sz w:val="28"/>
          <w:szCs w:val="28"/>
          <w:shd w:val="clear" w:color="auto" w:fill="FFFFFF"/>
        </w:rPr>
      </w:pPr>
      <w:r w:rsidRPr="00150DFC">
        <w:rPr>
          <w:rFonts w:ascii="Times New Roman" w:hAnsi="Times New Roman" w:cs="Times New Roman"/>
          <w:sz w:val="28"/>
          <w:szCs w:val="28"/>
          <w:shd w:val="clear" w:color="auto" w:fill="FFFFFF"/>
        </w:rPr>
        <w:t xml:space="preserve">цифровая идентификация; </w:t>
      </w:r>
    </w:p>
    <w:p w14:paraId="4A70DFDE" w14:textId="77777777" w:rsidR="00D61C66" w:rsidRPr="00150DFC" w:rsidRDefault="00D61C66" w:rsidP="00C17742">
      <w:pPr>
        <w:pStyle w:val="a7"/>
        <w:numPr>
          <w:ilvl w:val="0"/>
          <w:numId w:val="2"/>
        </w:numPr>
        <w:spacing w:after="0" w:line="240" w:lineRule="auto"/>
        <w:ind w:left="0" w:firstLine="709"/>
        <w:jc w:val="both"/>
        <w:rPr>
          <w:rFonts w:ascii="Times New Roman" w:hAnsi="Times New Roman" w:cs="Times New Roman"/>
          <w:sz w:val="28"/>
          <w:szCs w:val="28"/>
          <w:shd w:val="clear" w:color="auto" w:fill="FFFFFF"/>
        </w:rPr>
      </w:pPr>
      <w:r w:rsidRPr="00150DFC">
        <w:rPr>
          <w:rFonts w:ascii="Times New Roman" w:hAnsi="Times New Roman" w:cs="Times New Roman"/>
          <w:sz w:val="28"/>
          <w:szCs w:val="28"/>
          <w:shd w:val="clear" w:color="auto" w:fill="FFFFFF"/>
        </w:rPr>
        <w:t xml:space="preserve">цифровые подписи и цифровые архивы. </w:t>
      </w:r>
    </w:p>
    <w:p w14:paraId="67492468" w14:textId="3AE3ABF0" w:rsidR="00D61C66" w:rsidRPr="00150DFC" w:rsidRDefault="00D61C66" w:rsidP="00C17742">
      <w:pPr>
        <w:spacing w:after="0" w:line="240" w:lineRule="auto"/>
        <w:ind w:firstLine="709"/>
        <w:jc w:val="both"/>
        <w:rPr>
          <w:rFonts w:ascii="Times New Roman" w:hAnsi="Times New Roman" w:cs="Times New Roman"/>
          <w:sz w:val="28"/>
          <w:szCs w:val="28"/>
          <w:shd w:val="clear" w:color="auto" w:fill="FFFFFF"/>
        </w:rPr>
      </w:pPr>
      <w:r w:rsidRPr="00150DFC">
        <w:rPr>
          <w:rFonts w:ascii="Times New Roman" w:hAnsi="Times New Roman" w:cs="Times New Roman"/>
          <w:sz w:val="28"/>
          <w:szCs w:val="28"/>
          <w:shd w:val="clear" w:color="auto" w:fill="FFFFFF"/>
        </w:rPr>
        <w:t>В Европейском союзе сейчас разрабатывается Декларация о цифровых права и принципах</w:t>
      </w:r>
      <w:r w:rsidR="00BA4577">
        <w:rPr>
          <w:rStyle w:val="a6"/>
          <w:rFonts w:ascii="Times New Roman" w:hAnsi="Times New Roman" w:cs="Times New Roman"/>
          <w:sz w:val="28"/>
          <w:szCs w:val="28"/>
          <w:shd w:val="clear" w:color="auto" w:fill="FFFFFF"/>
        </w:rPr>
        <w:footnoteReference w:id="5"/>
      </w:r>
      <w:r w:rsidRPr="00150DFC">
        <w:rPr>
          <w:rFonts w:ascii="Times New Roman" w:hAnsi="Times New Roman" w:cs="Times New Roman"/>
          <w:sz w:val="28"/>
          <w:szCs w:val="28"/>
          <w:shd w:val="clear" w:color="auto" w:fill="FFFFFF"/>
        </w:rPr>
        <w:t xml:space="preserve">. Те принципы и положения, которые они выведут, должны будут учитываться при разработке новых технологий. Цель документа — </w:t>
      </w:r>
      <w:r w:rsidR="00E96D15" w:rsidRPr="00150DFC">
        <w:rPr>
          <w:rFonts w:ascii="Times New Roman" w:hAnsi="Times New Roman" w:cs="Times New Roman"/>
          <w:sz w:val="28"/>
          <w:szCs w:val="28"/>
          <w:shd w:val="clear" w:color="auto" w:fill="FFFFFF"/>
        </w:rPr>
        <w:t>«</w:t>
      </w:r>
      <w:r w:rsidRPr="00150DFC">
        <w:rPr>
          <w:rFonts w:ascii="Times New Roman" w:hAnsi="Times New Roman" w:cs="Times New Roman"/>
          <w:sz w:val="28"/>
          <w:szCs w:val="28"/>
          <w:shd w:val="clear" w:color="auto" w:fill="FFFFFF"/>
        </w:rPr>
        <w:t xml:space="preserve">продвижение европейских ценностей на фоне цифровой трансформации, </w:t>
      </w:r>
      <w:r w:rsidR="003D5F59">
        <w:rPr>
          <w:rFonts w:ascii="Times New Roman" w:hAnsi="Times New Roman" w:cs="Times New Roman"/>
          <w:sz w:val="28"/>
          <w:szCs w:val="28"/>
          <w:shd w:val="clear" w:color="auto" w:fill="FFFFFF"/>
        </w:rPr>
        <w:br/>
      </w:r>
      <w:r w:rsidRPr="00150DFC">
        <w:rPr>
          <w:rFonts w:ascii="Times New Roman" w:hAnsi="Times New Roman" w:cs="Times New Roman"/>
          <w:sz w:val="28"/>
          <w:szCs w:val="28"/>
          <w:shd w:val="clear" w:color="auto" w:fill="FFFFFF"/>
        </w:rPr>
        <w:t xml:space="preserve">где центральное место занимают люди, а цифровые технологии приносят </w:t>
      </w:r>
      <w:r w:rsidRPr="00150DFC">
        <w:rPr>
          <w:rFonts w:ascii="Times New Roman" w:hAnsi="Times New Roman" w:cs="Times New Roman"/>
          <w:sz w:val="28"/>
          <w:szCs w:val="28"/>
          <w:shd w:val="clear" w:color="auto" w:fill="FFFFFF"/>
        </w:rPr>
        <w:lastRenderedPageBreak/>
        <w:t>пользу всем: людям, бизнесу и обществу</w:t>
      </w:r>
      <w:r w:rsidR="00E96D15" w:rsidRPr="00150DFC">
        <w:rPr>
          <w:rFonts w:ascii="Times New Roman" w:hAnsi="Times New Roman" w:cs="Times New Roman"/>
          <w:sz w:val="28"/>
          <w:szCs w:val="28"/>
          <w:shd w:val="clear" w:color="auto" w:fill="FFFFFF"/>
        </w:rPr>
        <w:t>»</w:t>
      </w:r>
      <w:r w:rsidRPr="00150DFC">
        <w:rPr>
          <w:rStyle w:val="a6"/>
          <w:rFonts w:ascii="Times New Roman" w:hAnsi="Times New Roman" w:cs="Times New Roman"/>
          <w:sz w:val="28"/>
          <w:szCs w:val="28"/>
          <w:shd w:val="clear" w:color="auto" w:fill="FFFFFF"/>
        </w:rPr>
        <w:footnoteReference w:id="6"/>
      </w:r>
      <w:r w:rsidR="00C17742" w:rsidRPr="00150DFC">
        <w:rPr>
          <w:rFonts w:ascii="Times New Roman" w:hAnsi="Times New Roman" w:cs="Times New Roman"/>
          <w:sz w:val="28"/>
          <w:szCs w:val="28"/>
          <w:shd w:val="clear" w:color="auto" w:fill="FFFFFF"/>
        </w:rPr>
        <w:t xml:space="preserve">. </w:t>
      </w:r>
      <w:r w:rsidRPr="00150DFC">
        <w:rPr>
          <w:rFonts w:ascii="Times New Roman" w:hAnsi="Times New Roman" w:cs="Times New Roman"/>
          <w:sz w:val="28"/>
          <w:szCs w:val="28"/>
          <w:shd w:val="clear" w:color="auto" w:fill="FFFFFF"/>
        </w:rPr>
        <w:t xml:space="preserve">Тем более, </w:t>
      </w:r>
      <w:proofErr w:type="spellStart"/>
      <w:r w:rsidRPr="00150DFC">
        <w:rPr>
          <w:rFonts w:ascii="Times New Roman" w:hAnsi="Times New Roman" w:cs="Times New Roman"/>
          <w:sz w:val="28"/>
          <w:szCs w:val="28"/>
          <w:shd w:val="clear" w:color="auto" w:fill="FFFFFF"/>
        </w:rPr>
        <w:t>цифровизация</w:t>
      </w:r>
      <w:proofErr w:type="spellEnd"/>
      <w:r w:rsidRPr="00150DFC">
        <w:rPr>
          <w:rFonts w:ascii="Times New Roman" w:hAnsi="Times New Roman" w:cs="Times New Roman"/>
          <w:sz w:val="28"/>
          <w:szCs w:val="28"/>
          <w:shd w:val="clear" w:color="auto" w:fill="FFFFFF"/>
        </w:rPr>
        <w:t xml:space="preserve"> касается </w:t>
      </w:r>
      <w:r w:rsidR="003D5F59">
        <w:rPr>
          <w:rFonts w:ascii="Times New Roman" w:hAnsi="Times New Roman" w:cs="Times New Roman"/>
          <w:sz w:val="28"/>
          <w:szCs w:val="28"/>
          <w:shd w:val="clear" w:color="auto" w:fill="FFFFFF"/>
        </w:rPr>
        <w:br/>
      </w:r>
      <w:r w:rsidRPr="00150DFC">
        <w:rPr>
          <w:rFonts w:ascii="Times New Roman" w:hAnsi="Times New Roman" w:cs="Times New Roman"/>
          <w:sz w:val="28"/>
          <w:szCs w:val="28"/>
          <w:shd w:val="clear" w:color="auto" w:fill="FFFFFF"/>
        </w:rPr>
        <w:t xml:space="preserve">не только обычных граждан, но и политических деятелей, поэтому это будет некое руководство для них. Какие вопросы цифровой трансформации они планируют включить в декларацию: поддержка солидарности </w:t>
      </w:r>
      <w:r w:rsidR="003D5F59">
        <w:rPr>
          <w:rFonts w:ascii="Times New Roman" w:hAnsi="Times New Roman" w:cs="Times New Roman"/>
          <w:sz w:val="28"/>
          <w:szCs w:val="28"/>
          <w:shd w:val="clear" w:color="auto" w:fill="FFFFFF"/>
        </w:rPr>
        <w:br/>
      </w:r>
      <w:r w:rsidRPr="00150DFC">
        <w:rPr>
          <w:rFonts w:ascii="Times New Roman" w:hAnsi="Times New Roman" w:cs="Times New Roman"/>
          <w:sz w:val="28"/>
          <w:szCs w:val="28"/>
          <w:shd w:val="clear" w:color="auto" w:fill="FFFFFF"/>
        </w:rPr>
        <w:t xml:space="preserve">и </w:t>
      </w:r>
      <w:proofErr w:type="spellStart"/>
      <w:r w:rsidRPr="00150DFC">
        <w:rPr>
          <w:rFonts w:ascii="Times New Roman" w:hAnsi="Times New Roman" w:cs="Times New Roman"/>
          <w:sz w:val="28"/>
          <w:szCs w:val="28"/>
          <w:shd w:val="clear" w:color="auto" w:fill="FFFFFF"/>
        </w:rPr>
        <w:t>инклюзивность</w:t>
      </w:r>
      <w:proofErr w:type="spellEnd"/>
      <w:r w:rsidRPr="00150DFC">
        <w:rPr>
          <w:rFonts w:ascii="Times New Roman" w:hAnsi="Times New Roman" w:cs="Times New Roman"/>
          <w:sz w:val="28"/>
          <w:szCs w:val="28"/>
          <w:shd w:val="clear" w:color="auto" w:fill="FFFFFF"/>
        </w:rPr>
        <w:t xml:space="preserve">, обеспечение связи, цифровое образование, обучение </w:t>
      </w:r>
      <w:r w:rsidR="003D5F59">
        <w:rPr>
          <w:rFonts w:ascii="Times New Roman" w:hAnsi="Times New Roman" w:cs="Times New Roman"/>
          <w:sz w:val="28"/>
          <w:szCs w:val="28"/>
          <w:shd w:val="clear" w:color="auto" w:fill="FFFFFF"/>
        </w:rPr>
        <w:br/>
      </w:r>
      <w:r w:rsidRPr="00150DFC">
        <w:rPr>
          <w:rFonts w:ascii="Times New Roman" w:hAnsi="Times New Roman" w:cs="Times New Roman"/>
          <w:sz w:val="28"/>
          <w:szCs w:val="28"/>
          <w:shd w:val="clear" w:color="auto" w:fill="FFFFFF"/>
        </w:rPr>
        <w:t xml:space="preserve">и навыки, а также онлайн-доступ к цифровым услугам. Декларация уделяет особенное внимание важности свободы выбора при взаимодействии </w:t>
      </w:r>
      <w:r w:rsidR="003D5F59">
        <w:rPr>
          <w:rFonts w:ascii="Times New Roman" w:hAnsi="Times New Roman" w:cs="Times New Roman"/>
          <w:sz w:val="28"/>
          <w:szCs w:val="28"/>
          <w:shd w:val="clear" w:color="auto" w:fill="FFFFFF"/>
        </w:rPr>
        <w:br/>
      </w:r>
      <w:r w:rsidRPr="00150DFC">
        <w:rPr>
          <w:rFonts w:ascii="Times New Roman" w:hAnsi="Times New Roman" w:cs="Times New Roman"/>
          <w:sz w:val="28"/>
          <w:szCs w:val="28"/>
          <w:shd w:val="clear" w:color="auto" w:fill="FFFFFF"/>
        </w:rPr>
        <w:t>с алгоритмами и технологиями искусственного интеллекта, справедливой цифровой среды, в особенности для детей и молодёжи.</w:t>
      </w:r>
    </w:p>
    <w:p w14:paraId="7C06A509" w14:textId="6C70DED1" w:rsidR="00D61C66" w:rsidRPr="00150DFC" w:rsidRDefault="00444519" w:rsidP="00C17742">
      <w:pPr>
        <w:spacing w:after="0" w:line="240" w:lineRule="auto"/>
        <w:ind w:firstLine="709"/>
        <w:jc w:val="both"/>
        <w:rPr>
          <w:rFonts w:ascii="Times New Roman" w:hAnsi="Times New Roman" w:cs="Times New Roman"/>
          <w:sz w:val="28"/>
          <w:szCs w:val="28"/>
          <w:shd w:val="clear" w:color="auto" w:fill="FFFFFF"/>
        </w:rPr>
      </w:pPr>
      <w:r w:rsidRPr="00150DFC">
        <w:rPr>
          <w:rFonts w:ascii="Times New Roman" w:hAnsi="Times New Roman" w:cs="Times New Roman"/>
          <w:sz w:val="28"/>
          <w:szCs w:val="28"/>
          <w:shd w:val="clear" w:color="auto" w:fill="FFFFFF"/>
        </w:rPr>
        <w:t>В октябре 2022 года</w:t>
      </w:r>
      <w:r w:rsidR="00D61C66" w:rsidRPr="00150DFC">
        <w:rPr>
          <w:rFonts w:ascii="Times New Roman" w:hAnsi="Times New Roman" w:cs="Times New Roman"/>
          <w:sz w:val="28"/>
          <w:szCs w:val="28"/>
          <w:shd w:val="clear" w:color="auto" w:fill="FFFFFF"/>
        </w:rPr>
        <w:t xml:space="preserve"> также обрел юридическую силу </w:t>
      </w:r>
      <w:r w:rsidR="00D61C66" w:rsidRPr="00150DFC">
        <w:rPr>
          <w:rFonts w:ascii="Times New Roman" w:hAnsi="Times New Roman" w:cs="Times New Roman"/>
          <w:sz w:val="28"/>
          <w:szCs w:val="28"/>
          <w:shd w:val="clear" w:color="auto" w:fill="FFFFFF"/>
          <w:lang w:val="en-US"/>
        </w:rPr>
        <w:t>Digital</w:t>
      </w:r>
      <w:r w:rsidR="00D61C66" w:rsidRPr="00150DFC">
        <w:rPr>
          <w:rFonts w:ascii="Times New Roman" w:hAnsi="Times New Roman" w:cs="Times New Roman"/>
          <w:sz w:val="28"/>
          <w:szCs w:val="28"/>
          <w:shd w:val="clear" w:color="auto" w:fill="FFFFFF"/>
        </w:rPr>
        <w:t xml:space="preserve"> </w:t>
      </w:r>
      <w:r w:rsidR="00D61C66" w:rsidRPr="00150DFC">
        <w:rPr>
          <w:rFonts w:ascii="Times New Roman" w:hAnsi="Times New Roman" w:cs="Times New Roman"/>
          <w:sz w:val="28"/>
          <w:szCs w:val="28"/>
          <w:shd w:val="clear" w:color="auto" w:fill="FFFFFF"/>
          <w:lang w:val="en-US"/>
        </w:rPr>
        <w:t>Services</w:t>
      </w:r>
      <w:r w:rsidR="00D61C66" w:rsidRPr="00150DFC">
        <w:rPr>
          <w:rFonts w:ascii="Times New Roman" w:hAnsi="Times New Roman" w:cs="Times New Roman"/>
          <w:sz w:val="28"/>
          <w:szCs w:val="28"/>
          <w:shd w:val="clear" w:color="auto" w:fill="FFFFFF"/>
        </w:rPr>
        <w:t xml:space="preserve"> </w:t>
      </w:r>
      <w:r w:rsidR="00D61C66" w:rsidRPr="00150DFC">
        <w:rPr>
          <w:rFonts w:ascii="Times New Roman" w:hAnsi="Times New Roman" w:cs="Times New Roman"/>
          <w:sz w:val="28"/>
          <w:szCs w:val="28"/>
          <w:shd w:val="clear" w:color="auto" w:fill="FFFFFF"/>
          <w:lang w:val="en-US"/>
        </w:rPr>
        <w:t>Act</w:t>
      </w:r>
      <w:r w:rsidR="00D61C66" w:rsidRPr="00150DFC">
        <w:rPr>
          <w:rFonts w:ascii="Times New Roman" w:hAnsi="Times New Roman" w:cs="Times New Roman"/>
          <w:sz w:val="28"/>
          <w:szCs w:val="28"/>
          <w:shd w:val="clear" w:color="auto" w:fill="FFFFFF"/>
        </w:rPr>
        <w:t xml:space="preserve"> – закон, охватывающий сферу услуг в цифровом пространстве, которые дают доступ к различным товарам, контенту и сервису. В документе </w:t>
      </w:r>
      <w:r w:rsidRPr="00150DFC">
        <w:rPr>
          <w:rFonts w:ascii="Times New Roman" w:hAnsi="Times New Roman" w:cs="Times New Roman"/>
          <w:sz w:val="28"/>
          <w:szCs w:val="28"/>
          <w:shd w:val="clear" w:color="auto" w:fill="FFFFFF"/>
        </w:rPr>
        <w:t>закреплены</w:t>
      </w:r>
      <w:r w:rsidR="00D61C66" w:rsidRPr="00150DFC">
        <w:rPr>
          <w:rFonts w:ascii="Times New Roman" w:hAnsi="Times New Roman" w:cs="Times New Roman"/>
          <w:sz w:val="28"/>
          <w:szCs w:val="28"/>
          <w:shd w:val="clear" w:color="auto" w:fill="FFFFFF"/>
        </w:rPr>
        <w:t xml:space="preserve"> обязанности онлайн-платформ по снижению негативных воздействий </w:t>
      </w:r>
      <w:r w:rsidR="003D5F59">
        <w:rPr>
          <w:rFonts w:ascii="Times New Roman" w:hAnsi="Times New Roman" w:cs="Times New Roman"/>
          <w:sz w:val="28"/>
          <w:szCs w:val="28"/>
          <w:shd w:val="clear" w:color="auto" w:fill="FFFFFF"/>
        </w:rPr>
        <w:br/>
      </w:r>
      <w:r w:rsidR="00D61C66" w:rsidRPr="00150DFC">
        <w:rPr>
          <w:rFonts w:ascii="Times New Roman" w:hAnsi="Times New Roman" w:cs="Times New Roman"/>
          <w:sz w:val="28"/>
          <w:szCs w:val="28"/>
          <w:shd w:val="clear" w:color="auto" w:fill="FFFFFF"/>
        </w:rPr>
        <w:t>и противодействию угрозам в Интернете. Интернет-провайдеры должны будут следить за распространением контента, который мог бы как-то нарушить психическое состояние пользователей, тем самым повышая степень защищенности несовершеннолетних граждан.</w:t>
      </w:r>
      <w:r w:rsidR="00D61C66" w:rsidRPr="00150DFC">
        <w:rPr>
          <w:rStyle w:val="a6"/>
          <w:rFonts w:ascii="Times New Roman" w:hAnsi="Times New Roman" w:cs="Times New Roman"/>
          <w:sz w:val="28"/>
          <w:szCs w:val="28"/>
          <w:shd w:val="clear" w:color="auto" w:fill="FFFFFF"/>
        </w:rPr>
        <w:footnoteReference w:id="7"/>
      </w:r>
      <w:r w:rsidR="00D61C66" w:rsidRPr="00150DFC">
        <w:rPr>
          <w:rFonts w:ascii="Times New Roman" w:hAnsi="Times New Roman" w:cs="Times New Roman"/>
          <w:sz w:val="28"/>
          <w:szCs w:val="28"/>
          <w:shd w:val="clear" w:color="auto" w:fill="FFFFFF"/>
        </w:rPr>
        <w:t xml:space="preserve"> В зависимости насколько </w:t>
      </w:r>
      <w:r w:rsidR="003D5F59">
        <w:rPr>
          <w:rFonts w:ascii="Times New Roman" w:hAnsi="Times New Roman" w:cs="Times New Roman"/>
          <w:sz w:val="28"/>
          <w:szCs w:val="28"/>
          <w:shd w:val="clear" w:color="auto" w:fill="FFFFFF"/>
        </w:rPr>
        <w:br/>
      </w:r>
      <w:r w:rsidR="00D61C66" w:rsidRPr="00150DFC">
        <w:rPr>
          <w:rFonts w:ascii="Times New Roman" w:hAnsi="Times New Roman" w:cs="Times New Roman"/>
          <w:sz w:val="28"/>
          <w:szCs w:val="28"/>
          <w:shd w:val="clear" w:color="auto" w:fill="FFFFFF"/>
        </w:rPr>
        <w:t xml:space="preserve">у компании обширная онлайн-платформа, насколько она пользуется спросом, будет уславливаться специальные положения. Например, </w:t>
      </w:r>
      <w:proofErr w:type="spellStart"/>
      <w:r w:rsidR="00D61C66" w:rsidRPr="00150DFC">
        <w:rPr>
          <w:rFonts w:ascii="Times New Roman" w:hAnsi="Times New Roman" w:cs="Times New Roman"/>
          <w:sz w:val="28"/>
          <w:szCs w:val="28"/>
          <w:shd w:val="clear" w:color="auto" w:fill="FFFFFF"/>
        </w:rPr>
        <w:t>Very</w:t>
      </w:r>
      <w:proofErr w:type="spellEnd"/>
      <w:r w:rsidR="00D61C66" w:rsidRPr="00150DFC">
        <w:rPr>
          <w:rFonts w:ascii="Times New Roman" w:hAnsi="Times New Roman" w:cs="Times New Roman"/>
          <w:sz w:val="28"/>
          <w:szCs w:val="28"/>
          <w:shd w:val="clear" w:color="auto" w:fill="FFFFFF"/>
        </w:rPr>
        <w:t xml:space="preserve"> </w:t>
      </w:r>
      <w:proofErr w:type="spellStart"/>
      <w:r w:rsidR="00D61C66" w:rsidRPr="00150DFC">
        <w:rPr>
          <w:rFonts w:ascii="Times New Roman" w:hAnsi="Times New Roman" w:cs="Times New Roman"/>
          <w:sz w:val="28"/>
          <w:szCs w:val="28"/>
          <w:shd w:val="clear" w:color="auto" w:fill="FFFFFF"/>
        </w:rPr>
        <w:t>Large</w:t>
      </w:r>
      <w:proofErr w:type="spellEnd"/>
      <w:r w:rsidR="00D61C66" w:rsidRPr="00150DFC">
        <w:rPr>
          <w:rFonts w:ascii="Times New Roman" w:hAnsi="Times New Roman" w:cs="Times New Roman"/>
          <w:sz w:val="28"/>
          <w:szCs w:val="28"/>
          <w:shd w:val="clear" w:color="auto" w:fill="FFFFFF"/>
        </w:rPr>
        <w:t xml:space="preserve"> </w:t>
      </w:r>
      <w:proofErr w:type="spellStart"/>
      <w:r w:rsidR="00D61C66" w:rsidRPr="00150DFC">
        <w:rPr>
          <w:rFonts w:ascii="Times New Roman" w:hAnsi="Times New Roman" w:cs="Times New Roman"/>
          <w:sz w:val="28"/>
          <w:szCs w:val="28"/>
          <w:shd w:val="clear" w:color="auto" w:fill="FFFFFF"/>
        </w:rPr>
        <w:t>Online</w:t>
      </w:r>
      <w:proofErr w:type="spellEnd"/>
      <w:r w:rsidR="00D61C66" w:rsidRPr="00150DFC">
        <w:rPr>
          <w:rFonts w:ascii="Times New Roman" w:hAnsi="Times New Roman" w:cs="Times New Roman"/>
          <w:sz w:val="28"/>
          <w:szCs w:val="28"/>
          <w:shd w:val="clear" w:color="auto" w:fill="FFFFFF"/>
        </w:rPr>
        <w:t xml:space="preserve"> </w:t>
      </w:r>
      <w:proofErr w:type="spellStart"/>
      <w:r w:rsidR="00D61C66" w:rsidRPr="00150DFC">
        <w:rPr>
          <w:rFonts w:ascii="Times New Roman" w:hAnsi="Times New Roman" w:cs="Times New Roman"/>
          <w:sz w:val="28"/>
          <w:szCs w:val="28"/>
          <w:shd w:val="clear" w:color="auto" w:fill="FFFFFF"/>
        </w:rPr>
        <w:t>Platforms</w:t>
      </w:r>
      <w:proofErr w:type="spellEnd"/>
      <w:r w:rsidR="00D61C66" w:rsidRPr="00150DFC">
        <w:rPr>
          <w:rFonts w:ascii="Times New Roman" w:hAnsi="Times New Roman" w:cs="Times New Roman"/>
          <w:sz w:val="28"/>
          <w:szCs w:val="28"/>
          <w:shd w:val="clear" w:color="auto" w:fill="FFFFFF"/>
        </w:rPr>
        <w:t xml:space="preserve"> и </w:t>
      </w:r>
      <w:proofErr w:type="spellStart"/>
      <w:r w:rsidR="00D61C66" w:rsidRPr="00150DFC">
        <w:rPr>
          <w:rFonts w:ascii="Times New Roman" w:hAnsi="Times New Roman" w:cs="Times New Roman"/>
          <w:sz w:val="28"/>
          <w:szCs w:val="28"/>
          <w:shd w:val="clear" w:color="auto" w:fill="FFFFFF"/>
        </w:rPr>
        <w:t>Very</w:t>
      </w:r>
      <w:proofErr w:type="spellEnd"/>
      <w:r w:rsidR="00D61C66" w:rsidRPr="00150DFC">
        <w:rPr>
          <w:rFonts w:ascii="Times New Roman" w:hAnsi="Times New Roman" w:cs="Times New Roman"/>
          <w:sz w:val="28"/>
          <w:szCs w:val="28"/>
          <w:shd w:val="clear" w:color="auto" w:fill="FFFFFF"/>
        </w:rPr>
        <w:t xml:space="preserve"> </w:t>
      </w:r>
      <w:proofErr w:type="spellStart"/>
      <w:r w:rsidR="00D61C66" w:rsidRPr="00150DFC">
        <w:rPr>
          <w:rFonts w:ascii="Times New Roman" w:hAnsi="Times New Roman" w:cs="Times New Roman"/>
          <w:sz w:val="28"/>
          <w:szCs w:val="28"/>
          <w:shd w:val="clear" w:color="auto" w:fill="FFFFFF"/>
        </w:rPr>
        <w:t>Large</w:t>
      </w:r>
      <w:proofErr w:type="spellEnd"/>
      <w:r w:rsidR="00D61C66" w:rsidRPr="00150DFC">
        <w:rPr>
          <w:rFonts w:ascii="Times New Roman" w:hAnsi="Times New Roman" w:cs="Times New Roman"/>
          <w:sz w:val="28"/>
          <w:szCs w:val="28"/>
          <w:shd w:val="clear" w:color="auto" w:fill="FFFFFF"/>
        </w:rPr>
        <w:t xml:space="preserve"> </w:t>
      </w:r>
      <w:proofErr w:type="spellStart"/>
      <w:r w:rsidR="00D61C66" w:rsidRPr="00150DFC">
        <w:rPr>
          <w:rFonts w:ascii="Times New Roman" w:hAnsi="Times New Roman" w:cs="Times New Roman"/>
          <w:sz w:val="28"/>
          <w:szCs w:val="28"/>
          <w:shd w:val="clear" w:color="auto" w:fill="FFFFFF"/>
        </w:rPr>
        <w:t>Search</w:t>
      </w:r>
      <w:proofErr w:type="spellEnd"/>
      <w:r w:rsidR="00D61C66" w:rsidRPr="00150DFC">
        <w:rPr>
          <w:rFonts w:ascii="Times New Roman" w:hAnsi="Times New Roman" w:cs="Times New Roman"/>
          <w:sz w:val="28"/>
          <w:szCs w:val="28"/>
          <w:shd w:val="clear" w:color="auto" w:fill="FFFFFF"/>
        </w:rPr>
        <w:t xml:space="preserve"> </w:t>
      </w:r>
      <w:proofErr w:type="spellStart"/>
      <w:r w:rsidR="00D61C66" w:rsidRPr="00150DFC">
        <w:rPr>
          <w:rFonts w:ascii="Times New Roman" w:hAnsi="Times New Roman" w:cs="Times New Roman"/>
          <w:sz w:val="28"/>
          <w:szCs w:val="28"/>
          <w:shd w:val="clear" w:color="auto" w:fill="FFFFFF"/>
        </w:rPr>
        <w:t>Engines</w:t>
      </w:r>
      <w:proofErr w:type="spellEnd"/>
      <w:r w:rsidR="00D61C66" w:rsidRPr="00150DFC">
        <w:rPr>
          <w:rFonts w:ascii="Times New Roman" w:hAnsi="Times New Roman" w:cs="Times New Roman"/>
          <w:sz w:val="28"/>
          <w:szCs w:val="28"/>
          <w:shd w:val="clear" w:color="auto" w:fill="FFFFFF"/>
        </w:rPr>
        <w:t xml:space="preserve"> – насчитывающие более 45 миллионов пользователей должны будут ежегодно проводить широкомасштабную оценку рисков возможного негативного воздействия их сервисов. Кроме того, они должны будут проводить всеобъемлющий анализ угроз фундаментальным правам, включая свободу самовыражения, защиту персональных данных, свободу и плюрализм средств информации в Интернете, а также права ребёнка. Положения закона начнут применяться с 17 февраля 2024.</w:t>
      </w:r>
    </w:p>
    <w:p w14:paraId="25F642C2" w14:textId="77777777" w:rsidR="00D61C66" w:rsidRPr="00150DFC" w:rsidRDefault="00D61C66" w:rsidP="00C17742">
      <w:pPr>
        <w:spacing w:after="0" w:line="240" w:lineRule="auto"/>
        <w:ind w:firstLine="709"/>
        <w:jc w:val="both"/>
        <w:rPr>
          <w:rFonts w:ascii="Times New Roman" w:hAnsi="Times New Roman" w:cs="Times New Roman"/>
          <w:sz w:val="28"/>
          <w:szCs w:val="28"/>
          <w:shd w:val="clear" w:color="auto" w:fill="FFFFFF"/>
        </w:rPr>
      </w:pPr>
      <w:r w:rsidRPr="00150DFC">
        <w:rPr>
          <w:rFonts w:ascii="Times New Roman" w:hAnsi="Times New Roman" w:cs="Times New Roman"/>
          <w:sz w:val="28"/>
          <w:szCs w:val="28"/>
          <w:shd w:val="clear" w:color="auto" w:fill="FFFFFF"/>
        </w:rPr>
        <w:t xml:space="preserve">Также можно наблюдать как дружественные страны заключает между собой различные соглашения. Одним из таких стало </w:t>
      </w:r>
      <w:proofErr w:type="spellStart"/>
      <w:r w:rsidRPr="00150DFC">
        <w:rPr>
          <w:rFonts w:ascii="Times New Roman" w:hAnsi="Times New Roman" w:cs="Times New Roman"/>
          <w:sz w:val="28"/>
          <w:szCs w:val="28"/>
          <w:shd w:val="clear" w:color="auto" w:fill="FFFFFF"/>
        </w:rPr>
        <w:t>Корейско</w:t>
      </w:r>
      <w:proofErr w:type="spellEnd"/>
      <w:r w:rsidRPr="00150DFC">
        <w:rPr>
          <w:rFonts w:ascii="Times New Roman" w:hAnsi="Times New Roman" w:cs="Times New Roman"/>
          <w:sz w:val="28"/>
          <w:szCs w:val="28"/>
          <w:shd w:val="clear" w:color="auto" w:fill="FFFFFF"/>
        </w:rPr>
        <w:t>-Сингапурское соглашение о цифровом партнерстве (</w:t>
      </w:r>
      <w:proofErr w:type="spellStart"/>
      <w:r w:rsidRPr="00150DFC">
        <w:rPr>
          <w:rFonts w:ascii="Times New Roman" w:hAnsi="Times New Roman" w:cs="Times New Roman"/>
          <w:sz w:val="28"/>
          <w:szCs w:val="28"/>
          <w:shd w:val="clear" w:color="auto" w:fill="FFFFFF"/>
        </w:rPr>
        <w:t>the</w:t>
      </w:r>
      <w:proofErr w:type="spellEnd"/>
      <w:r w:rsidRPr="00150DFC">
        <w:rPr>
          <w:rFonts w:ascii="Times New Roman" w:hAnsi="Times New Roman" w:cs="Times New Roman"/>
          <w:sz w:val="28"/>
          <w:szCs w:val="28"/>
          <w:shd w:val="clear" w:color="auto" w:fill="FFFFFF"/>
        </w:rPr>
        <w:t xml:space="preserve"> </w:t>
      </w:r>
      <w:proofErr w:type="spellStart"/>
      <w:r w:rsidRPr="00150DFC">
        <w:rPr>
          <w:rFonts w:ascii="Times New Roman" w:hAnsi="Times New Roman" w:cs="Times New Roman"/>
          <w:sz w:val="28"/>
          <w:szCs w:val="28"/>
          <w:shd w:val="clear" w:color="auto" w:fill="FFFFFF"/>
        </w:rPr>
        <w:t>Korea-Singapore</w:t>
      </w:r>
      <w:proofErr w:type="spellEnd"/>
      <w:r w:rsidRPr="00150DFC">
        <w:rPr>
          <w:rFonts w:ascii="Times New Roman" w:hAnsi="Times New Roman" w:cs="Times New Roman"/>
          <w:sz w:val="28"/>
          <w:szCs w:val="28"/>
          <w:shd w:val="clear" w:color="auto" w:fill="FFFFFF"/>
        </w:rPr>
        <w:t xml:space="preserve"> </w:t>
      </w:r>
      <w:proofErr w:type="spellStart"/>
      <w:r w:rsidRPr="00150DFC">
        <w:rPr>
          <w:rFonts w:ascii="Times New Roman" w:hAnsi="Times New Roman" w:cs="Times New Roman"/>
          <w:sz w:val="28"/>
          <w:szCs w:val="28"/>
          <w:shd w:val="clear" w:color="auto" w:fill="FFFFFF"/>
        </w:rPr>
        <w:t>Digital</w:t>
      </w:r>
      <w:proofErr w:type="spellEnd"/>
      <w:r w:rsidRPr="00150DFC">
        <w:rPr>
          <w:rFonts w:ascii="Times New Roman" w:hAnsi="Times New Roman" w:cs="Times New Roman"/>
          <w:sz w:val="28"/>
          <w:szCs w:val="28"/>
          <w:shd w:val="clear" w:color="auto" w:fill="FFFFFF"/>
        </w:rPr>
        <w:t xml:space="preserve"> </w:t>
      </w:r>
      <w:proofErr w:type="spellStart"/>
      <w:r w:rsidRPr="00150DFC">
        <w:rPr>
          <w:rFonts w:ascii="Times New Roman" w:hAnsi="Times New Roman" w:cs="Times New Roman"/>
          <w:sz w:val="28"/>
          <w:szCs w:val="28"/>
          <w:shd w:val="clear" w:color="auto" w:fill="FFFFFF"/>
        </w:rPr>
        <w:t>Partnership</w:t>
      </w:r>
      <w:proofErr w:type="spellEnd"/>
      <w:r w:rsidRPr="00150DFC">
        <w:rPr>
          <w:rFonts w:ascii="Times New Roman" w:hAnsi="Times New Roman" w:cs="Times New Roman"/>
          <w:sz w:val="28"/>
          <w:szCs w:val="28"/>
          <w:shd w:val="clear" w:color="auto" w:fill="FFFFFF"/>
        </w:rPr>
        <w:t xml:space="preserve"> </w:t>
      </w:r>
      <w:proofErr w:type="spellStart"/>
      <w:r w:rsidRPr="00150DFC">
        <w:rPr>
          <w:rFonts w:ascii="Times New Roman" w:hAnsi="Times New Roman" w:cs="Times New Roman"/>
          <w:sz w:val="28"/>
          <w:szCs w:val="28"/>
          <w:shd w:val="clear" w:color="auto" w:fill="FFFFFF"/>
        </w:rPr>
        <w:t>Agreement</w:t>
      </w:r>
      <w:proofErr w:type="spellEnd"/>
      <w:r w:rsidRPr="00150DFC">
        <w:rPr>
          <w:rFonts w:ascii="Times New Roman" w:hAnsi="Times New Roman" w:cs="Times New Roman"/>
          <w:sz w:val="28"/>
          <w:szCs w:val="28"/>
          <w:shd w:val="clear" w:color="auto" w:fill="FFFFFF"/>
        </w:rPr>
        <w:t>, KSDPA). Корея и Сингапур будут совместно строить нормы цифровой торговли для разнообразных цифровых систем. Этим могут стать электронные платежи, защита персональных данных, защита исходного кода и, конечно, искусственный интеллект.</w:t>
      </w:r>
    </w:p>
    <w:p w14:paraId="736BC2F2" w14:textId="293D9757" w:rsidR="00D61C66" w:rsidRPr="00150DFC" w:rsidRDefault="00D61C66" w:rsidP="00C17742">
      <w:pPr>
        <w:spacing w:after="0" w:line="240" w:lineRule="auto"/>
        <w:ind w:firstLine="709"/>
        <w:jc w:val="both"/>
        <w:rPr>
          <w:rFonts w:ascii="Times New Roman" w:hAnsi="Times New Roman" w:cs="Times New Roman"/>
          <w:sz w:val="28"/>
          <w:szCs w:val="28"/>
          <w:shd w:val="clear" w:color="auto" w:fill="FFFFFF"/>
        </w:rPr>
      </w:pPr>
      <w:r w:rsidRPr="00150DFC">
        <w:rPr>
          <w:rFonts w:ascii="Times New Roman" w:hAnsi="Times New Roman" w:cs="Times New Roman"/>
          <w:sz w:val="28"/>
          <w:szCs w:val="28"/>
          <w:shd w:val="clear" w:color="auto" w:fill="FFFFFF"/>
        </w:rPr>
        <w:t xml:space="preserve">Также Европейский Союз в октябре 2022 года заключил соглашение </w:t>
      </w:r>
      <w:r w:rsidR="003D5F59">
        <w:rPr>
          <w:rFonts w:ascii="Times New Roman" w:hAnsi="Times New Roman" w:cs="Times New Roman"/>
          <w:sz w:val="28"/>
          <w:szCs w:val="28"/>
          <w:shd w:val="clear" w:color="auto" w:fill="FFFFFF"/>
        </w:rPr>
        <w:br/>
      </w:r>
      <w:r w:rsidRPr="00150DFC">
        <w:rPr>
          <w:rFonts w:ascii="Times New Roman" w:hAnsi="Times New Roman" w:cs="Times New Roman"/>
          <w:sz w:val="28"/>
          <w:szCs w:val="28"/>
          <w:shd w:val="clear" w:color="auto" w:fill="FFFFFF"/>
        </w:rPr>
        <w:t xml:space="preserve">с Южной Кореей о запуске нового цифрового проекта. Цель — совместная работа в сфере полупроводников, мобильных сетей следующего поколения, квантовых и высокопроизводительных вычислений, </w:t>
      </w:r>
      <w:proofErr w:type="spellStart"/>
      <w:r w:rsidRPr="00150DFC">
        <w:rPr>
          <w:rFonts w:ascii="Times New Roman" w:hAnsi="Times New Roman" w:cs="Times New Roman"/>
          <w:sz w:val="28"/>
          <w:szCs w:val="28"/>
          <w:shd w:val="clear" w:color="auto" w:fill="FFFFFF"/>
        </w:rPr>
        <w:t>кибербезопасности</w:t>
      </w:r>
      <w:proofErr w:type="spellEnd"/>
      <w:r w:rsidRPr="00150DFC">
        <w:rPr>
          <w:rFonts w:ascii="Times New Roman" w:hAnsi="Times New Roman" w:cs="Times New Roman"/>
          <w:sz w:val="28"/>
          <w:szCs w:val="28"/>
          <w:shd w:val="clear" w:color="auto" w:fill="FFFFFF"/>
        </w:rPr>
        <w:t xml:space="preserve">, технологий искусственного интеллекта, платформ, данных </w:t>
      </w:r>
      <w:r w:rsidR="003D5F59">
        <w:rPr>
          <w:rFonts w:ascii="Times New Roman" w:hAnsi="Times New Roman" w:cs="Times New Roman"/>
          <w:sz w:val="28"/>
          <w:szCs w:val="28"/>
          <w:shd w:val="clear" w:color="auto" w:fill="FFFFFF"/>
        </w:rPr>
        <w:br/>
      </w:r>
      <w:r w:rsidRPr="00150DFC">
        <w:rPr>
          <w:rFonts w:ascii="Times New Roman" w:hAnsi="Times New Roman" w:cs="Times New Roman"/>
          <w:sz w:val="28"/>
          <w:szCs w:val="28"/>
          <w:shd w:val="clear" w:color="auto" w:fill="FFFFFF"/>
        </w:rPr>
        <w:t xml:space="preserve">и профессиональных навыков. В мае ЕС заключил первое в истории отношений соглашение о цифровом партнёрстве с Японией. Документ призван </w:t>
      </w:r>
      <w:r w:rsidR="00E96D15" w:rsidRPr="00150DFC">
        <w:rPr>
          <w:rFonts w:ascii="Times New Roman" w:hAnsi="Times New Roman" w:cs="Times New Roman"/>
          <w:sz w:val="28"/>
          <w:szCs w:val="28"/>
          <w:shd w:val="clear" w:color="auto" w:fill="FFFFFF"/>
        </w:rPr>
        <w:lastRenderedPageBreak/>
        <w:t>«</w:t>
      </w:r>
      <w:r w:rsidRPr="00150DFC">
        <w:rPr>
          <w:rFonts w:ascii="Times New Roman" w:hAnsi="Times New Roman" w:cs="Times New Roman"/>
          <w:sz w:val="28"/>
          <w:szCs w:val="28"/>
          <w:shd w:val="clear" w:color="auto" w:fill="FFFFFF"/>
        </w:rPr>
        <w:t>задать политический курс и придать импульс</w:t>
      </w:r>
      <w:r w:rsidR="00E96D15" w:rsidRPr="00150DFC">
        <w:rPr>
          <w:rFonts w:ascii="Times New Roman" w:hAnsi="Times New Roman" w:cs="Times New Roman"/>
          <w:sz w:val="28"/>
          <w:szCs w:val="28"/>
          <w:shd w:val="clear" w:color="auto" w:fill="FFFFFF"/>
        </w:rPr>
        <w:t>»</w:t>
      </w:r>
      <w:r w:rsidRPr="00150DFC">
        <w:rPr>
          <w:rFonts w:ascii="Times New Roman" w:hAnsi="Times New Roman" w:cs="Times New Roman"/>
          <w:sz w:val="28"/>
          <w:szCs w:val="28"/>
          <w:shd w:val="clear" w:color="auto" w:fill="FFFFFF"/>
        </w:rPr>
        <w:t xml:space="preserve"> сотрудничеству ЕС и Японии в области цифровых технологий.</w:t>
      </w:r>
      <w:r w:rsidRPr="00150DFC">
        <w:rPr>
          <w:rStyle w:val="a6"/>
          <w:rFonts w:ascii="Times New Roman" w:hAnsi="Times New Roman" w:cs="Times New Roman"/>
          <w:sz w:val="28"/>
          <w:szCs w:val="28"/>
          <w:shd w:val="clear" w:color="auto" w:fill="FFFFFF"/>
        </w:rPr>
        <w:footnoteReference w:id="8"/>
      </w:r>
    </w:p>
    <w:p w14:paraId="0822C025" w14:textId="215D1364" w:rsidR="009C7DF1" w:rsidRPr="00150DFC" w:rsidRDefault="00444519" w:rsidP="00C17742">
      <w:pPr>
        <w:spacing w:after="0" w:line="240" w:lineRule="auto"/>
        <w:ind w:firstLine="709"/>
        <w:jc w:val="both"/>
        <w:rPr>
          <w:rFonts w:ascii="Times New Roman" w:hAnsi="Times New Roman" w:cs="Times New Roman"/>
          <w:color w:val="000000"/>
          <w:sz w:val="28"/>
          <w:szCs w:val="28"/>
          <w:shd w:val="clear" w:color="auto" w:fill="FFFFFF"/>
        </w:rPr>
      </w:pPr>
      <w:r w:rsidRPr="00150DFC">
        <w:rPr>
          <w:rFonts w:ascii="Times New Roman" w:hAnsi="Times New Roman" w:cs="Times New Roman"/>
          <w:color w:val="000000"/>
          <w:sz w:val="28"/>
          <w:szCs w:val="28"/>
          <w:shd w:val="clear" w:color="auto" w:fill="FFFFFF"/>
        </w:rPr>
        <w:t xml:space="preserve">Вопрос о применении международного права к деятельности государств в киберпространстве представляет собой актуальную проблему, которая </w:t>
      </w:r>
      <w:r w:rsidR="00A73DA7" w:rsidRPr="00150DFC">
        <w:rPr>
          <w:rFonts w:ascii="Times New Roman" w:hAnsi="Times New Roman" w:cs="Times New Roman"/>
          <w:color w:val="000000"/>
          <w:sz w:val="28"/>
          <w:szCs w:val="28"/>
          <w:shd w:val="clear" w:color="auto" w:fill="FFFFFF"/>
        </w:rPr>
        <w:t>затрагивает сразу несколько аспектов: юрисдикцию</w:t>
      </w:r>
      <w:r w:rsidRPr="00150DFC">
        <w:rPr>
          <w:rFonts w:ascii="Times New Roman" w:hAnsi="Times New Roman" w:cs="Times New Roman"/>
          <w:color w:val="000000"/>
          <w:sz w:val="28"/>
          <w:szCs w:val="28"/>
          <w:shd w:val="clear" w:color="auto" w:fill="FFFFFF"/>
        </w:rPr>
        <w:t xml:space="preserve">, </w:t>
      </w:r>
      <w:r w:rsidR="00A73DA7" w:rsidRPr="00150DFC">
        <w:rPr>
          <w:rFonts w:ascii="Times New Roman" w:hAnsi="Times New Roman" w:cs="Times New Roman"/>
          <w:color w:val="000000"/>
          <w:sz w:val="28"/>
          <w:szCs w:val="28"/>
          <w:shd w:val="clear" w:color="auto" w:fill="FFFFFF"/>
        </w:rPr>
        <w:t xml:space="preserve">правовые инструменты </w:t>
      </w:r>
      <w:r w:rsidR="003D5F59">
        <w:rPr>
          <w:rFonts w:ascii="Times New Roman" w:hAnsi="Times New Roman" w:cs="Times New Roman"/>
          <w:color w:val="000000"/>
          <w:sz w:val="28"/>
          <w:szCs w:val="28"/>
          <w:shd w:val="clear" w:color="auto" w:fill="FFFFFF"/>
        </w:rPr>
        <w:br/>
      </w:r>
      <w:r w:rsidR="00A73DA7" w:rsidRPr="00150DFC">
        <w:rPr>
          <w:rFonts w:ascii="Times New Roman" w:hAnsi="Times New Roman" w:cs="Times New Roman"/>
          <w:color w:val="000000"/>
          <w:sz w:val="28"/>
          <w:szCs w:val="28"/>
          <w:shd w:val="clear" w:color="auto" w:fill="FFFFFF"/>
        </w:rPr>
        <w:t>и юридическую практику</w:t>
      </w:r>
      <w:r w:rsidRPr="00150DFC">
        <w:rPr>
          <w:rFonts w:ascii="Times New Roman" w:hAnsi="Times New Roman" w:cs="Times New Roman"/>
          <w:color w:val="000000"/>
          <w:sz w:val="28"/>
          <w:szCs w:val="28"/>
          <w:shd w:val="clear" w:color="auto" w:fill="FFFFFF"/>
        </w:rPr>
        <w:t xml:space="preserve">. С возрастанием влияния концепции цифрового суверенитета в будущем, международное право в киберпространстве </w:t>
      </w:r>
      <w:r w:rsidR="007E5EB4" w:rsidRPr="00150DFC">
        <w:rPr>
          <w:rFonts w:ascii="Times New Roman" w:hAnsi="Times New Roman" w:cs="Times New Roman"/>
          <w:color w:val="000000"/>
          <w:sz w:val="28"/>
          <w:szCs w:val="28"/>
          <w:shd w:val="clear" w:color="auto" w:fill="FFFFFF"/>
        </w:rPr>
        <w:t>не сможет</w:t>
      </w:r>
      <w:r w:rsidRPr="00150DFC">
        <w:rPr>
          <w:rFonts w:ascii="Times New Roman" w:hAnsi="Times New Roman" w:cs="Times New Roman"/>
          <w:color w:val="000000"/>
          <w:sz w:val="28"/>
          <w:szCs w:val="28"/>
          <w:shd w:val="clear" w:color="auto" w:fill="FFFFFF"/>
        </w:rPr>
        <w:t xml:space="preserve"> эффективно регулировать деятельность государств. Если </w:t>
      </w:r>
      <w:r w:rsidR="007E5EB4" w:rsidRPr="00150DFC">
        <w:rPr>
          <w:rFonts w:ascii="Times New Roman" w:hAnsi="Times New Roman" w:cs="Times New Roman"/>
          <w:color w:val="000000"/>
          <w:sz w:val="28"/>
          <w:szCs w:val="28"/>
          <w:shd w:val="clear" w:color="auto" w:fill="FFFFFF"/>
        </w:rPr>
        <w:t xml:space="preserve">же </w:t>
      </w:r>
      <w:r w:rsidR="00C17742" w:rsidRPr="00150DFC">
        <w:rPr>
          <w:rFonts w:ascii="Times New Roman" w:hAnsi="Times New Roman" w:cs="Times New Roman"/>
          <w:color w:val="000000"/>
          <w:sz w:val="28"/>
          <w:szCs w:val="28"/>
          <w:shd w:val="clear" w:color="auto" w:fill="FFFFFF"/>
        </w:rPr>
        <w:t>все-таки</w:t>
      </w:r>
      <w:r w:rsidR="007E5EB4" w:rsidRPr="00150DFC">
        <w:rPr>
          <w:rFonts w:ascii="Times New Roman" w:hAnsi="Times New Roman" w:cs="Times New Roman"/>
          <w:color w:val="000000"/>
          <w:sz w:val="28"/>
          <w:szCs w:val="28"/>
          <w:shd w:val="clear" w:color="auto" w:fill="FFFFFF"/>
        </w:rPr>
        <w:t xml:space="preserve"> оно будет</w:t>
      </w:r>
      <w:r w:rsidRPr="00150DFC">
        <w:rPr>
          <w:rFonts w:ascii="Times New Roman" w:hAnsi="Times New Roman" w:cs="Times New Roman"/>
          <w:color w:val="000000"/>
          <w:sz w:val="28"/>
          <w:szCs w:val="28"/>
          <w:shd w:val="clear" w:color="auto" w:fill="FFFFFF"/>
        </w:rPr>
        <w:t xml:space="preserve"> применяться, то будет зависеть от интересов негосударственных субъектов. Оба сценария указывают на то, что международное право </w:t>
      </w:r>
      <w:r w:rsidR="003D5F59">
        <w:rPr>
          <w:rFonts w:ascii="Times New Roman" w:hAnsi="Times New Roman" w:cs="Times New Roman"/>
          <w:color w:val="000000"/>
          <w:sz w:val="28"/>
          <w:szCs w:val="28"/>
          <w:shd w:val="clear" w:color="auto" w:fill="FFFFFF"/>
        </w:rPr>
        <w:br/>
      </w:r>
      <w:r w:rsidRPr="00150DFC">
        <w:rPr>
          <w:rFonts w:ascii="Times New Roman" w:hAnsi="Times New Roman" w:cs="Times New Roman"/>
          <w:color w:val="000000"/>
          <w:sz w:val="28"/>
          <w:szCs w:val="28"/>
          <w:shd w:val="clear" w:color="auto" w:fill="FFFFFF"/>
        </w:rPr>
        <w:t>в киберпространстве является малоэффективным для государственных субъектов и требует разработки более широкого набора норм</w:t>
      </w:r>
      <w:r w:rsidR="007742DE" w:rsidRPr="00150DFC">
        <w:rPr>
          <w:rFonts w:ascii="Times New Roman" w:hAnsi="Times New Roman" w:cs="Times New Roman"/>
          <w:color w:val="000000"/>
          <w:sz w:val="28"/>
          <w:szCs w:val="28"/>
          <w:shd w:val="clear" w:color="auto" w:fill="FFFFFF"/>
        </w:rPr>
        <w:t>,</w:t>
      </w:r>
      <w:r w:rsidRPr="00150DFC">
        <w:rPr>
          <w:rFonts w:ascii="Times New Roman" w:hAnsi="Times New Roman" w:cs="Times New Roman"/>
          <w:color w:val="000000"/>
          <w:sz w:val="28"/>
          <w:szCs w:val="28"/>
          <w:shd w:val="clear" w:color="auto" w:fill="FFFFFF"/>
        </w:rPr>
        <w:t xml:space="preserve"> </w:t>
      </w:r>
      <w:r w:rsidR="007742DE" w:rsidRPr="00150DFC">
        <w:rPr>
          <w:rFonts w:ascii="Times New Roman" w:hAnsi="Times New Roman" w:cs="Times New Roman"/>
          <w:color w:val="000000"/>
          <w:sz w:val="28"/>
          <w:szCs w:val="28"/>
          <w:shd w:val="clear" w:color="auto" w:fill="FFFFFF"/>
        </w:rPr>
        <w:t>регулирующих киберпространство</w:t>
      </w:r>
      <w:r w:rsidR="00D61C66" w:rsidRPr="00150DFC">
        <w:rPr>
          <w:rFonts w:ascii="Times New Roman" w:hAnsi="Times New Roman" w:cs="Times New Roman"/>
          <w:color w:val="000000"/>
          <w:sz w:val="28"/>
          <w:szCs w:val="28"/>
          <w:shd w:val="clear" w:color="auto" w:fill="FFFFFF"/>
        </w:rPr>
        <w:t>.</w:t>
      </w:r>
      <w:bookmarkEnd w:id="0"/>
    </w:p>
    <w:p w14:paraId="4658A4D8" w14:textId="77777777" w:rsidR="00150DFC" w:rsidRPr="00150DFC" w:rsidRDefault="00150DFC" w:rsidP="00C17742">
      <w:pPr>
        <w:spacing w:after="0" w:line="240" w:lineRule="auto"/>
        <w:ind w:firstLine="709"/>
        <w:jc w:val="both"/>
        <w:rPr>
          <w:rFonts w:ascii="Times New Roman" w:hAnsi="Times New Roman" w:cs="Times New Roman"/>
          <w:color w:val="000000"/>
          <w:sz w:val="28"/>
          <w:szCs w:val="28"/>
          <w:shd w:val="clear" w:color="auto" w:fill="FFFFFF"/>
        </w:rPr>
      </w:pPr>
    </w:p>
    <w:p w14:paraId="37C5386B" w14:textId="572F3049" w:rsidR="00150DFC" w:rsidRPr="00150DFC" w:rsidRDefault="00150DFC" w:rsidP="00150DFC">
      <w:pPr>
        <w:spacing w:after="0" w:line="240" w:lineRule="auto"/>
        <w:ind w:firstLine="709"/>
        <w:jc w:val="center"/>
        <w:rPr>
          <w:rFonts w:ascii="Times New Roman" w:hAnsi="Times New Roman" w:cs="Times New Roman"/>
          <w:b/>
          <w:bCs/>
          <w:sz w:val="28"/>
          <w:szCs w:val="28"/>
        </w:rPr>
      </w:pPr>
      <w:r w:rsidRPr="00150DFC">
        <w:rPr>
          <w:rFonts w:ascii="Times New Roman" w:hAnsi="Times New Roman" w:cs="Times New Roman"/>
          <w:b/>
          <w:bCs/>
          <w:sz w:val="28"/>
          <w:szCs w:val="28"/>
        </w:rPr>
        <w:t>Список источников</w:t>
      </w:r>
    </w:p>
    <w:p w14:paraId="2978A687" w14:textId="0851BFEE" w:rsidR="00150DFC" w:rsidRPr="00591EEC" w:rsidRDefault="00150DFC" w:rsidP="00150DFC">
      <w:pPr>
        <w:pStyle w:val="a7"/>
        <w:numPr>
          <w:ilvl w:val="0"/>
          <w:numId w:val="3"/>
        </w:numPr>
        <w:spacing w:after="0" w:line="240" w:lineRule="auto"/>
        <w:ind w:left="0" w:firstLine="709"/>
        <w:jc w:val="both"/>
        <w:rPr>
          <w:rFonts w:ascii="Times New Roman" w:hAnsi="Times New Roman" w:cs="Times New Roman"/>
          <w:sz w:val="28"/>
          <w:szCs w:val="28"/>
        </w:rPr>
      </w:pPr>
      <w:r w:rsidRPr="00150DFC">
        <w:rPr>
          <w:rFonts w:ascii="Times New Roman" w:hAnsi="Times New Roman" w:cs="Times New Roman"/>
          <w:sz w:val="28"/>
          <w:szCs w:val="28"/>
          <w:lang w:val="en-US"/>
        </w:rPr>
        <w:t xml:space="preserve">Adonis, A.A. International Law on Cyber Security in the Age of Digital Sovereignty // E-international relations Journal. </w:t>
      </w:r>
      <w:r w:rsidR="00591EEC">
        <w:rPr>
          <w:rFonts w:ascii="Times New Roman" w:hAnsi="Times New Roman" w:cs="Times New Roman"/>
          <w:sz w:val="28"/>
          <w:szCs w:val="28"/>
        </w:rPr>
        <w:t>2020.</w:t>
      </w:r>
      <w:r w:rsidRPr="00591EEC">
        <w:rPr>
          <w:rFonts w:ascii="Times New Roman" w:hAnsi="Times New Roman" w:cs="Times New Roman"/>
          <w:sz w:val="28"/>
          <w:szCs w:val="28"/>
        </w:rPr>
        <w:t xml:space="preserve"> // </w:t>
      </w:r>
      <w:r w:rsidRPr="00150DFC">
        <w:rPr>
          <w:rFonts w:ascii="Times New Roman" w:hAnsi="Times New Roman" w:cs="Times New Roman"/>
          <w:sz w:val="28"/>
          <w:szCs w:val="28"/>
          <w:lang w:val="en-US"/>
        </w:rPr>
        <w:t>URL</w:t>
      </w:r>
      <w:r w:rsidRPr="00591EEC">
        <w:rPr>
          <w:rFonts w:ascii="Times New Roman" w:hAnsi="Times New Roman" w:cs="Times New Roman"/>
          <w:sz w:val="28"/>
          <w:szCs w:val="28"/>
        </w:rPr>
        <w:t xml:space="preserve">: </w:t>
      </w:r>
      <w:r w:rsidRPr="00150DFC">
        <w:rPr>
          <w:rFonts w:ascii="Times New Roman" w:hAnsi="Times New Roman" w:cs="Times New Roman"/>
          <w:sz w:val="28"/>
          <w:szCs w:val="28"/>
          <w:lang w:val="en-US"/>
        </w:rPr>
        <w:t>https</w:t>
      </w:r>
      <w:r w:rsidRPr="00591EEC">
        <w:rPr>
          <w:rFonts w:ascii="Times New Roman" w:hAnsi="Times New Roman" w:cs="Times New Roman"/>
          <w:sz w:val="28"/>
          <w:szCs w:val="28"/>
        </w:rPr>
        <w:t>://</w:t>
      </w:r>
      <w:r w:rsidRPr="00150DFC">
        <w:rPr>
          <w:rFonts w:ascii="Times New Roman" w:hAnsi="Times New Roman" w:cs="Times New Roman"/>
          <w:sz w:val="28"/>
          <w:szCs w:val="28"/>
          <w:lang w:val="en-US"/>
        </w:rPr>
        <w:t>www</w:t>
      </w:r>
      <w:r w:rsidRPr="00591EEC">
        <w:rPr>
          <w:rFonts w:ascii="Times New Roman" w:hAnsi="Times New Roman" w:cs="Times New Roman"/>
          <w:sz w:val="28"/>
          <w:szCs w:val="28"/>
        </w:rPr>
        <w:t>.</w:t>
      </w:r>
      <w:r w:rsidRPr="00150DFC">
        <w:rPr>
          <w:rFonts w:ascii="Times New Roman" w:hAnsi="Times New Roman" w:cs="Times New Roman"/>
          <w:sz w:val="28"/>
          <w:szCs w:val="28"/>
          <w:lang w:val="en-US"/>
        </w:rPr>
        <w:t>e</w:t>
      </w:r>
      <w:r w:rsidRPr="00591EEC">
        <w:rPr>
          <w:rFonts w:ascii="Times New Roman" w:hAnsi="Times New Roman" w:cs="Times New Roman"/>
          <w:sz w:val="28"/>
          <w:szCs w:val="28"/>
        </w:rPr>
        <w:t>-</w:t>
      </w:r>
      <w:proofErr w:type="spellStart"/>
      <w:r w:rsidRPr="00150DFC">
        <w:rPr>
          <w:rFonts w:ascii="Times New Roman" w:hAnsi="Times New Roman" w:cs="Times New Roman"/>
          <w:sz w:val="28"/>
          <w:szCs w:val="28"/>
          <w:lang w:val="en-US"/>
        </w:rPr>
        <w:t>ir</w:t>
      </w:r>
      <w:proofErr w:type="spellEnd"/>
      <w:r w:rsidRPr="00591EEC">
        <w:rPr>
          <w:rFonts w:ascii="Times New Roman" w:hAnsi="Times New Roman" w:cs="Times New Roman"/>
          <w:sz w:val="28"/>
          <w:szCs w:val="28"/>
        </w:rPr>
        <w:t>.</w:t>
      </w:r>
      <w:r w:rsidRPr="00150DFC">
        <w:rPr>
          <w:rFonts w:ascii="Times New Roman" w:hAnsi="Times New Roman" w:cs="Times New Roman"/>
          <w:sz w:val="28"/>
          <w:szCs w:val="28"/>
          <w:lang w:val="en-US"/>
        </w:rPr>
        <w:t>info</w:t>
      </w:r>
      <w:r w:rsidRPr="00591EEC">
        <w:rPr>
          <w:rFonts w:ascii="Times New Roman" w:hAnsi="Times New Roman" w:cs="Times New Roman"/>
          <w:sz w:val="28"/>
          <w:szCs w:val="28"/>
        </w:rPr>
        <w:t>/2020/03/14/</w:t>
      </w:r>
      <w:r w:rsidRPr="00150DFC">
        <w:rPr>
          <w:rFonts w:ascii="Times New Roman" w:hAnsi="Times New Roman" w:cs="Times New Roman"/>
          <w:sz w:val="28"/>
          <w:szCs w:val="28"/>
          <w:lang w:val="en-US"/>
        </w:rPr>
        <w:t>international</w:t>
      </w:r>
      <w:r w:rsidRPr="00591EEC">
        <w:rPr>
          <w:rFonts w:ascii="Times New Roman" w:hAnsi="Times New Roman" w:cs="Times New Roman"/>
          <w:sz w:val="28"/>
          <w:szCs w:val="28"/>
        </w:rPr>
        <w:t>-</w:t>
      </w:r>
      <w:r w:rsidRPr="00150DFC">
        <w:rPr>
          <w:rFonts w:ascii="Times New Roman" w:hAnsi="Times New Roman" w:cs="Times New Roman"/>
          <w:sz w:val="28"/>
          <w:szCs w:val="28"/>
          <w:lang w:val="en-US"/>
        </w:rPr>
        <w:t>law</w:t>
      </w:r>
      <w:r w:rsidRPr="00591EEC">
        <w:rPr>
          <w:rFonts w:ascii="Times New Roman" w:hAnsi="Times New Roman" w:cs="Times New Roman"/>
          <w:sz w:val="28"/>
          <w:szCs w:val="28"/>
        </w:rPr>
        <w:t>-</w:t>
      </w:r>
      <w:r w:rsidRPr="00150DFC">
        <w:rPr>
          <w:rFonts w:ascii="Times New Roman" w:hAnsi="Times New Roman" w:cs="Times New Roman"/>
          <w:sz w:val="28"/>
          <w:szCs w:val="28"/>
          <w:lang w:val="en-US"/>
        </w:rPr>
        <w:t>on</w:t>
      </w:r>
      <w:r w:rsidRPr="00591EEC">
        <w:rPr>
          <w:rFonts w:ascii="Times New Roman" w:hAnsi="Times New Roman" w:cs="Times New Roman"/>
          <w:sz w:val="28"/>
          <w:szCs w:val="28"/>
        </w:rPr>
        <w:t>-</w:t>
      </w:r>
      <w:r w:rsidRPr="00150DFC">
        <w:rPr>
          <w:rFonts w:ascii="Times New Roman" w:hAnsi="Times New Roman" w:cs="Times New Roman"/>
          <w:sz w:val="28"/>
          <w:szCs w:val="28"/>
          <w:lang w:val="en-US"/>
        </w:rPr>
        <w:t>cyber</w:t>
      </w:r>
      <w:r w:rsidRPr="00591EEC">
        <w:rPr>
          <w:rFonts w:ascii="Times New Roman" w:hAnsi="Times New Roman" w:cs="Times New Roman"/>
          <w:sz w:val="28"/>
          <w:szCs w:val="28"/>
        </w:rPr>
        <w:t>-</w:t>
      </w:r>
      <w:r w:rsidRPr="00150DFC">
        <w:rPr>
          <w:rFonts w:ascii="Times New Roman" w:hAnsi="Times New Roman" w:cs="Times New Roman"/>
          <w:sz w:val="28"/>
          <w:szCs w:val="28"/>
          <w:lang w:val="en-US"/>
        </w:rPr>
        <w:t>security</w:t>
      </w:r>
      <w:r w:rsidRPr="00591EEC">
        <w:rPr>
          <w:rFonts w:ascii="Times New Roman" w:hAnsi="Times New Roman" w:cs="Times New Roman"/>
          <w:sz w:val="28"/>
          <w:szCs w:val="28"/>
        </w:rPr>
        <w:t>-</w:t>
      </w:r>
      <w:r w:rsidRPr="00150DFC">
        <w:rPr>
          <w:rFonts w:ascii="Times New Roman" w:hAnsi="Times New Roman" w:cs="Times New Roman"/>
          <w:sz w:val="28"/>
          <w:szCs w:val="28"/>
          <w:lang w:val="en-US"/>
        </w:rPr>
        <w:t>in</w:t>
      </w:r>
      <w:r w:rsidRPr="00591EEC">
        <w:rPr>
          <w:rFonts w:ascii="Times New Roman" w:hAnsi="Times New Roman" w:cs="Times New Roman"/>
          <w:sz w:val="28"/>
          <w:szCs w:val="28"/>
        </w:rPr>
        <w:t>-</w:t>
      </w:r>
      <w:r w:rsidRPr="00150DFC">
        <w:rPr>
          <w:rFonts w:ascii="Times New Roman" w:hAnsi="Times New Roman" w:cs="Times New Roman"/>
          <w:sz w:val="28"/>
          <w:szCs w:val="28"/>
          <w:lang w:val="en-US"/>
        </w:rPr>
        <w:t>the</w:t>
      </w:r>
      <w:r w:rsidRPr="00591EEC">
        <w:rPr>
          <w:rFonts w:ascii="Times New Roman" w:hAnsi="Times New Roman" w:cs="Times New Roman"/>
          <w:sz w:val="28"/>
          <w:szCs w:val="28"/>
        </w:rPr>
        <w:t>-</w:t>
      </w:r>
      <w:r w:rsidRPr="00150DFC">
        <w:rPr>
          <w:rFonts w:ascii="Times New Roman" w:hAnsi="Times New Roman" w:cs="Times New Roman"/>
          <w:sz w:val="28"/>
          <w:szCs w:val="28"/>
          <w:lang w:val="en-US"/>
        </w:rPr>
        <w:t>age</w:t>
      </w:r>
      <w:r w:rsidRPr="00591EEC">
        <w:rPr>
          <w:rFonts w:ascii="Times New Roman" w:hAnsi="Times New Roman" w:cs="Times New Roman"/>
          <w:sz w:val="28"/>
          <w:szCs w:val="28"/>
        </w:rPr>
        <w:t>-</w:t>
      </w:r>
      <w:r w:rsidRPr="00150DFC">
        <w:rPr>
          <w:rFonts w:ascii="Times New Roman" w:hAnsi="Times New Roman" w:cs="Times New Roman"/>
          <w:sz w:val="28"/>
          <w:szCs w:val="28"/>
          <w:lang w:val="en-US"/>
        </w:rPr>
        <w:t>of</w:t>
      </w:r>
      <w:r w:rsidRPr="00591EEC">
        <w:rPr>
          <w:rFonts w:ascii="Times New Roman" w:hAnsi="Times New Roman" w:cs="Times New Roman"/>
          <w:sz w:val="28"/>
          <w:szCs w:val="28"/>
        </w:rPr>
        <w:t>-</w:t>
      </w:r>
      <w:r w:rsidRPr="00150DFC">
        <w:rPr>
          <w:rFonts w:ascii="Times New Roman" w:hAnsi="Times New Roman" w:cs="Times New Roman"/>
          <w:sz w:val="28"/>
          <w:szCs w:val="28"/>
          <w:lang w:val="en-US"/>
        </w:rPr>
        <w:t>digital</w:t>
      </w:r>
      <w:r w:rsidRPr="00591EEC">
        <w:rPr>
          <w:rFonts w:ascii="Times New Roman" w:hAnsi="Times New Roman" w:cs="Times New Roman"/>
          <w:sz w:val="28"/>
          <w:szCs w:val="28"/>
        </w:rPr>
        <w:t>-</w:t>
      </w:r>
      <w:r w:rsidRPr="00150DFC">
        <w:rPr>
          <w:rFonts w:ascii="Times New Roman" w:hAnsi="Times New Roman" w:cs="Times New Roman"/>
          <w:sz w:val="28"/>
          <w:szCs w:val="28"/>
          <w:lang w:val="en-US"/>
        </w:rPr>
        <w:t>sovereignty</w:t>
      </w:r>
      <w:r w:rsidRPr="00591EEC">
        <w:rPr>
          <w:rFonts w:ascii="Times New Roman" w:hAnsi="Times New Roman" w:cs="Times New Roman"/>
          <w:sz w:val="28"/>
          <w:szCs w:val="28"/>
        </w:rPr>
        <w:t>/ (</w:t>
      </w:r>
      <w:r w:rsidRPr="00150DFC">
        <w:rPr>
          <w:rFonts w:ascii="Times New Roman" w:hAnsi="Times New Roman" w:cs="Times New Roman"/>
          <w:sz w:val="28"/>
          <w:szCs w:val="28"/>
        </w:rPr>
        <w:t>дата</w:t>
      </w:r>
      <w:r w:rsidRPr="00591EEC">
        <w:rPr>
          <w:rFonts w:ascii="Times New Roman" w:hAnsi="Times New Roman" w:cs="Times New Roman"/>
          <w:sz w:val="28"/>
          <w:szCs w:val="28"/>
        </w:rPr>
        <w:t xml:space="preserve"> </w:t>
      </w:r>
      <w:r w:rsidRPr="00150DFC">
        <w:rPr>
          <w:rFonts w:ascii="Times New Roman" w:hAnsi="Times New Roman" w:cs="Times New Roman"/>
          <w:sz w:val="28"/>
          <w:szCs w:val="28"/>
        </w:rPr>
        <w:t>обращения</w:t>
      </w:r>
      <w:r w:rsidR="0004788D" w:rsidRPr="00591EEC">
        <w:rPr>
          <w:rFonts w:ascii="Times New Roman" w:hAnsi="Times New Roman" w:cs="Times New Roman"/>
          <w:sz w:val="28"/>
          <w:szCs w:val="28"/>
        </w:rPr>
        <w:t xml:space="preserve"> 11.12</w:t>
      </w:r>
      <w:r w:rsidRPr="00591EEC">
        <w:rPr>
          <w:rFonts w:ascii="Times New Roman" w:hAnsi="Times New Roman" w:cs="Times New Roman"/>
          <w:sz w:val="28"/>
          <w:szCs w:val="28"/>
        </w:rPr>
        <w:t>.202</w:t>
      </w:r>
      <w:r w:rsidR="00591EEC">
        <w:rPr>
          <w:rFonts w:ascii="Times New Roman" w:hAnsi="Times New Roman" w:cs="Times New Roman"/>
          <w:sz w:val="28"/>
          <w:szCs w:val="28"/>
        </w:rPr>
        <w:t>3</w:t>
      </w:r>
      <w:r w:rsidRPr="00591EEC">
        <w:rPr>
          <w:rFonts w:ascii="Times New Roman" w:hAnsi="Times New Roman" w:cs="Times New Roman"/>
          <w:sz w:val="28"/>
          <w:szCs w:val="28"/>
        </w:rPr>
        <w:t>)</w:t>
      </w:r>
    </w:p>
    <w:p w14:paraId="70BDA408" w14:textId="4C9BC9E1" w:rsidR="00A45279" w:rsidRPr="00591EEC" w:rsidRDefault="00A45279" w:rsidP="00591EEC">
      <w:pPr>
        <w:pStyle w:val="a7"/>
        <w:numPr>
          <w:ilvl w:val="0"/>
          <w:numId w:val="3"/>
        </w:numPr>
        <w:spacing w:after="0" w:line="240" w:lineRule="auto"/>
        <w:ind w:left="0" w:firstLine="709"/>
        <w:jc w:val="both"/>
        <w:rPr>
          <w:rFonts w:ascii="Times New Roman" w:hAnsi="Times New Roman" w:cs="Times New Roman"/>
          <w:sz w:val="28"/>
          <w:szCs w:val="28"/>
          <w:lang w:val="en-US"/>
        </w:rPr>
      </w:pPr>
      <w:r w:rsidRPr="00591EEC">
        <w:rPr>
          <w:rFonts w:ascii="Times New Roman" w:hAnsi="Times New Roman" w:cs="Times New Roman"/>
          <w:sz w:val="28"/>
          <w:szCs w:val="28"/>
          <w:lang w:val="en-US"/>
        </w:rPr>
        <w:t xml:space="preserve">Barlow J.P. A Declaration of the Independence of Cyberspace </w:t>
      </w:r>
      <w:r w:rsidR="00591EEC" w:rsidRPr="00591EEC">
        <w:rPr>
          <w:rFonts w:ascii="Times New Roman" w:hAnsi="Times New Roman" w:cs="Times New Roman"/>
          <w:sz w:val="28"/>
          <w:szCs w:val="28"/>
          <w:lang w:val="en-US"/>
        </w:rPr>
        <w:t>// EF. 1996.</w:t>
      </w:r>
      <w:r w:rsidRPr="00591EEC">
        <w:rPr>
          <w:rFonts w:ascii="Times New Roman" w:hAnsi="Times New Roman" w:cs="Times New Roman"/>
          <w:sz w:val="28"/>
          <w:szCs w:val="28"/>
          <w:lang w:val="en-US"/>
        </w:rPr>
        <w:t xml:space="preserve"> // URL: </w:t>
      </w:r>
      <w:hyperlink r:id="rId10" w:history="1">
        <w:r w:rsidRPr="00591EEC">
          <w:rPr>
            <w:rFonts w:ascii="Times New Roman" w:hAnsi="Times New Roman" w:cs="Times New Roman"/>
            <w:sz w:val="28"/>
            <w:szCs w:val="28"/>
            <w:lang w:val="en-US"/>
          </w:rPr>
          <w:t>https://www.eff.org/cyberspace-independence/</w:t>
        </w:r>
      </w:hyperlink>
      <w:r w:rsidRPr="00591EEC">
        <w:rPr>
          <w:rFonts w:ascii="Times New Roman" w:hAnsi="Times New Roman" w:cs="Times New Roman"/>
          <w:sz w:val="28"/>
          <w:szCs w:val="28"/>
          <w:lang w:val="en-US"/>
        </w:rPr>
        <w:t xml:space="preserve"> (</w:t>
      </w:r>
      <w:proofErr w:type="spellStart"/>
      <w:r w:rsidRPr="00591EEC">
        <w:rPr>
          <w:rFonts w:ascii="Times New Roman" w:hAnsi="Times New Roman" w:cs="Times New Roman"/>
          <w:sz w:val="28"/>
          <w:szCs w:val="28"/>
          <w:lang w:val="en-US"/>
        </w:rPr>
        <w:t>дата</w:t>
      </w:r>
      <w:proofErr w:type="spellEnd"/>
      <w:r w:rsidRPr="00591EEC">
        <w:rPr>
          <w:rFonts w:ascii="Times New Roman" w:hAnsi="Times New Roman" w:cs="Times New Roman"/>
          <w:sz w:val="28"/>
          <w:szCs w:val="28"/>
          <w:lang w:val="en-US"/>
        </w:rPr>
        <w:t xml:space="preserve"> </w:t>
      </w:r>
      <w:proofErr w:type="spellStart"/>
      <w:r w:rsidRPr="00591EEC">
        <w:rPr>
          <w:rFonts w:ascii="Times New Roman" w:hAnsi="Times New Roman" w:cs="Times New Roman"/>
          <w:sz w:val="28"/>
          <w:szCs w:val="28"/>
          <w:lang w:val="en-US"/>
        </w:rPr>
        <w:t>обращения</w:t>
      </w:r>
      <w:proofErr w:type="spellEnd"/>
      <w:r w:rsidRPr="00591EEC">
        <w:rPr>
          <w:rFonts w:ascii="Times New Roman" w:hAnsi="Times New Roman" w:cs="Times New Roman"/>
          <w:sz w:val="28"/>
          <w:szCs w:val="28"/>
          <w:lang w:val="en-US"/>
        </w:rPr>
        <w:t xml:space="preserve"> 11.12.2023)</w:t>
      </w:r>
    </w:p>
    <w:p w14:paraId="14995B3E" w14:textId="1F3EC85E" w:rsidR="00150DFC" w:rsidRPr="00150DFC" w:rsidRDefault="00150DFC" w:rsidP="00150DFC">
      <w:pPr>
        <w:pStyle w:val="a7"/>
        <w:numPr>
          <w:ilvl w:val="0"/>
          <w:numId w:val="3"/>
        </w:numPr>
        <w:spacing w:after="0" w:line="240" w:lineRule="auto"/>
        <w:ind w:left="0" w:firstLine="709"/>
        <w:jc w:val="both"/>
        <w:rPr>
          <w:rFonts w:ascii="Times New Roman" w:hAnsi="Times New Roman" w:cs="Times New Roman"/>
          <w:sz w:val="28"/>
          <w:szCs w:val="28"/>
        </w:rPr>
      </w:pPr>
      <w:r w:rsidRPr="00150DFC">
        <w:rPr>
          <w:rFonts w:ascii="Times New Roman" w:hAnsi="Times New Roman" w:cs="Times New Roman"/>
          <w:sz w:val="28"/>
          <w:szCs w:val="28"/>
          <w:lang w:val="en-US"/>
        </w:rPr>
        <w:t xml:space="preserve">Declaration on European Digital Rights and Principles. </w:t>
      </w:r>
      <w:r w:rsidRPr="00150DFC">
        <w:rPr>
          <w:rFonts w:ascii="Times New Roman" w:hAnsi="Times New Roman" w:cs="Times New Roman"/>
          <w:sz w:val="28"/>
          <w:szCs w:val="28"/>
        </w:rPr>
        <w:t>2022. // URL: https://digital-strategy.ec.europa.eu/en/library/declaration-european-digital-rights-and-principles (дата обращения 11.</w:t>
      </w:r>
      <w:r w:rsidR="00591EEC">
        <w:rPr>
          <w:rFonts w:ascii="Times New Roman" w:hAnsi="Times New Roman" w:cs="Times New Roman"/>
          <w:sz w:val="28"/>
          <w:szCs w:val="28"/>
        </w:rPr>
        <w:t>12</w:t>
      </w:r>
      <w:r w:rsidRPr="00150DFC">
        <w:rPr>
          <w:rFonts w:ascii="Times New Roman" w:hAnsi="Times New Roman" w:cs="Times New Roman"/>
          <w:sz w:val="28"/>
          <w:szCs w:val="28"/>
        </w:rPr>
        <w:t>.202</w:t>
      </w:r>
      <w:r w:rsidR="00591EEC">
        <w:rPr>
          <w:rFonts w:ascii="Times New Roman" w:hAnsi="Times New Roman" w:cs="Times New Roman"/>
          <w:sz w:val="28"/>
          <w:szCs w:val="28"/>
        </w:rPr>
        <w:t>3</w:t>
      </w:r>
      <w:r w:rsidRPr="00150DFC">
        <w:rPr>
          <w:rFonts w:ascii="Times New Roman" w:hAnsi="Times New Roman" w:cs="Times New Roman"/>
          <w:sz w:val="28"/>
          <w:szCs w:val="28"/>
        </w:rPr>
        <w:t>)</w:t>
      </w:r>
    </w:p>
    <w:p w14:paraId="5A4E16F7" w14:textId="6F11E8F3" w:rsidR="00150DFC" w:rsidRPr="00150DFC" w:rsidRDefault="00150DFC" w:rsidP="00150DFC">
      <w:pPr>
        <w:pStyle w:val="a7"/>
        <w:numPr>
          <w:ilvl w:val="0"/>
          <w:numId w:val="3"/>
        </w:numPr>
        <w:spacing w:after="0" w:line="240" w:lineRule="auto"/>
        <w:ind w:left="0" w:firstLine="709"/>
        <w:jc w:val="both"/>
        <w:rPr>
          <w:rFonts w:ascii="Times New Roman" w:hAnsi="Times New Roman" w:cs="Times New Roman"/>
          <w:sz w:val="28"/>
          <w:szCs w:val="28"/>
          <w:lang w:val="en-US"/>
        </w:rPr>
      </w:pPr>
      <w:r w:rsidRPr="00150DFC">
        <w:rPr>
          <w:rFonts w:ascii="Times New Roman" w:hAnsi="Times New Roman" w:cs="Times New Roman"/>
          <w:sz w:val="28"/>
          <w:szCs w:val="28"/>
          <w:lang w:val="en-US"/>
        </w:rPr>
        <w:t xml:space="preserve">Digital and development cooperation: </w:t>
      </w:r>
      <w:proofErr w:type="gramStart"/>
      <w:r w:rsidRPr="00150DFC">
        <w:rPr>
          <w:rFonts w:ascii="Times New Roman" w:hAnsi="Times New Roman" w:cs="Times New Roman"/>
          <w:sz w:val="28"/>
          <w:szCs w:val="28"/>
          <w:lang w:val="en-US"/>
        </w:rPr>
        <w:t>the</w:t>
      </w:r>
      <w:proofErr w:type="gramEnd"/>
      <w:r w:rsidRPr="00150DFC">
        <w:rPr>
          <w:rFonts w:ascii="Times New Roman" w:hAnsi="Times New Roman" w:cs="Times New Roman"/>
          <w:sz w:val="28"/>
          <w:szCs w:val="28"/>
          <w:lang w:val="en-US"/>
        </w:rPr>
        <w:t xml:space="preserve"> Global Gateway and a future EU-Ja</w:t>
      </w:r>
      <w:r w:rsidR="00591EEC">
        <w:rPr>
          <w:rFonts w:ascii="Times New Roman" w:hAnsi="Times New Roman" w:cs="Times New Roman"/>
          <w:sz w:val="28"/>
          <w:szCs w:val="28"/>
          <w:lang w:val="en-US"/>
        </w:rPr>
        <w:t xml:space="preserve">pan Digital Partnership. ARI 25. </w:t>
      </w:r>
      <w:r w:rsidRPr="00150DFC">
        <w:rPr>
          <w:rFonts w:ascii="Times New Roman" w:hAnsi="Times New Roman" w:cs="Times New Roman"/>
          <w:sz w:val="28"/>
          <w:szCs w:val="28"/>
          <w:lang w:val="en-US"/>
        </w:rPr>
        <w:t>2022. // URL: https://ria.ru/20220512/partnerstvo-1788031781.html (</w:t>
      </w:r>
      <w:r w:rsidRPr="00150DFC">
        <w:rPr>
          <w:rFonts w:ascii="Times New Roman" w:hAnsi="Times New Roman" w:cs="Times New Roman"/>
          <w:sz w:val="28"/>
          <w:szCs w:val="28"/>
        </w:rPr>
        <w:t>дата</w:t>
      </w:r>
      <w:r w:rsidRPr="00150DFC">
        <w:rPr>
          <w:rFonts w:ascii="Times New Roman" w:hAnsi="Times New Roman" w:cs="Times New Roman"/>
          <w:sz w:val="28"/>
          <w:szCs w:val="28"/>
          <w:lang w:val="en-US"/>
        </w:rPr>
        <w:t xml:space="preserve"> </w:t>
      </w:r>
      <w:r w:rsidRPr="00150DFC">
        <w:rPr>
          <w:rFonts w:ascii="Times New Roman" w:hAnsi="Times New Roman" w:cs="Times New Roman"/>
          <w:sz w:val="28"/>
          <w:szCs w:val="28"/>
        </w:rPr>
        <w:t>обращения</w:t>
      </w:r>
      <w:r w:rsidR="0004788D">
        <w:rPr>
          <w:rFonts w:ascii="Times New Roman" w:hAnsi="Times New Roman" w:cs="Times New Roman"/>
          <w:sz w:val="28"/>
          <w:szCs w:val="28"/>
          <w:lang w:val="en-US"/>
        </w:rPr>
        <w:t xml:space="preserve"> 11.</w:t>
      </w:r>
      <w:r w:rsidR="0004788D">
        <w:rPr>
          <w:rFonts w:ascii="Times New Roman" w:hAnsi="Times New Roman" w:cs="Times New Roman"/>
          <w:sz w:val="28"/>
          <w:szCs w:val="28"/>
        </w:rPr>
        <w:t>12</w:t>
      </w:r>
      <w:r w:rsidRPr="00150DFC">
        <w:rPr>
          <w:rFonts w:ascii="Times New Roman" w:hAnsi="Times New Roman" w:cs="Times New Roman"/>
          <w:sz w:val="28"/>
          <w:szCs w:val="28"/>
          <w:lang w:val="en-US"/>
        </w:rPr>
        <w:t>.2024)</w:t>
      </w:r>
    </w:p>
    <w:p w14:paraId="00D3D97A" w14:textId="725AF867" w:rsidR="00150DFC" w:rsidRDefault="00150DFC" w:rsidP="00150DFC">
      <w:pPr>
        <w:pStyle w:val="a7"/>
        <w:numPr>
          <w:ilvl w:val="0"/>
          <w:numId w:val="3"/>
        </w:numPr>
        <w:spacing w:after="0" w:line="240" w:lineRule="auto"/>
        <w:ind w:left="0" w:firstLine="709"/>
        <w:jc w:val="both"/>
        <w:rPr>
          <w:rFonts w:ascii="Times New Roman" w:hAnsi="Times New Roman" w:cs="Times New Roman"/>
          <w:sz w:val="28"/>
          <w:szCs w:val="28"/>
          <w:lang w:val="en-US"/>
        </w:rPr>
      </w:pPr>
      <w:r w:rsidRPr="00150DFC">
        <w:rPr>
          <w:rFonts w:ascii="Times New Roman" w:hAnsi="Times New Roman" w:cs="Times New Roman"/>
          <w:sz w:val="28"/>
          <w:szCs w:val="28"/>
          <w:lang w:val="en-US"/>
        </w:rPr>
        <w:t>Digital</w:t>
      </w:r>
      <w:r w:rsidRPr="00BA4577">
        <w:rPr>
          <w:rFonts w:ascii="Times New Roman" w:hAnsi="Times New Roman" w:cs="Times New Roman"/>
          <w:sz w:val="28"/>
          <w:szCs w:val="28"/>
          <w:lang w:val="en-US"/>
        </w:rPr>
        <w:t xml:space="preserve"> </w:t>
      </w:r>
      <w:r w:rsidRPr="00150DFC">
        <w:rPr>
          <w:rFonts w:ascii="Times New Roman" w:hAnsi="Times New Roman" w:cs="Times New Roman"/>
          <w:sz w:val="28"/>
          <w:szCs w:val="28"/>
          <w:lang w:val="en-US"/>
        </w:rPr>
        <w:t>Services</w:t>
      </w:r>
      <w:r w:rsidRPr="00BA4577">
        <w:rPr>
          <w:rFonts w:ascii="Times New Roman" w:hAnsi="Times New Roman" w:cs="Times New Roman"/>
          <w:sz w:val="28"/>
          <w:szCs w:val="28"/>
          <w:lang w:val="en-US"/>
        </w:rPr>
        <w:t xml:space="preserve"> </w:t>
      </w:r>
      <w:r w:rsidRPr="00150DFC">
        <w:rPr>
          <w:rFonts w:ascii="Times New Roman" w:hAnsi="Times New Roman" w:cs="Times New Roman"/>
          <w:sz w:val="28"/>
          <w:szCs w:val="28"/>
          <w:lang w:val="en-US"/>
        </w:rPr>
        <w:t>Act</w:t>
      </w:r>
      <w:r w:rsidRPr="00BA4577">
        <w:rPr>
          <w:rFonts w:ascii="Times New Roman" w:hAnsi="Times New Roman" w:cs="Times New Roman"/>
          <w:sz w:val="28"/>
          <w:szCs w:val="28"/>
          <w:lang w:val="en-US"/>
        </w:rPr>
        <w:t xml:space="preserve"> (</w:t>
      </w:r>
      <w:r w:rsidRPr="00150DFC">
        <w:rPr>
          <w:rFonts w:ascii="Times New Roman" w:hAnsi="Times New Roman" w:cs="Times New Roman"/>
          <w:sz w:val="28"/>
          <w:szCs w:val="28"/>
          <w:lang w:val="en-US"/>
        </w:rPr>
        <w:t>EU</w:t>
      </w:r>
      <w:r w:rsidRPr="00BA4577">
        <w:rPr>
          <w:rFonts w:ascii="Times New Roman" w:hAnsi="Times New Roman" w:cs="Times New Roman"/>
          <w:sz w:val="28"/>
          <w:szCs w:val="28"/>
          <w:lang w:val="en-US"/>
        </w:rPr>
        <w:t>) 2022/</w:t>
      </w:r>
      <w:r w:rsidRPr="00150DFC">
        <w:rPr>
          <w:rFonts w:ascii="Times New Roman" w:hAnsi="Times New Roman" w:cs="Times New Roman"/>
          <w:sz w:val="28"/>
          <w:szCs w:val="28"/>
          <w:lang w:val="en-US"/>
        </w:rPr>
        <w:t>EC</w:t>
      </w:r>
      <w:r w:rsidRPr="00BA4577">
        <w:rPr>
          <w:rFonts w:ascii="Times New Roman" w:hAnsi="Times New Roman" w:cs="Times New Roman"/>
          <w:sz w:val="28"/>
          <w:szCs w:val="28"/>
          <w:lang w:val="en-US"/>
        </w:rPr>
        <w:t xml:space="preserve">. // </w:t>
      </w:r>
      <w:r w:rsidRPr="00150DFC">
        <w:rPr>
          <w:rFonts w:ascii="Times New Roman" w:hAnsi="Times New Roman" w:cs="Times New Roman"/>
          <w:sz w:val="28"/>
          <w:szCs w:val="28"/>
          <w:lang w:val="en-US"/>
        </w:rPr>
        <w:t>URL</w:t>
      </w:r>
      <w:r w:rsidRPr="00BA4577">
        <w:rPr>
          <w:rFonts w:ascii="Times New Roman" w:hAnsi="Times New Roman" w:cs="Times New Roman"/>
          <w:sz w:val="28"/>
          <w:szCs w:val="28"/>
          <w:lang w:val="en-US"/>
        </w:rPr>
        <w:t xml:space="preserve">: </w:t>
      </w:r>
      <w:r w:rsidRPr="00150DFC">
        <w:rPr>
          <w:rFonts w:ascii="Times New Roman" w:hAnsi="Times New Roman" w:cs="Times New Roman"/>
          <w:sz w:val="28"/>
          <w:szCs w:val="28"/>
          <w:lang w:val="en-US"/>
        </w:rPr>
        <w:t>https</w:t>
      </w:r>
      <w:r w:rsidRPr="00BA4577">
        <w:rPr>
          <w:rFonts w:ascii="Times New Roman" w:hAnsi="Times New Roman" w:cs="Times New Roman"/>
          <w:sz w:val="28"/>
          <w:szCs w:val="28"/>
          <w:lang w:val="en-US"/>
        </w:rPr>
        <w:t>://</w:t>
      </w:r>
      <w:r w:rsidRPr="00150DFC">
        <w:rPr>
          <w:rFonts w:ascii="Times New Roman" w:hAnsi="Times New Roman" w:cs="Times New Roman"/>
          <w:sz w:val="28"/>
          <w:szCs w:val="28"/>
          <w:lang w:val="en-US"/>
        </w:rPr>
        <w:t>digital</w:t>
      </w:r>
      <w:r w:rsidRPr="00BA4577">
        <w:rPr>
          <w:rFonts w:ascii="Times New Roman" w:hAnsi="Times New Roman" w:cs="Times New Roman"/>
          <w:sz w:val="28"/>
          <w:szCs w:val="28"/>
          <w:lang w:val="en-US"/>
        </w:rPr>
        <w:t>-</w:t>
      </w:r>
      <w:r w:rsidRPr="00150DFC">
        <w:rPr>
          <w:rFonts w:ascii="Times New Roman" w:hAnsi="Times New Roman" w:cs="Times New Roman"/>
          <w:sz w:val="28"/>
          <w:szCs w:val="28"/>
          <w:lang w:val="en-US"/>
        </w:rPr>
        <w:t>strategy</w:t>
      </w:r>
      <w:r w:rsidRPr="00BA4577">
        <w:rPr>
          <w:rFonts w:ascii="Times New Roman" w:hAnsi="Times New Roman" w:cs="Times New Roman"/>
          <w:sz w:val="28"/>
          <w:szCs w:val="28"/>
          <w:lang w:val="en-US"/>
        </w:rPr>
        <w:t>.</w:t>
      </w:r>
      <w:r w:rsidRPr="00150DFC">
        <w:rPr>
          <w:rFonts w:ascii="Times New Roman" w:hAnsi="Times New Roman" w:cs="Times New Roman"/>
          <w:sz w:val="28"/>
          <w:szCs w:val="28"/>
          <w:lang w:val="en-US"/>
        </w:rPr>
        <w:t>ec</w:t>
      </w:r>
      <w:r w:rsidRPr="00BA4577">
        <w:rPr>
          <w:rFonts w:ascii="Times New Roman" w:hAnsi="Times New Roman" w:cs="Times New Roman"/>
          <w:sz w:val="28"/>
          <w:szCs w:val="28"/>
          <w:lang w:val="en-US"/>
        </w:rPr>
        <w:t>.</w:t>
      </w:r>
      <w:r w:rsidRPr="00150DFC">
        <w:rPr>
          <w:rFonts w:ascii="Times New Roman" w:hAnsi="Times New Roman" w:cs="Times New Roman"/>
          <w:sz w:val="28"/>
          <w:szCs w:val="28"/>
          <w:lang w:val="en-US"/>
        </w:rPr>
        <w:t>europa</w:t>
      </w:r>
      <w:r w:rsidRPr="00BA4577">
        <w:rPr>
          <w:rFonts w:ascii="Times New Roman" w:hAnsi="Times New Roman" w:cs="Times New Roman"/>
          <w:sz w:val="28"/>
          <w:szCs w:val="28"/>
          <w:lang w:val="en-US"/>
        </w:rPr>
        <w:t>.</w:t>
      </w:r>
      <w:r w:rsidRPr="00150DFC">
        <w:rPr>
          <w:rFonts w:ascii="Times New Roman" w:hAnsi="Times New Roman" w:cs="Times New Roman"/>
          <w:sz w:val="28"/>
          <w:szCs w:val="28"/>
          <w:lang w:val="en-US"/>
        </w:rPr>
        <w:t>eu</w:t>
      </w:r>
      <w:r w:rsidRPr="00BA4577">
        <w:rPr>
          <w:rFonts w:ascii="Times New Roman" w:hAnsi="Times New Roman" w:cs="Times New Roman"/>
          <w:sz w:val="28"/>
          <w:szCs w:val="28"/>
          <w:lang w:val="en-US"/>
        </w:rPr>
        <w:t>/</w:t>
      </w:r>
      <w:r w:rsidRPr="00150DFC">
        <w:rPr>
          <w:rFonts w:ascii="Times New Roman" w:hAnsi="Times New Roman" w:cs="Times New Roman"/>
          <w:sz w:val="28"/>
          <w:szCs w:val="28"/>
          <w:lang w:val="en-US"/>
        </w:rPr>
        <w:t>en</w:t>
      </w:r>
      <w:r w:rsidRPr="00BA4577">
        <w:rPr>
          <w:rFonts w:ascii="Times New Roman" w:hAnsi="Times New Roman" w:cs="Times New Roman"/>
          <w:sz w:val="28"/>
          <w:szCs w:val="28"/>
          <w:lang w:val="en-US"/>
        </w:rPr>
        <w:t>/</w:t>
      </w:r>
      <w:r w:rsidRPr="00150DFC">
        <w:rPr>
          <w:rFonts w:ascii="Times New Roman" w:hAnsi="Times New Roman" w:cs="Times New Roman"/>
          <w:sz w:val="28"/>
          <w:szCs w:val="28"/>
          <w:lang w:val="en-US"/>
        </w:rPr>
        <w:t>policies</w:t>
      </w:r>
      <w:r w:rsidRPr="00BA4577">
        <w:rPr>
          <w:rFonts w:ascii="Times New Roman" w:hAnsi="Times New Roman" w:cs="Times New Roman"/>
          <w:sz w:val="28"/>
          <w:szCs w:val="28"/>
          <w:lang w:val="en-US"/>
        </w:rPr>
        <w:t>/</w:t>
      </w:r>
      <w:r w:rsidRPr="00150DFC">
        <w:rPr>
          <w:rFonts w:ascii="Times New Roman" w:hAnsi="Times New Roman" w:cs="Times New Roman"/>
          <w:sz w:val="28"/>
          <w:szCs w:val="28"/>
          <w:lang w:val="en-US"/>
        </w:rPr>
        <w:t>digital</w:t>
      </w:r>
      <w:r w:rsidRPr="00BA4577">
        <w:rPr>
          <w:rFonts w:ascii="Times New Roman" w:hAnsi="Times New Roman" w:cs="Times New Roman"/>
          <w:sz w:val="28"/>
          <w:szCs w:val="28"/>
          <w:lang w:val="en-US"/>
        </w:rPr>
        <w:t>-</w:t>
      </w:r>
      <w:r w:rsidRPr="00150DFC">
        <w:rPr>
          <w:rFonts w:ascii="Times New Roman" w:hAnsi="Times New Roman" w:cs="Times New Roman"/>
          <w:sz w:val="28"/>
          <w:szCs w:val="28"/>
          <w:lang w:val="en-US"/>
        </w:rPr>
        <w:t>services</w:t>
      </w:r>
      <w:r w:rsidRPr="00BA4577">
        <w:rPr>
          <w:rFonts w:ascii="Times New Roman" w:hAnsi="Times New Roman" w:cs="Times New Roman"/>
          <w:sz w:val="28"/>
          <w:szCs w:val="28"/>
          <w:lang w:val="en-US"/>
        </w:rPr>
        <w:t>-</w:t>
      </w:r>
      <w:r w:rsidRPr="00150DFC">
        <w:rPr>
          <w:rFonts w:ascii="Times New Roman" w:hAnsi="Times New Roman" w:cs="Times New Roman"/>
          <w:sz w:val="28"/>
          <w:szCs w:val="28"/>
          <w:lang w:val="en-US"/>
        </w:rPr>
        <w:t>act</w:t>
      </w:r>
      <w:r w:rsidRPr="00BA4577">
        <w:rPr>
          <w:rFonts w:ascii="Times New Roman" w:hAnsi="Times New Roman" w:cs="Times New Roman"/>
          <w:sz w:val="28"/>
          <w:szCs w:val="28"/>
          <w:lang w:val="en-US"/>
        </w:rPr>
        <w:t>-</w:t>
      </w:r>
      <w:r w:rsidRPr="00150DFC">
        <w:rPr>
          <w:rFonts w:ascii="Times New Roman" w:hAnsi="Times New Roman" w:cs="Times New Roman"/>
          <w:sz w:val="28"/>
          <w:szCs w:val="28"/>
          <w:lang w:val="en-US"/>
        </w:rPr>
        <w:t>package</w:t>
      </w:r>
      <w:r w:rsidRPr="00BA4577">
        <w:rPr>
          <w:rFonts w:ascii="Times New Roman" w:hAnsi="Times New Roman" w:cs="Times New Roman"/>
          <w:sz w:val="28"/>
          <w:szCs w:val="28"/>
          <w:lang w:val="en-US"/>
        </w:rPr>
        <w:t xml:space="preserve"> (</w:t>
      </w:r>
      <w:r w:rsidRPr="00150DFC">
        <w:rPr>
          <w:rFonts w:ascii="Times New Roman" w:hAnsi="Times New Roman" w:cs="Times New Roman"/>
          <w:sz w:val="28"/>
          <w:szCs w:val="28"/>
        </w:rPr>
        <w:t>дата</w:t>
      </w:r>
      <w:r w:rsidRPr="00BA4577">
        <w:rPr>
          <w:rFonts w:ascii="Times New Roman" w:hAnsi="Times New Roman" w:cs="Times New Roman"/>
          <w:sz w:val="28"/>
          <w:szCs w:val="28"/>
          <w:lang w:val="en-US"/>
        </w:rPr>
        <w:t xml:space="preserve"> </w:t>
      </w:r>
      <w:r w:rsidRPr="00150DFC">
        <w:rPr>
          <w:rFonts w:ascii="Times New Roman" w:hAnsi="Times New Roman" w:cs="Times New Roman"/>
          <w:sz w:val="28"/>
          <w:szCs w:val="28"/>
        </w:rPr>
        <w:t>обращения</w:t>
      </w:r>
      <w:r w:rsidR="0004788D">
        <w:rPr>
          <w:rFonts w:ascii="Times New Roman" w:hAnsi="Times New Roman" w:cs="Times New Roman"/>
          <w:sz w:val="28"/>
          <w:szCs w:val="28"/>
          <w:lang w:val="en-US"/>
        </w:rPr>
        <w:t xml:space="preserve"> 11.</w:t>
      </w:r>
      <w:r w:rsidR="0004788D" w:rsidRPr="0004788D">
        <w:rPr>
          <w:rFonts w:ascii="Times New Roman" w:hAnsi="Times New Roman" w:cs="Times New Roman"/>
          <w:sz w:val="28"/>
          <w:szCs w:val="28"/>
          <w:lang w:val="en-US"/>
        </w:rPr>
        <w:t>12</w:t>
      </w:r>
      <w:r w:rsidRPr="00BA4577">
        <w:rPr>
          <w:rFonts w:ascii="Times New Roman" w:hAnsi="Times New Roman" w:cs="Times New Roman"/>
          <w:sz w:val="28"/>
          <w:szCs w:val="28"/>
          <w:lang w:val="en-US"/>
        </w:rPr>
        <w:t>.2024)</w:t>
      </w:r>
    </w:p>
    <w:p w14:paraId="26F87D35" w14:textId="2E60FA35" w:rsidR="00A45279" w:rsidRPr="00A45279" w:rsidRDefault="00A45279" w:rsidP="00A45279">
      <w:pPr>
        <w:pStyle w:val="a4"/>
        <w:numPr>
          <w:ilvl w:val="0"/>
          <w:numId w:val="3"/>
        </w:numPr>
        <w:ind w:left="0" w:firstLine="709"/>
        <w:jc w:val="both"/>
        <w:rPr>
          <w:rFonts w:ascii="Times New Roman" w:hAnsi="Times New Roman" w:cs="Times New Roman"/>
          <w:color w:val="000000" w:themeColor="text1"/>
          <w:sz w:val="28"/>
          <w:szCs w:val="28"/>
          <w:lang w:val="en-US"/>
        </w:rPr>
      </w:pPr>
      <w:r w:rsidRPr="00654330">
        <w:rPr>
          <w:rFonts w:ascii="Times New Roman" w:hAnsi="Times New Roman" w:cs="Times New Roman"/>
          <w:color w:val="000000" w:themeColor="text1"/>
          <w:sz w:val="28"/>
          <w:szCs w:val="28"/>
          <w:lang w:val="en-US"/>
        </w:rPr>
        <w:t xml:space="preserve">Digital and development cooperation: </w:t>
      </w:r>
      <w:proofErr w:type="gramStart"/>
      <w:r w:rsidRPr="00654330">
        <w:rPr>
          <w:rFonts w:ascii="Times New Roman" w:hAnsi="Times New Roman" w:cs="Times New Roman"/>
          <w:color w:val="000000" w:themeColor="text1"/>
          <w:sz w:val="28"/>
          <w:szCs w:val="28"/>
          <w:lang w:val="en-US"/>
        </w:rPr>
        <w:t>the</w:t>
      </w:r>
      <w:proofErr w:type="gramEnd"/>
      <w:r w:rsidRPr="00654330">
        <w:rPr>
          <w:rFonts w:ascii="Times New Roman" w:hAnsi="Times New Roman" w:cs="Times New Roman"/>
          <w:color w:val="000000" w:themeColor="text1"/>
          <w:sz w:val="28"/>
          <w:szCs w:val="28"/>
          <w:lang w:val="en-US"/>
        </w:rPr>
        <w:t xml:space="preserve"> Global Gateway and a future EU-Japan Digital Partnership. </w:t>
      </w:r>
      <w:r w:rsidRPr="00654330">
        <w:rPr>
          <w:rFonts w:ascii="Times New Roman" w:hAnsi="Times New Roman" w:cs="Times New Roman"/>
          <w:color w:val="000000" w:themeColor="text1"/>
          <w:sz w:val="28"/>
          <w:szCs w:val="28"/>
          <w:shd w:val="clear" w:color="auto" w:fill="FFFFFF"/>
          <w:lang w:val="en-US"/>
        </w:rPr>
        <w:t>ARI</w:t>
      </w:r>
      <w:r w:rsidRPr="00654330">
        <w:rPr>
          <w:rFonts w:ascii="Times New Roman" w:hAnsi="Times New Roman" w:cs="Times New Roman"/>
          <w:color w:val="000000" w:themeColor="text1"/>
          <w:sz w:val="28"/>
          <w:szCs w:val="28"/>
          <w:shd w:val="clear" w:color="auto" w:fill="FFFFFF"/>
        </w:rPr>
        <w:t xml:space="preserve"> 25/2022. // </w:t>
      </w:r>
      <w:r w:rsidRPr="00654330">
        <w:rPr>
          <w:rFonts w:ascii="Times New Roman" w:hAnsi="Times New Roman" w:cs="Times New Roman"/>
          <w:color w:val="000000" w:themeColor="text1"/>
          <w:sz w:val="28"/>
          <w:szCs w:val="28"/>
          <w:shd w:val="clear" w:color="auto" w:fill="FFFFFF"/>
          <w:lang w:val="en-US"/>
        </w:rPr>
        <w:t>URL</w:t>
      </w:r>
      <w:r w:rsidRPr="00654330">
        <w:rPr>
          <w:rFonts w:ascii="Times New Roman" w:hAnsi="Times New Roman" w:cs="Times New Roman"/>
          <w:color w:val="000000" w:themeColor="text1"/>
          <w:sz w:val="28"/>
          <w:szCs w:val="28"/>
          <w:shd w:val="clear" w:color="auto" w:fill="FFFFFF"/>
        </w:rPr>
        <w:t xml:space="preserve">: </w:t>
      </w:r>
      <w:hyperlink r:id="rId11" w:history="1">
        <w:r w:rsidRPr="00654330">
          <w:rPr>
            <w:rStyle w:val="ad"/>
            <w:rFonts w:ascii="Times New Roman" w:hAnsi="Times New Roman" w:cs="Times New Roman"/>
            <w:color w:val="000000" w:themeColor="text1"/>
            <w:sz w:val="28"/>
            <w:szCs w:val="28"/>
            <w:u w:val="none"/>
            <w:shd w:val="clear" w:color="auto" w:fill="FFFFFF"/>
            <w:lang w:val="en-US"/>
          </w:rPr>
          <w:t>https</w:t>
        </w:r>
        <w:r w:rsidRPr="00654330">
          <w:rPr>
            <w:rStyle w:val="ad"/>
            <w:rFonts w:ascii="Times New Roman" w:hAnsi="Times New Roman" w:cs="Times New Roman"/>
            <w:color w:val="000000" w:themeColor="text1"/>
            <w:sz w:val="28"/>
            <w:szCs w:val="28"/>
            <w:u w:val="none"/>
            <w:shd w:val="clear" w:color="auto" w:fill="FFFFFF"/>
          </w:rPr>
          <w:t>://</w:t>
        </w:r>
        <w:r w:rsidRPr="00654330">
          <w:rPr>
            <w:rStyle w:val="ad"/>
            <w:rFonts w:ascii="Times New Roman" w:hAnsi="Times New Roman" w:cs="Times New Roman"/>
            <w:color w:val="000000" w:themeColor="text1"/>
            <w:sz w:val="28"/>
            <w:szCs w:val="28"/>
            <w:u w:val="none"/>
            <w:shd w:val="clear" w:color="auto" w:fill="FFFFFF"/>
            <w:lang w:val="en-US"/>
          </w:rPr>
          <w:t>ria</w:t>
        </w:r>
        <w:r w:rsidRPr="00654330">
          <w:rPr>
            <w:rStyle w:val="ad"/>
            <w:rFonts w:ascii="Times New Roman" w:hAnsi="Times New Roman" w:cs="Times New Roman"/>
            <w:color w:val="000000" w:themeColor="text1"/>
            <w:sz w:val="28"/>
            <w:szCs w:val="28"/>
            <w:u w:val="none"/>
            <w:shd w:val="clear" w:color="auto" w:fill="FFFFFF"/>
          </w:rPr>
          <w:t>.</w:t>
        </w:r>
        <w:proofErr w:type="spellStart"/>
        <w:r w:rsidRPr="00654330">
          <w:rPr>
            <w:rStyle w:val="ad"/>
            <w:rFonts w:ascii="Times New Roman" w:hAnsi="Times New Roman" w:cs="Times New Roman"/>
            <w:color w:val="000000" w:themeColor="text1"/>
            <w:sz w:val="28"/>
            <w:szCs w:val="28"/>
            <w:u w:val="none"/>
            <w:shd w:val="clear" w:color="auto" w:fill="FFFFFF"/>
            <w:lang w:val="en-US"/>
          </w:rPr>
          <w:t>ru</w:t>
        </w:r>
        <w:proofErr w:type="spellEnd"/>
        <w:r w:rsidRPr="00654330">
          <w:rPr>
            <w:rStyle w:val="ad"/>
            <w:rFonts w:ascii="Times New Roman" w:hAnsi="Times New Roman" w:cs="Times New Roman"/>
            <w:color w:val="000000" w:themeColor="text1"/>
            <w:sz w:val="28"/>
            <w:szCs w:val="28"/>
            <w:u w:val="none"/>
            <w:shd w:val="clear" w:color="auto" w:fill="FFFFFF"/>
          </w:rPr>
          <w:t>/20220512/</w:t>
        </w:r>
        <w:proofErr w:type="spellStart"/>
        <w:r w:rsidRPr="00654330">
          <w:rPr>
            <w:rStyle w:val="ad"/>
            <w:rFonts w:ascii="Times New Roman" w:hAnsi="Times New Roman" w:cs="Times New Roman"/>
            <w:color w:val="000000" w:themeColor="text1"/>
            <w:sz w:val="28"/>
            <w:szCs w:val="28"/>
            <w:u w:val="none"/>
            <w:shd w:val="clear" w:color="auto" w:fill="FFFFFF"/>
            <w:lang w:val="en-US"/>
          </w:rPr>
          <w:t>partnerstvo</w:t>
        </w:r>
        <w:proofErr w:type="spellEnd"/>
        <w:r w:rsidRPr="00654330">
          <w:rPr>
            <w:rStyle w:val="ad"/>
            <w:rFonts w:ascii="Times New Roman" w:hAnsi="Times New Roman" w:cs="Times New Roman"/>
            <w:color w:val="000000" w:themeColor="text1"/>
            <w:sz w:val="28"/>
            <w:szCs w:val="28"/>
            <w:u w:val="none"/>
            <w:shd w:val="clear" w:color="auto" w:fill="FFFFFF"/>
          </w:rPr>
          <w:t>-1788031781.</w:t>
        </w:r>
        <w:r w:rsidRPr="00654330">
          <w:rPr>
            <w:rStyle w:val="ad"/>
            <w:rFonts w:ascii="Times New Roman" w:hAnsi="Times New Roman" w:cs="Times New Roman"/>
            <w:color w:val="000000" w:themeColor="text1"/>
            <w:sz w:val="28"/>
            <w:szCs w:val="28"/>
            <w:u w:val="none"/>
            <w:shd w:val="clear" w:color="auto" w:fill="FFFFFF"/>
            <w:lang w:val="en-US"/>
          </w:rPr>
          <w:t>html</w:t>
        </w:r>
      </w:hyperlink>
      <w:r w:rsidRPr="00654330">
        <w:rPr>
          <w:rFonts w:ascii="Times New Roman" w:hAnsi="Times New Roman" w:cs="Times New Roman"/>
          <w:color w:val="000000" w:themeColor="text1"/>
          <w:sz w:val="28"/>
          <w:szCs w:val="28"/>
          <w:shd w:val="clear" w:color="auto" w:fill="FFFFFF"/>
        </w:rPr>
        <w:t xml:space="preserve"> </w:t>
      </w:r>
      <w:r w:rsidRPr="00654330">
        <w:rPr>
          <w:rFonts w:ascii="Times New Roman" w:hAnsi="Times New Roman" w:cs="Times New Roman"/>
          <w:color w:val="000000" w:themeColor="text1"/>
          <w:sz w:val="28"/>
          <w:szCs w:val="28"/>
        </w:rPr>
        <w:t>(дата обращения 11.12.2023)</w:t>
      </w:r>
    </w:p>
    <w:p w14:paraId="20D76CAA" w14:textId="065BD12D" w:rsidR="00737E15" w:rsidRDefault="00192601" w:rsidP="00150DFC">
      <w:pPr>
        <w:pStyle w:val="a7"/>
        <w:numPr>
          <w:ilvl w:val="0"/>
          <w:numId w:val="3"/>
        </w:numPr>
        <w:spacing w:after="0" w:line="240" w:lineRule="auto"/>
        <w:ind w:left="0" w:firstLine="709"/>
        <w:jc w:val="both"/>
        <w:rPr>
          <w:rFonts w:ascii="Times New Roman" w:hAnsi="Times New Roman" w:cs="Times New Roman"/>
          <w:sz w:val="28"/>
          <w:szCs w:val="28"/>
        </w:rPr>
      </w:pPr>
      <w:hyperlink r:id="rId12" w:history="1">
        <w:r w:rsidR="00737E15" w:rsidRPr="00654330">
          <w:rPr>
            <w:rFonts w:ascii="Times New Roman" w:hAnsi="Times New Roman" w:cs="Times New Roman"/>
            <w:sz w:val="28"/>
            <w:szCs w:val="28"/>
          </w:rPr>
          <w:t xml:space="preserve">Фома Аквинский - </w:t>
        </w:r>
        <w:r w:rsidR="00737E15" w:rsidRPr="00737E15">
          <w:rPr>
            <w:rFonts w:ascii="Times New Roman" w:hAnsi="Times New Roman" w:cs="Times New Roman"/>
            <w:sz w:val="28"/>
            <w:szCs w:val="28"/>
            <w:lang w:val="en-US"/>
          </w:rPr>
          <w:t>Summa</w:t>
        </w:r>
        <w:r w:rsidR="00737E15" w:rsidRPr="00654330">
          <w:rPr>
            <w:rFonts w:ascii="Times New Roman" w:hAnsi="Times New Roman" w:cs="Times New Roman"/>
            <w:sz w:val="28"/>
            <w:szCs w:val="28"/>
          </w:rPr>
          <w:t xml:space="preserve"> </w:t>
        </w:r>
        <w:r w:rsidR="00737E15" w:rsidRPr="00737E15">
          <w:rPr>
            <w:rFonts w:ascii="Times New Roman" w:hAnsi="Times New Roman" w:cs="Times New Roman"/>
            <w:sz w:val="28"/>
            <w:szCs w:val="28"/>
            <w:lang w:val="en-US"/>
          </w:rPr>
          <w:t>Theologica</w:t>
        </w:r>
        <w:r w:rsidR="00737E15" w:rsidRPr="00654330">
          <w:rPr>
            <w:rFonts w:ascii="Times New Roman" w:hAnsi="Times New Roman" w:cs="Times New Roman"/>
            <w:sz w:val="28"/>
            <w:szCs w:val="28"/>
          </w:rPr>
          <w:t xml:space="preserve"> </w:t>
        </w:r>
      </w:hyperlink>
      <w:r w:rsidR="00737E15" w:rsidRPr="00654330">
        <w:rPr>
          <w:rFonts w:ascii="Times New Roman" w:hAnsi="Times New Roman" w:cs="Times New Roman"/>
          <w:sz w:val="28"/>
          <w:szCs w:val="28"/>
        </w:rPr>
        <w:t xml:space="preserve"> // </w:t>
      </w:r>
      <w:r w:rsidR="00737E15" w:rsidRPr="00737E15">
        <w:rPr>
          <w:rFonts w:ascii="Times New Roman" w:hAnsi="Times New Roman" w:cs="Times New Roman"/>
          <w:sz w:val="28"/>
          <w:szCs w:val="28"/>
          <w:lang w:val="en-US"/>
        </w:rPr>
        <w:t>URL</w:t>
      </w:r>
      <w:r w:rsidR="00737E15" w:rsidRPr="00654330">
        <w:rPr>
          <w:rFonts w:ascii="Times New Roman" w:hAnsi="Times New Roman" w:cs="Times New Roman"/>
          <w:sz w:val="28"/>
          <w:szCs w:val="28"/>
        </w:rPr>
        <w:t xml:space="preserve">: </w:t>
      </w:r>
      <w:hyperlink r:id="rId13" w:history="1">
        <w:r w:rsidR="00737E15" w:rsidRPr="00737E15">
          <w:rPr>
            <w:rFonts w:ascii="Times New Roman" w:hAnsi="Times New Roman" w:cs="Times New Roman"/>
            <w:sz w:val="28"/>
            <w:szCs w:val="28"/>
            <w:lang w:val="en-US"/>
          </w:rPr>
          <w:t>https</w:t>
        </w:r>
        <w:r w:rsidR="00737E15" w:rsidRPr="00654330">
          <w:rPr>
            <w:rFonts w:ascii="Times New Roman" w:hAnsi="Times New Roman" w:cs="Times New Roman"/>
            <w:sz w:val="28"/>
            <w:szCs w:val="28"/>
          </w:rPr>
          <w:t>://</w:t>
        </w:r>
        <w:r w:rsidR="00737E15" w:rsidRPr="00737E15">
          <w:rPr>
            <w:rFonts w:ascii="Times New Roman" w:hAnsi="Times New Roman" w:cs="Times New Roman"/>
            <w:sz w:val="28"/>
            <w:szCs w:val="28"/>
            <w:lang w:val="en-US"/>
          </w:rPr>
          <w:t>translated</w:t>
        </w:r>
        <w:r w:rsidR="00737E15" w:rsidRPr="00654330">
          <w:rPr>
            <w:rFonts w:ascii="Times New Roman" w:hAnsi="Times New Roman" w:cs="Times New Roman"/>
            <w:sz w:val="28"/>
            <w:szCs w:val="28"/>
          </w:rPr>
          <w:t>.</w:t>
        </w:r>
        <w:r w:rsidR="00737E15" w:rsidRPr="00737E15">
          <w:rPr>
            <w:rFonts w:ascii="Times New Roman" w:hAnsi="Times New Roman" w:cs="Times New Roman"/>
            <w:sz w:val="28"/>
            <w:szCs w:val="28"/>
            <w:lang w:val="en-US"/>
          </w:rPr>
          <w:t>turbopages</w:t>
        </w:r>
        <w:r w:rsidR="00737E15" w:rsidRPr="00654330">
          <w:rPr>
            <w:rFonts w:ascii="Times New Roman" w:hAnsi="Times New Roman" w:cs="Times New Roman"/>
            <w:sz w:val="28"/>
            <w:szCs w:val="28"/>
          </w:rPr>
          <w:t>.</w:t>
        </w:r>
        <w:r w:rsidR="00737E15" w:rsidRPr="00737E15">
          <w:rPr>
            <w:rFonts w:ascii="Times New Roman" w:hAnsi="Times New Roman" w:cs="Times New Roman"/>
            <w:sz w:val="28"/>
            <w:szCs w:val="28"/>
            <w:lang w:val="en-US"/>
          </w:rPr>
          <w:t>org</w:t>
        </w:r>
        <w:r w:rsidR="00737E15" w:rsidRPr="00654330">
          <w:rPr>
            <w:rFonts w:ascii="Times New Roman" w:hAnsi="Times New Roman" w:cs="Times New Roman"/>
            <w:sz w:val="28"/>
            <w:szCs w:val="28"/>
          </w:rPr>
          <w:t>/</w:t>
        </w:r>
        <w:r w:rsidR="00737E15" w:rsidRPr="00737E15">
          <w:rPr>
            <w:rFonts w:ascii="Times New Roman" w:hAnsi="Times New Roman" w:cs="Times New Roman"/>
            <w:sz w:val="28"/>
            <w:szCs w:val="28"/>
            <w:lang w:val="en-US"/>
          </w:rPr>
          <w:t>proxy</w:t>
        </w:r>
        <w:r w:rsidR="00737E15" w:rsidRPr="00654330">
          <w:rPr>
            <w:rFonts w:ascii="Times New Roman" w:hAnsi="Times New Roman" w:cs="Times New Roman"/>
            <w:sz w:val="28"/>
            <w:szCs w:val="28"/>
          </w:rPr>
          <w:t>_</w:t>
        </w:r>
        <w:r w:rsidR="00737E15" w:rsidRPr="00737E15">
          <w:rPr>
            <w:rFonts w:ascii="Times New Roman" w:hAnsi="Times New Roman" w:cs="Times New Roman"/>
            <w:sz w:val="28"/>
            <w:szCs w:val="28"/>
            <w:lang w:val="en-US"/>
          </w:rPr>
          <w:t>u</w:t>
        </w:r>
        <w:r w:rsidR="00737E15" w:rsidRPr="00654330">
          <w:rPr>
            <w:rFonts w:ascii="Times New Roman" w:hAnsi="Times New Roman" w:cs="Times New Roman"/>
            <w:sz w:val="28"/>
            <w:szCs w:val="28"/>
          </w:rPr>
          <w:t>/</w:t>
        </w:r>
        <w:r w:rsidR="00737E15" w:rsidRPr="00737E15">
          <w:rPr>
            <w:rFonts w:ascii="Times New Roman" w:hAnsi="Times New Roman" w:cs="Times New Roman"/>
            <w:sz w:val="28"/>
            <w:szCs w:val="28"/>
            <w:lang w:val="en-US"/>
          </w:rPr>
          <w:t>en</w:t>
        </w:r>
        <w:r w:rsidR="00737E15" w:rsidRPr="00654330">
          <w:rPr>
            <w:rFonts w:ascii="Times New Roman" w:hAnsi="Times New Roman" w:cs="Times New Roman"/>
            <w:sz w:val="28"/>
            <w:szCs w:val="28"/>
          </w:rPr>
          <w:t>-</w:t>
        </w:r>
        <w:r w:rsidR="00737E15" w:rsidRPr="00737E15">
          <w:rPr>
            <w:rFonts w:ascii="Times New Roman" w:hAnsi="Times New Roman" w:cs="Times New Roman"/>
            <w:sz w:val="28"/>
            <w:szCs w:val="28"/>
            <w:lang w:val="en-US"/>
          </w:rPr>
          <w:t>ru</w:t>
        </w:r>
        <w:r w:rsidR="00737E15" w:rsidRPr="00654330">
          <w:rPr>
            <w:rFonts w:ascii="Times New Roman" w:hAnsi="Times New Roman" w:cs="Times New Roman"/>
            <w:sz w:val="28"/>
            <w:szCs w:val="28"/>
          </w:rPr>
          <w:t>.</w:t>
        </w:r>
        <w:r w:rsidR="00737E15" w:rsidRPr="00737E15">
          <w:rPr>
            <w:rFonts w:ascii="Times New Roman" w:hAnsi="Times New Roman" w:cs="Times New Roman"/>
            <w:sz w:val="28"/>
            <w:szCs w:val="28"/>
            <w:lang w:val="en-US"/>
          </w:rPr>
          <w:t>ru</w:t>
        </w:r>
        <w:r w:rsidR="00737E15" w:rsidRPr="00654330">
          <w:rPr>
            <w:rFonts w:ascii="Times New Roman" w:hAnsi="Times New Roman" w:cs="Times New Roman"/>
            <w:sz w:val="28"/>
            <w:szCs w:val="28"/>
          </w:rPr>
          <w:t>.</w:t>
        </w:r>
        <w:r w:rsidR="00737E15" w:rsidRPr="00737E15">
          <w:rPr>
            <w:rFonts w:ascii="Times New Roman" w:hAnsi="Times New Roman" w:cs="Times New Roman"/>
            <w:sz w:val="28"/>
            <w:szCs w:val="28"/>
            <w:lang w:val="en-US"/>
          </w:rPr>
          <w:t>cc</w:t>
        </w:r>
        <w:r w:rsidR="00737E15" w:rsidRPr="00654330">
          <w:rPr>
            <w:rFonts w:ascii="Times New Roman" w:hAnsi="Times New Roman" w:cs="Times New Roman"/>
            <w:sz w:val="28"/>
            <w:szCs w:val="28"/>
          </w:rPr>
          <w:t>307281-65</w:t>
        </w:r>
        <w:r w:rsidR="00737E15" w:rsidRPr="00737E15">
          <w:rPr>
            <w:rFonts w:ascii="Times New Roman" w:hAnsi="Times New Roman" w:cs="Times New Roman"/>
            <w:sz w:val="28"/>
            <w:szCs w:val="28"/>
            <w:lang w:val="en-US"/>
          </w:rPr>
          <w:t>a</w:t>
        </w:r>
        <w:r w:rsidR="00737E15" w:rsidRPr="00654330">
          <w:rPr>
            <w:rFonts w:ascii="Times New Roman" w:hAnsi="Times New Roman" w:cs="Times New Roman"/>
            <w:sz w:val="28"/>
            <w:szCs w:val="28"/>
          </w:rPr>
          <w:t>3</w:t>
        </w:r>
        <w:r w:rsidR="00737E15" w:rsidRPr="00737E15">
          <w:rPr>
            <w:rFonts w:ascii="Times New Roman" w:hAnsi="Times New Roman" w:cs="Times New Roman"/>
            <w:sz w:val="28"/>
            <w:szCs w:val="28"/>
            <w:lang w:val="en-US"/>
          </w:rPr>
          <w:t>cee</w:t>
        </w:r>
        <w:r w:rsidR="00737E15" w:rsidRPr="00654330">
          <w:rPr>
            <w:rFonts w:ascii="Times New Roman" w:hAnsi="Times New Roman" w:cs="Times New Roman"/>
            <w:sz w:val="28"/>
            <w:szCs w:val="28"/>
          </w:rPr>
          <w:t>2-</w:t>
        </w:r>
        <w:r w:rsidR="00737E15" w:rsidRPr="00737E15">
          <w:rPr>
            <w:rFonts w:ascii="Times New Roman" w:hAnsi="Times New Roman" w:cs="Times New Roman"/>
            <w:sz w:val="28"/>
            <w:szCs w:val="28"/>
            <w:lang w:val="en-US"/>
          </w:rPr>
          <w:t>e</w:t>
        </w:r>
        <w:r w:rsidR="00737E15" w:rsidRPr="00654330">
          <w:rPr>
            <w:rFonts w:ascii="Times New Roman" w:hAnsi="Times New Roman" w:cs="Times New Roman"/>
            <w:sz w:val="28"/>
            <w:szCs w:val="28"/>
          </w:rPr>
          <w:t>3</w:t>
        </w:r>
        <w:r w:rsidR="00737E15" w:rsidRPr="00737E15">
          <w:rPr>
            <w:rFonts w:ascii="Times New Roman" w:hAnsi="Times New Roman" w:cs="Times New Roman"/>
            <w:sz w:val="28"/>
            <w:szCs w:val="28"/>
            <w:lang w:val="en-US"/>
          </w:rPr>
          <w:t>f</w:t>
        </w:r>
        <w:r w:rsidR="00737E15" w:rsidRPr="00654330">
          <w:rPr>
            <w:rFonts w:ascii="Times New Roman" w:hAnsi="Times New Roman" w:cs="Times New Roman"/>
            <w:sz w:val="28"/>
            <w:szCs w:val="28"/>
          </w:rPr>
          <w:t>99</w:t>
        </w:r>
        <w:r w:rsidR="00737E15" w:rsidRPr="00737E15">
          <w:rPr>
            <w:rFonts w:ascii="Times New Roman" w:hAnsi="Times New Roman" w:cs="Times New Roman"/>
            <w:sz w:val="28"/>
            <w:szCs w:val="28"/>
            <w:lang w:val="en-US"/>
          </w:rPr>
          <w:t>fb</w:t>
        </w:r>
        <w:r w:rsidR="00737E15" w:rsidRPr="00654330">
          <w:rPr>
            <w:rFonts w:ascii="Times New Roman" w:hAnsi="Times New Roman" w:cs="Times New Roman"/>
            <w:sz w:val="28"/>
            <w:szCs w:val="28"/>
          </w:rPr>
          <w:t>2-74722</w:t>
        </w:r>
        <w:r w:rsidR="00737E15" w:rsidRPr="00737E15">
          <w:rPr>
            <w:rFonts w:ascii="Times New Roman" w:hAnsi="Times New Roman" w:cs="Times New Roman"/>
            <w:sz w:val="28"/>
            <w:szCs w:val="28"/>
            <w:lang w:val="en-US"/>
          </w:rPr>
          <w:t>d</w:t>
        </w:r>
        <w:r w:rsidR="00737E15" w:rsidRPr="00654330">
          <w:rPr>
            <w:rFonts w:ascii="Times New Roman" w:hAnsi="Times New Roman" w:cs="Times New Roman"/>
            <w:sz w:val="28"/>
            <w:szCs w:val="28"/>
          </w:rPr>
          <w:t>776562/</w:t>
        </w:r>
        <w:r w:rsidR="00737E15" w:rsidRPr="00737E15">
          <w:rPr>
            <w:rFonts w:ascii="Times New Roman" w:hAnsi="Times New Roman" w:cs="Times New Roman"/>
            <w:sz w:val="28"/>
            <w:szCs w:val="28"/>
            <w:lang w:val="en-US"/>
          </w:rPr>
          <w:t>https</w:t>
        </w:r>
        <w:r w:rsidR="00737E15" w:rsidRPr="00654330">
          <w:rPr>
            <w:rFonts w:ascii="Times New Roman" w:hAnsi="Times New Roman" w:cs="Times New Roman"/>
            <w:sz w:val="28"/>
            <w:szCs w:val="28"/>
          </w:rPr>
          <w:t>/</w:t>
        </w:r>
        <w:r w:rsidR="00737E15" w:rsidRPr="00737E15">
          <w:rPr>
            <w:rFonts w:ascii="Times New Roman" w:hAnsi="Times New Roman" w:cs="Times New Roman"/>
            <w:sz w:val="28"/>
            <w:szCs w:val="28"/>
            <w:lang w:val="en-US"/>
          </w:rPr>
          <w:t>en</w:t>
        </w:r>
        <w:r w:rsidR="00737E15" w:rsidRPr="00654330">
          <w:rPr>
            <w:rFonts w:ascii="Times New Roman" w:hAnsi="Times New Roman" w:cs="Times New Roman"/>
            <w:sz w:val="28"/>
            <w:szCs w:val="28"/>
          </w:rPr>
          <w:t>.</w:t>
        </w:r>
        <w:r w:rsidR="00737E15" w:rsidRPr="00737E15">
          <w:rPr>
            <w:rFonts w:ascii="Times New Roman" w:hAnsi="Times New Roman" w:cs="Times New Roman"/>
            <w:sz w:val="28"/>
            <w:szCs w:val="28"/>
            <w:lang w:val="en-US"/>
          </w:rPr>
          <w:t>wikipedia</w:t>
        </w:r>
        <w:r w:rsidR="00737E15" w:rsidRPr="00654330">
          <w:rPr>
            <w:rFonts w:ascii="Times New Roman" w:hAnsi="Times New Roman" w:cs="Times New Roman"/>
            <w:sz w:val="28"/>
            <w:szCs w:val="28"/>
          </w:rPr>
          <w:t>.</w:t>
        </w:r>
        <w:r w:rsidR="00737E15" w:rsidRPr="00737E15">
          <w:rPr>
            <w:rFonts w:ascii="Times New Roman" w:hAnsi="Times New Roman" w:cs="Times New Roman"/>
            <w:sz w:val="28"/>
            <w:szCs w:val="28"/>
            <w:lang w:val="en-US"/>
          </w:rPr>
          <w:t>org</w:t>
        </w:r>
        <w:r w:rsidR="00737E15" w:rsidRPr="00654330">
          <w:rPr>
            <w:rFonts w:ascii="Times New Roman" w:hAnsi="Times New Roman" w:cs="Times New Roman"/>
            <w:sz w:val="28"/>
            <w:szCs w:val="28"/>
          </w:rPr>
          <w:t>/</w:t>
        </w:r>
        <w:r w:rsidR="00737E15" w:rsidRPr="00737E15">
          <w:rPr>
            <w:rFonts w:ascii="Times New Roman" w:hAnsi="Times New Roman" w:cs="Times New Roman"/>
            <w:sz w:val="28"/>
            <w:szCs w:val="28"/>
            <w:lang w:val="en-US"/>
          </w:rPr>
          <w:t>wiki</w:t>
        </w:r>
        <w:r w:rsidR="00737E15" w:rsidRPr="00654330">
          <w:rPr>
            <w:rFonts w:ascii="Times New Roman" w:hAnsi="Times New Roman" w:cs="Times New Roman"/>
            <w:sz w:val="28"/>
            <w:szCs w:val="28"/>
          </w:rPr>
          <w:t>/</w:t>
        </w:r>
        <w:r w:rsidR="00737E15" w:rsidRPr="00737E15">
          <w:rPr>
            <w:rFonts w:ascii="Times New Roman" w:hAnsi="Times New Roman" w:cs="Times New Roman"/>
            <w:sz w:val="28"/>
            <w:szCs w:val="28"/>
            <w:lang w:val="en-US"/>
          </w:rPr>
          <w:t>Treatise</w:t>
        </w:r>
        <w:r w:rsidR="00737E15" w:rsidRPr="00654330">
          <w:rPr>
            <w:rFonts w:ascii="Times New Roman" w:hAnsi="Times New Roman" w:cs="Times New Roman"/>
            <w:sz w:val="28"/>
            <w:szCs w:val="28"/>
          </w:rPr>
          <w:t>_</w:t>
        </w:r>
        <w:r w:rsidR="00737E15" w:rsidRPr="00737E15">
          <w:rPr>
            <w:rFonts w:ascii="Times New Roman" w:hAnsi="Times New Roman" w:cs="Times New Roman"/>
            <w:sz w:val="28"/>
            <w:szCs w:val="28"/>
            <w:lang w:val="en-US"/>
          </w:rPr>
          <w:t>on</w:t>
        </w:r>
        <w:r w:rsidR="00737E15" w:rsidRPr="00654330">
          <w:rPr>
            <w:rFonts w:ascii="Times New Roman" w:hAnsi="Times New Roman" w:cs="Times New Roman"/>
            <w:sz w:val="28"/>
            <w:szCs w:val="28"/>
          </w:rPr>
          <w:t>_</w:t>
        </w:r>
        <w:r w:rsidR="00737E15" w:rsidRPr="00737E15">
          <w:rPr>
            <w:rFonts w:ascii="Times New Roman" w:hAnsi="Times New Roman" w:cs="Times New Roman"/>
            <w:sz w:val="28"/>
            <w:szCs w:val="28"/>
            <w:lang w:val="en-US"/>
          </w:rPr>
          <w:t>Law</w:t>
        </w:r>
      </w:hyperlink>
      <w:r w:rsidR="00737E15" w:rsidRPr="00654330">
        <w:rPr>
          <w:rFonts w:ascii="Times New Roman" w:hAnsi="Times New Roman" w:cs="Times New Roman"/>
          <w:sz w:val="28"/>
          <w:szCs w:val="28"/>
        </w:rPr>
        <w:t>/ (дата обращения 11.12.2023)</w:t>
      </w:r>
    </w:p>
    <w:p w14:paraId="788F3AA1" w14:textId="3A8FE137" w:rsidR="00654330" w:rsidRDefault="00192601" w:rsidP="00150DFC">
      <w:pPr>
        <w:pStyle w:val="a7"/>
        <w:numPr>
          <w:ilvl w:val="0"/>
          <w:numId w:val="3"/>
        </w:numPr>
        <w:spacing w:after="0" w:line="240" w:lineRule="auto"/>
        <w:ind w:left="0" w:firstLine="709"/>
        <w:jc w:val="both"/>
        <w:rPr>
          <w:rStyle w:val="ad"/>
          <w:rFonts w:ascii="Times New Roman" w:hAnsi="Times New Roman" w:cs="Times New Roman"/>
          <w:color w:val="auto"/>
          <w:sz w:val="28"/>
          <w:szCs w:val="28"/>
          <w:u w:val="none"/>
        </w:rPr>
      </w:pPr>
      <w:hyperlink r:id="rId14" w:history="1">
        <w:r w:rsidR="00654330" w:rsidRPr="00654330">
          <w:rPr>
            <w:rStyle w:val="ad"/>
            <w:rFonts w:ascii="Times New Roman" w:hAnsi="Times New Roman" w:cs="Times New Roman"/>
            <w:color w:val="000000" w:themeColor="text1"/>
            <w:sz w:val="28"/>
            <w:szCs w:val="28"/>
            <w:u w:val="none"/>
          </w:rPr>
          <w:t xml:space="preserve">Постановление Межпарламентской Ассамблеи государств - участников СНГ от 28 октября 2022 г. N 54-12 "О новой редакции модельного </w:t>
        </w:r>
        <w:r w:rsidR="00654330" w:rsidRPr="00654330">
          <w:rPr>
            <w:rStyle w:val="ad"/>
            <w:rFonts w:ascii="Times New Roman" w:hAnsi="Times New Roman" w:cs="Times New Roman"/>
            <w:color w:val="000000" w:themeColor="text1"/>
            <w:sz w:val="28"/>
            <w:szCs w:val="28"/>
            <w:u w:val="none"/>
          </w:rPr>
          <w:lastRenderedPageBreak/>
          <w:t>Информационного кодекса для государств - участников СНГ"</w:t>
        </w:r>
      </w:hyperlink>
      <w:r w:rsidR="00654330" w:rsidRPr="00654330">
        <w:rPr>
          <w:rStyle w:val="ad"/>
          <w:rFonts w:ascii="Times New Roman" w:hAnsi="Times New Roman" w:cs="Times New Roman"/>
          <w:color w:val="000000" w:themeColor="text1"/>
          <w:sz w:val="28"/>
          <w:szCs w:val="28"/>
          <w:u w:val="none"/>
        </w:rPr>
        <w:t xml:space="preserve"> // URL: </w:t>
      </w:r>
      <w:hyperlink r:id="rId15" w:history="1">
        <w:r w:rsidR="00654330" w:rsidRPr="00654330">
          <w:rPr>
            <w:rStyle w:val="ad"/>
            <w:rFonts w:ascii="Times New Roman" w:hAnsi="Times New Roman" w:cs="Times New Roman"/>
            <w:color w:val="auto"/>
            <w:sz w:val="28"/>
            <w:szCs w:val="28"/>
            <w:u w:val="none"/>
          </w:rPr>
          <w:t>https://base.garant.ru/406327849/</w:t>
        </w:r>
      </w:hyperlink>
      <w:r w:rsidR="00654330" w:rsidRPr="00654330">
        <w:rPr>
          <w:rStyle w:val="ad"/>
          <w:rFonts w:ascii="Times New Roman" w:hAnsi="Times New Roman" w:cs="Times New Roman"/>
          <w:color w:val="auto"/>
          <w:sz w:val="28"/>
          <w:szCs w:val="28"/>
          <w:u w:val="none"/>
        </w:rPr>
        <w:t xml:space="preserve"> (дата обращения 11.12.2023)</w:t>
      </w:r>
    </w:p>
    <w:p w14:paraId="2B2786A2" w14:textId="534CCC08" w:rsidR="00654330" w:rsidRDefault="00654330" w:rsidP="00654330">
      <w:pPr>
        <w:pStyle w:val="a4"/>
        <w:numPr>
          <w:ilvl w:val="0"/>
          <w:numId w:val="3"/>
        </w:numPr>
        <w:ind w:left="0" w:firstLine="709"/>
        <w:jc w:val="both"/>
        <w:rPr>
          <w:rFonts w:ascii="Times New Roman" w:hAnsi="Times New Roman" w:cs="Times New Roman"/>
          <w:color w:val="000000" w:themeColor="text1"/>
          <w:sz w:val="28"/>
          <w:szCs w:val="28"/>
          <w:lang w:val="en-US"/>
        </w:rPr>
      </w:pPr>
      <w:r w:rsidRPr="00654330">
        <w:rPr>
          <w:rFonts w:ascii="Times New Roman" w:hAnsi="Times New Roman" w:cs="Times New Roman"/>
          <w:color w:val="000000" w:themeColor="text1"/>
          <w:sz w:val="28"/>
          <w:szCs w:val="28"/>
          <w:lang w:val="en-US"/>
        </w:rPr>
        <w:t xml:space="preserve">The Digital Services Act (EU) 2022/EC. // URL: </w:t>
      </w:r>
      <w:hyperlink r:id="rId16" w:history="1">
        <w:r w:rsidRPr="00654330">
          <w:rPr>
            <w:rStyle w:val="ad"/>
            <w:rFonts w:ascii="Times New Roman" w:hAnsi="Times New Roman" w:cs="Times New Roman"/>
            <w:color w:val="auto"/>
            <w:sz w:val="28"/>
            <w:szCs w:val="28"/>
            <w:u w:val="none"/>
            <w:lang w:val="en-US"/>
          </w:rPr>
          <w:t>https://digital-strategy.ec.europa.eu/en/policies/digital-services-act-package</w:t>
        </w:r>
      </w:hyperlink>
      <w:r w:rsidRPr="00654330">
        <w:rPr>
          <w:rFonts w:ascii="Times New Roman" w:hAnsi="Times New Roman" w:cs="Times New Roman"/>
          <w:color w:val="000000" w:themeColor="text1"/>
          <w:sz w:val="28"/>
          <w:szCs w:val="28"/>
          <w:lang w:val="en-US"/>
        </w:rPr>
        <w:t xml:space="preserve"> (</w:t>
      </w:r>
      <w:r w:rsidRPr="00654330">
        <w:rPr>
          <w:rFonts w:ascii="Times New Roman" w:hAnsi="Times New Roman" w:cs="Times New Roman"/>
          <w:color w:val="000000" w:themeColor="text1"/>
          <w:sz w:val="28"/>
          <w:szCs w:val="28"/>
        </w:rPr>
        <w:t>дата</w:t>
      </w:r>
      <w:r w:rsidRPr="00654330">
        <w:rPr>
          <w:rFonts w:ascii="Times New Roman" w:hAnsi="Times New Roman" w:cs="Times New Roman"/>
          <w:color w:val="000000" w:themeColor="text1"/>
          <w:sz w:val="28"/>
          <w:szCs w:val="28"/>
          <w:lang w:val="en-US"/>
        </w:rPr>
        <w:t xml:space="preserve"> </w:t>
      </w:r>
      <w:r w:rsidRPr="00654330">
        <w:rPr>
          <w:rFonts w:ascii="Times New Roman" w:hAnsi="Times New Roman" w:cs="Times New Roman"/>
          <w:color w:val="000000" w:themeColor="text1"/>
          <w:sz w:val="28"/>
          <w:szCs w:val="28"/>
        </w:rPr>
        <w:t>обращения</w:t>
      </w:r>
      <w:r w:rsidRPr="00654330">
        <w:rPr>
          <w:rFonts w:ascii="Times New Roman" w:hAnsi="Times New Roman" w:cs="Times New Roman"/>
          <w:color w:val="000000" w:themeColor="text1"/>
          <w:sz w:val="28"/>
          <w:szCs w:val="28"/>
          <w:lang w:val="en-US"/>
        </w:rPr>
        <w:t xml:space="preserve"> 11.12.2023)</w:t>
      </w:r>
      <w:bookmarkStart w:id="1" w:name="_GoBack"/>
      <w:bookmarkEnd w:id="1"/>
    </w:p>
    <w:p w14:paraId="5C7DF14E" w14:textId="77777777" w:rsidR="00654330" w:rsidRPr="00654330" w:rsidRDefault="00654330" w:rsidP="00654330">
      <w:pPr>
        <w:pStyle w:val="a4"/>
        <w:ind w:left="709"/>
        <w:jc w:val="both"/>
        <w:rPr>
          <w:rStyle w:val="ad"/>
          <w:rFonts w:ascii="Times New Roman" w:hAnsi="Times New Roman" w:cs="Times New Roman"/>
          <w:color w:val="000000" w:themeColor="text1"/>
          <w:sz w:val="28"/>
          <w:szCs w:val="28"/>
          <w:u w:val="none"/>
          <w:lang w:val="en-US"/>
        </w:rPr>
      </w:pPr>
    </w:p>
    <w:sectPr w:rsidR="00654330" w:rsidRPr="00654330">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779CD" w14:textId="77777777" w:rsidR="00192601" w:rsidRDefault="00192601" w:rsidP="00A00662">
      <w:pPr>
        <w:spacing w:after="0" w:line="240" w:lineRule="auto"/>
      </w:pPr>
      <w:r>
        <w:separator/>
      </w:r>
    </w:p>
  </w:endnote>
  <w:endnote w:type="continuationSeparator" w:id="0">
    <w:p w14:paraId="395EEF85" w14:textId="77777777" w:rsidR="00192601" w:rsidRDefault="00192601" w:rsidP="00A0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87CC" w14:textId="77777777" w:rsidR="0070346F" w:rsidRDefault="0070346F">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A0C64" w14:textId="77777777" w:rsidR="0070346F" w:rsidRDefault="0070346F">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5A34" w14:textId="77777777" w:rsidR="0070346F" w:rsidRDefault="0070346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22FD8" w14:textId="77777777" w:rsidR="00192601" w:rsidRDefault="00192601" w:rsidP="00A00662">
      <w:pPr>
        <w:spacing w:after="0" w:line="240" w:lineRule="auto"/>
      </w:pPr>
      <w:r>
        <w:separator/>
      </w:r>
    </w:p>
  </w:footnote>
  <w:footnote w:type="continuationSeparator" w:id="0">
    <w:p w14:paraId="313DC618" w14:textId="77777777" w:rsidR="00192601" w:rsidRDefault="00192601" w:rsidP="00A00662">
      <w:pPr>
        <w:spacing w:after="0" w:line="240" w:lineRule="auto"/>
      </w:pPr>
      <w:r>
        <w:continuationSeparator/>
      </w:r>
    </w:p>
  </w:footnote>
  <w:footnote w:id="1">
    <w:p w14:paraId="38F6E874" w14:textId="11F8726B" w:rsidR="00BA4577" w:rsidRPr="008C24F2" w:rsidRDefault="00BA4577" w:rsidP="006A3C53">
      <w:pPr>
        <w:pStyle w:val="1"/>
        <w:spacing w:before="150" w:beforeAutospacing="0" w:after="150" w:afterAutospacing="0"/>
        <w:rPr>
          <w:color w:val="000000" w:themeColor="text1"/>
          <w:sz w:val="18"/>
          <w:szCs w:val="18"/>
        </w:rPr>
      </w:pPr>
      <w:r w:rsidRPr="008C24F2">
        <w:rPr>
          <w:rStyle w:val="a6"/>
          <w:b w:val="0"/>
          <w:bCs w:val="0"/>
          <w:color w:val="000000" w:themeColor="text1"/>
          <w:sz w:val="18"/>
          <w:szCs w:val="18"/>
        </w:rPr>
        <w:footnoteRef/>
      </w:r>
      <w:hyperlink r:id="rId1" w:history="1">
        <w:r w:rsidR="006A3C53" w:rsidRPr="008C24F2">
          <w:rPr>
            <w:rStyle w:val="ad"/>
            <w:b w:val="0"/>
            <w:bCs w:val="0"/>
            <w:color w:val="000000" w:themeColor="text1"/>
            <w:sz w:val="18"/>
            <w:szCs w:val="18"/>
            <w:u w:val="none"/>
          </w:rPr>
          <w:t>Ф</w:t>
        </w:r>
        <w:r w:rsidR="0004788D" w:rsidRPr="008C24F2">
          <w:rPr>
            <w:rStyle w:val="ad"/>
            <w:b w:val="0"/>
            <w:bCs w:val="0"/>
            <w:color w:val="000000" w:themeColor="text1"/>
            <w:sz w:val="18"/>
            <w:szCs w:val="18"/>
            <w:u w:val="none"/>
          </w:rPr>
          <w:t xml:space="preserve">ома Аквинский - </w:t>
        </w:r>
        <w:r w:rsidR="0070346F" w:rsidRPr="008C24F2">
          <w:rPr>
            <w:rStyle w:val="ad"/>
            <w:b w:val="0"/>
            <w:bCs w:val="0"/>
            <w:color w:val="000000" w:themeColor="text1"/>
            <w:sz w:val="18"/>
            <w:szCs w:val="18"/>
            <w:u w:val="none"/>
          </w:rPr>
          <w:t xml:space="preserve">Summa Theologica </w:t>
        </w:r>
      </w:hyperlink>
      <w:r w:rsidR="0004788D" w:rsidRPr="008C24F2">
        <w:rPr>
          <w:rStyle w:val="ad"/>
          <w:b w:val="0"/>
          <w:bCs w:val="0"/>
          <w:color w:val="000000" w:themeColor="text1"/>
          <w:sz w:val="18"/>
          <w:szCs w:val="18"/>
          <w:u w:val="none"/>
        </w:rPr>
        <w:t xml:space="preserve"> </w:t>
      </w:r>
      <w:r w:rsidR="0070346F" w:rsidRPr="008C24F2">
        <w:rPr>
          <w:rStyle w:val="ad"/>
          <w:b w:val="0"/>
          <w:bCs w:val="0"/>
          <w:color w:val="000000" w:themeColor="text1"/>
          <w:sz w:val="18"/>
          <w:szCs w:val="18"/>
          <w:u w:val="none"/>
        </w:rPr>
        <w:t>// URL:</w:t>
      </w:r>
      <w:r w:rsidR="008C24F2" w:rsidRPr="008C24F2">
        <w:rPr>
          <w:sz w:val="18"/>
          <w:szCs w:val="18"/>
        </w:rPr>
        <w:t xml:space="preserve"> </w:t>
      </w:r>
      <w:hyperlink r:id="rId2" w:history="1">
        <w:r w:rsidR="008C24F2" w:rsidRPr="008C24F2">
          <w:rPr>
            <w:rStyle w:val="ad"/>
            <w:b w:val="0"/>
            <w:color w:val="auto"/>
            <w:sz w:val="18"/>
            <w:szCs w:val="18"/>
            <w:u w:val="none"/>
          </w:rPr>
          <w:t>https://translated.turbopages.org/proxy_u/en-ru.ru.cc307281-65a3cee2-e3f99fb2-74722d776562/https/en.wikipedia.org/wiki/Treatise_on_Law</w:t>
        </w:r>
      </w:hyperlink>
      <w:r w:rsidR="0070346F" w:rsidRPr="008C24F2">
        <w:rPr>
          <w:rStyle w:val="ad"/>
          <w:b w:val="0"/>
          <w:bCs w:val="0"/>
          <w:color w:val="000000" w:themeColor="text1"/>
          <w:sz w:val="18"/>
          <w:szCs w:val="18"/>
          <w:u w:val="none"/>
        </w:rPr>
        <w:t>/ (дата обращения 11.12.2023)</w:t>
      </w:r>
    </w:p>
  </w:footnote>
  <w:footnote w:id="2">
    <w:p w14:paraId="50C11BE3" w14:textId="75FA2393" w:rsidR="00BA4577" w:rsidRPr="008C24F2" w:rsidRDefault="00BA4577" w:rsidP="0070346F">
      <w:pPr>
        <w:pStyle w:val="3"/>
        <w:spacing w:line="240" w:lineRule="auto"/>
        <w:rPr>
          <w:rFonts w:ascii="Times New Roman" w:hAnsi="Times New Roman" w:cs="Times New Roman"/>
          <w:color w:val="auto"/>
          <w:sz w:val="18"/>
          <w:szCs w:val="18"/>
          <w:lang w:val="en-US"/>
        </w:rPr>
      </w:pPr>
      <w:r w:rsidRPr="008C24F2">
        <w:rPr>
          <w:rStyle w:val="a6"/>
          <w:rFonts w:ascii="Times New Roman" w:hAnsi="Times New Roman" w:cs="Times New Roman"/>
          <w:color w:val="auto"/>
          <w:sz w:val="18"/>
          <w:szCs w:val="18"/>
        </w:rPr>
        <w:footnoteRef/>
      </w:r>
      <w:r w:rsidRPr="008C24F2">
        <w:rPr>
          <w:rFonts w:ascii="Times New Roman" w:hAnsi="Times New Roman" w:cs="Times New Roman"/>
          <w:color w:val="auto"/>
          <w:sz w:val="18"/>
          <w:szCs w:val="18"/>
          <w:lang w:val="en-US"/>
        </w:rPr>
        <w:t xml:space="preserve"> </w:t>
      </w:r>
      <w:r w:rsidR="00EF6CE1" w:rsidRPr="008C24F2">
        <w:rPr>
          <w:rFonts w:ascii="Times New Roman" w:hAnsi="Times New Roman" w:cs="Times New Roman"/>
          <w:color w:val="auto"/>
          <w:sz w:val="18"/>
          <w:szCs w:val="18"/>
          <w:lang w:val="en-US"/>
        </w:rPr>
        <w:t xml:space="preserve">Barlow J.P. A Declaration of the Independence of Cyberspace (Feb. 1996) </w:t>
      </w:r>
      <w:r w:rsidR="0070346F" w:rsidRPr="008C24F2">
        <w:rPr>
          <w:rFonts w:ascii="Times New Roman" w:hAnsi="Times New Roman" w:cs="Times New Roman"/>
          <w:color w:val="auto"/>
          <w:sz w:val="18"/>
          <w:szCs w:val="18"/>
          <w:lang w:val="en-US"/>
        </w:rPr>
        <w:t xml:space="preserve">// URL: </w:t>
      </w:r>
      <w:r w:rsidR="00192601">
        <w:fldChar w:fldCharType="begin"/>
      </w:r>
      <w:r w:rsidR="00192601" w:rsidRPr="002E733A">
        <w:rPr>
          <w:lang w:val="en-US"/>
        </w:rPr>
        <w:instrText xml:space="preserve"> HYPERLINK "https://www.eff.org/cyberspace-independence/" </w:instrText>
      </w:r>
      <w:r w:rsidR="00192601">
        <w:fldChar w:fldCharType="separate"/>
      </w:r>
      <w:r w:rsidR="0070346F" w:rsidRPr="008C24F2">
        <w:rPr>
          <w:rStyle w:val="ad"/>
          <w:rFonts w:ascii="Times New Roman" w:hAnsi="Times New Roman" w:cs="Times New Roman"/>
          <w:color w:val="auto"/>
          <w:sz w:val="18"/>
          <w:szCs w:val="18"/>
          <w:u w:val="none"/>
          <w:lang w:val="en-US"/>
        </w:rPr>
        <w:t>https://www.eff.org/cyberspace-independence/</w:t>
      </w:r>
      <w:r w:rsidR="00192601">
        <w:rPr>
          <w:rStyle w:val="ad"/>
          <w:rFonts w:ascii="Times New Roman" w:hAnsi="Times New Roman" w:cs="Times New Roman"/>
          <w:color w:val="auto"/>
          <w:sz w:val="18"/>
          <w:szCs w:val="18"/>
          <w:u w:val="none"/>
          <w:lang w:val="en-US"/>
        </w:rPr>
        <w:fldChar w:fldCharType="end"/>
      </w:r>
      <w:r w:rsidR="0070346F" w:rsidRPr="008C24F2">
        <w:rPr>
          <w:rFonts w:ascii="Times New Roman" w:hAnsi="Times New Roman" w:cs="Times New Roman"/>
          <w:color w:val="auto"/>
          <w:sz w:val="18"/>
          <w:szCs w:val="18"/>
          <w:lang w:val="en-US"/>
        </w:rPr>
        <w:t xml:space="preserve"> (</w:t>
      </w:r>
      <w:r w:rsidR="0070346F" w:rsidRPr="008C24F2">
        <w:rPr>
          <w:rFonts w:ascii="Times New Roman" w:hAnsi="Times New Roman" w:cs="Times New Roman"/>
          <w:color w:val="auto"/>
          <w:sz w:val="18"/>
          <w:szCs w:val="18"/>
        </w:rPr>
        <w:t>дата</w:t>
      </w:r>
      <w:r w:rsidR="0070346F" w:rsidRPr="008C24F2">
        <w:rPr>
          <w:rFonts w:ascii="Times New Roman" w:hAnsi="Times New Roman" w:cs="Times New Roman"/>
          <w:color w:val="auto"/>
          <w:sz w:val="18"/>
          <w:szCs w:val="18"/>
          <w:lang w:val="en-US"/>
        </w:rPr>
        <w:t xml:space="preserve"> </w:t>
      </w:r>
      <w:r w:rsidR="0070346F" w:rsidRPr="008C24F2">
        <w:rPr>
          <w:rFonts w:ascii="Times New Roman" w:hAnsi="Times New Roman" w:cs="Times New Roman"/>
          <w:color w:val="auto"/>
          <w:sz w:val="18"/>
          <w:szCs w:val="18"/>
        </w:rPr>
        <w:t>обращения</w:t>
      </w:r>
      <w:r w:rsidR="0070346F" w:rsidRPr="008C24F2">
        <w:rPr>
          <w:rFonts w:ascii="Times New Roman" w:hAnsi="Times New Roman" w:cs="Times New Roman"/>
          <w:color w:val="auto"/>
          <w:sz w:val="18"/>
          <w:szCs w:val="18"/>
          <w:lang w:val="en-US"/>
        </w:rPr>
        <w:t xml:space="preserve"> 11.12.2023)</w:t>
      </w:r>
    </w:p>
  </w:footnote>
  <w:footnote w:id="3">
    <w:p w14:paraId="760CEE45" w14:textId="57017A0E" w:rsidR="00444519" w:rsidRPr="008C24F2" w:rsidRDefault="00444519" w:rsidP="00EF6CE1">
      <w:pPr>
        <w:pStyle w:val="a4"/>
        <w:rPr>
          <w:rFonts w:ascii="Times New Roman" w:hAnsi="Times New Roman" w:cs="Times New Roman"/>
          <w:color w:val="000000" w:themeColor="text1"/>
          <w:sz w:val="18"/>
          <w:szCs w:val="18"/>
          <w:lang w:val="en-US"/>
        </w:rPr>
      </w:pPr>
      <w:r w:rsidRPr="008C24F2">
        <w:rPr>
          <w:rStyle w:val="a6"/>
          <w:rFonts w:ascii="Times New Roman" w:hAnsi="Times New Roman" w:cs="Times New Roman"/>
          <w:color w:val="000000" w:themeColor="text1"/>
          <w:sz w:val="18"/>
          <w:szCs w:val="18"/>
        </w:rPr>
        <w:footnoteRef/>
      </w:r>
      <w:r w:rsidRPr="008C24F2">
        <w:rPr>
          <w:rFonts w:ascii="Times New Roman" w:hAnsi="Times New Roman" w:cs="Times New Roman"/>
          <w:color w:val="000000" w:themeColor="text1"/>
          <w:sz w:val="18"/>
          <w:szCs w:val="18"/>
          <w:lang w:val="en-US"/>
        </w:rPr>
        <w:t xml:space="preserve"> </w:t>
      </w:r>
      <w:r w:rsidRPr="008C24F2">
        <w:rPr>
          <w:rFonts w:ascii="Times New Roman" w:hAnsi="Times New Roman" w:cs="Times New Roman"/>
          <w:color w:val="000000" w:themeColor="text1"/>
          <w:sz w:val="18"/>
          <w:szCs w:val="18"/>
          <w:shd w:val="clear" w:color="auto" w:fill="FFFFFF"/>
          <w:lang w:val="en-US"/>
        </w:rPr>
        <w:t>Adonis, A</w:t>
      </w:r>
      <w:r w:rsidR="00E96D15" w:rsidRPr="008C24F2">
        <w:rPr>
          <w:rFonts w:ascii="Times New Roman" w:hAnsi="Times New Roman" w:cs="Times New Roman"/>
          <w:color w:val="000000" w:themeColor="text1"/>
          <w:sz w:val="18"/>
          <w:szCs w:val="18"/>
          <w:shd w:val="clear" w:color="auto" w:fill="FFFFFF"/>
          <w:lang w:val="en-US"/>
        </w:rPr>
        <w:t>.</w:t>
      </w:r>
      <w:r w:rsidRPr="008C24F2">
        <w:rPr>
          <w:rFonts w:ascii="Times New Roman" w:hAnsi="Times New Roman" w:cs="Times New Roman"/>
          <w:color w:val="000000" w:themeColor="text1"/>
          <w:sz w:val="18"/>
          <w:szCs w:val="18"/>
          <w:shd w:val="clear" w:color="auto" w:fill="FFFFFF"/>
          <w:lang w:val="en-US"/>
        </w:rPr>
        <w:t>A.</w:t>
      </w:r>
      <w:r w:rsidR="00E96D15" w:rsidRPr="008C24F2">
        <w:rPr>
          <w:rFonts w:ascii="Times New Roman" w:hAnsi="Times New Roman" w:cs="Times New Roman"/>
          <w:color w:val="000000" w:themeColor="text1"/>
          <w:sz w:val="18"/>
          <w:szCs w:val="18"/>
          <w:shd w:val="clear" w:color="auto" w:fill="FFFFFF"/>
          <w:lang w:val="en-US"/>
        </w:rPr>
        <w:t xml:space="preserve"> </w:t>
      </w:r>
      <w:r w:rsidRPr="008C24F2">
        <w:rPr>
          <w:rFonts w:ascii="Times New Roman" w:hAnsi="Times New Roman" w:cs="Times New Roman"/>
          <w:color w:val="000000" w:themeColor="text1"/>
          <w:sz w:val="18"/>
          <w:szCs w:val="18"/>
          <w:shd w:val="clear" w:color="auto" w:fill="FFFFFF"/>
          <w:lang w:val="en-US"/>
        </w:rPr>
        <w:t>International Law on Cyber Security in the Age of Digital Sovereignty</w:t>
      </w:r>
      <w:r w:rsidR="00E96D15" w:rsidRPr="008C24F2">
        <w:rPr>
          <w:rFonts w:ascii="Times New Roman" w:hAnsi="Times New Roman" w:cs="Times New Roman"/>
          <w:color w:val="000000" w:themeColor="text1"/>
          <w:sz w:val="18"/>
          <w:szCs w:val="18"/>
          <w:shd w:val="clear" w:color="auto" w:fill="FFFFFF"/>
          <w:lang w:val="en-US"/>
        </w:rPr>
        <w:t xml:space="preserve"> //</w:t>
      </w:r>
      <w:r w:rsidRPr="008C24F2">
        <w:rPr>
          <w:rFonts w:ascii="Times New Roman" w:hAnsi="Times New Roman" w:cs="Times New Roman"/>
          <w:color w:val="000000" w:themeColor="text1"/>
          <w:sz w:val="18"/>
          <w:szCs w:val="18"/>
          <w:shd w:val="clear" w:color="auto" w:fill="FFFFFF"/>
          <w:lang w:val="en-US"/>
        </w:rPr>
        <w:t xml:space="preserve"> </w:t>
      </w:r>
      <w:r w:rsidRPr="008C24F2">
        <w:rPr>
          <w:rFonts w:ascii="Times New Roman" w:hAnsi="Times New Roman" w:cs="Times New Roman"/>
          <w:color w:val="000000" w:themeColor="text1"/>
          <w:sz w:val="18"/>
          <w:szCs w:val="18"/>
          <w:lang w:val="en-US"/>
        </w:rPr>
        <w:t xml:space="preserve">E-international relations Journal. </w:t>
      </w:r>
      <w:r w:rsidR="00E96D15" w:rsidRPr="008C24F2">
        <w:rPr>
          <w:rFonts w:ascii="Times New Roman" w:hAnsi="Times New Roman" w:cs="Times New Roman"/>
          <w:color w:val="000000" w:themeColor="text1"/>
          <w:sz w:val="18"/>
          <w:szCs w:val="18"/>
          <w:lang w:val="en-US"/>
        </w:rPr>
        <w:t xml:space="preserve">– </w:t>
      </w:r>
      <w:r w:rsidRPr="008C24F2">
        <w:rPr>
          <w:rFonts w:ascii="Times New Roman" w:hAnsi="Times New Roman" w:cs="Times New Roman"/>
          <w:color w:val="000000" w:themeColor="text1"/>
          <w:sz w:val="18"/>
          <w:szCs w:val="18"/>
          <w:lang w:val="en-US"/>
        </w:rPr>
        <w:t xml:space="preserve">2020 – p. 5. </w:t>
      </w:r>
      <w:r w:rsidR="00E96D15" w:rsidRPr="008C24F2">
        <w:rPr>
          <w:rFonts w:ascii="Times New Roman" w:hAnsi="Times New Roman" w:cs="Times New Roman"/>
          <w:color w:val="000000" w:themeColor="text1"/>
          <w:sz w:val="18"/>
          <w:szCs w:val="18"/>
          <w:lang w:val="en-US"/>
        </w:rPr>
        <w:t>// URL:</w:t>
      </w:r>
      <w:r w:rsidRPr="008C24F2">
        <w:rPr>
          <w:rFonts w:ascii="Times New Roman" w:hAnsi="Times New Roman" w:cs="Times New Roman"/>
          <w:color w:val="000000" w:themeColor="text1"/>
          <w:sz w:val="18"/>
          <w:szCs w:val="18"/>
          <w:lang w:val="en-US"/>
        </w:rPr>
        <w:t xml:space="preserve"> https://www.e-ir.info/2020/03/14/international-law-on-cyber-security-in-the-age-of-digital-sovereignty/</w:t>
      </w:r>
      <w:r w:rsidR="00E96D15" w:rsidRPr="008C24F2">
        <w:rPr>
          <w:rFonts w:ascii="Times New Roman" w:hAnsi="Times New Roman" w:cs="Times New Roman"/>
          <w:color w:val="000000" w:themeColor="text1"/>
          <w:sz w:val="18"/>
          <w:szCs w:val="18"/>
          <w:lang w:val="en-US"/>
        </w:rPr>
        <w:t xml:space="preserve"> (</w:t>
      </w:r>
      <w:r w:rsidR="00E96D15" w:rsidRPr="008C24F2">
        <w:rPr>
          <w:rFonts w:ascii="Times New Roman" w:hAnsi="Times New Roman" w:cs="Times New Roman"/>
          <w:color w:val="000000" w:themeColor="text1"/>
          <w:sz w:val="18"/>
          <w:szCs w:val="18"/>
        </w:rPr>
        <w:t>дата</w:t>
      </w:r>
      <w:r w:rsidR="00E96D15" w:rsidRPr="008C24F2">
        <w:rPr>
          <w:rFonts w:ascii="Times New Roman" w:hAnsi="Times New Roman" w:cs="Times New Roman"/>
          <w:color w:val="000000" w:themeColor="text1"/>
          <w:sz w:val="18"/>
          <w:szCs w:val="18"/>
          <w:lang w:val="en-US"/>
        </w:rPr>
        <w:t xml:space="preserve"> </w:t>
      </w:r>
      <w:r w:rsidR="00E96D15" w:rsidRPr="008C24F2">
        <w:rPr>
          <w:rFonts w:ascii="Times New Roman" w:hAnsi="Times New Roman" w:cs="Times New Roman"/>
          <w:color w:val="000000" w:themeColor="text1"/>
          <w:sz w:val="18"/>
          <w:szCs w:val="18"/>
        </w:rPr>
        <w:t>обращения</w:t>
      </w:r>
      <w:r w:rsidR="00E96D15" w:rsidRPr="008C24F2">
        <w:rPr>
          <w:rFonts w:ascii="Times New Roman" w:hAnsi="Times New Roman" w:cs="Times New Roman"/>
          <w:color w:val="000000" w:themeColor="text1"/>
          <w:sz w:val="18"/>
          <w:szCs w:val="18"/>
          <w:lang w:val="en-US"/>
        </w:rPr>
        <w:t xml:space="preserve"> 11.</w:t>
      </w:r>
      <w:r w:rsidR="0070346F" w:rsidRPr="008C24F2">
        <w:rPr>
          <w:rFonts w:ascii="Times New Roman" w:hAnsi="Times New Roman" w:cs="Times New Roman"/>
          <w:color w:val="000000" w:themeColor="text1"/>
          <w:sz w:val="18"/>
          <w:szCs w:val="18"/>
          <w:lang w:val="en-US"/>
        </w:rPr>
        <w:t>12.2023</w:t>
      </w:r>
      <w:r w:rsidR="00E96D15" w:rsidRPr="008C24F2">
        <w:rPr>
          <w:rFonts w:ascii="Times New Roman" w:hAnsi="Times New Roman" w:cs="Times New Roman"/>
          <w:color w:val="000000" w:themeColor="text1"/>
          <w:sz w:val="18"/>
          <w:szCs w:val="18"/>
          <w:lang w:val="en-US"/>
        </w:rPr>
        <w:t>)</w:t>
      </w:r>
    </w:p>
  </w:footnote>
  <w:footnote w:id="4">
    <w:p w14:paraId="271FA6D0" w14:textId="4063729B" w:rsidR="00BA4577" w:rsidRPr="008C24F2" w:rsidRDefault="00BA4577" w:rsidP="008C24F2">
      <w:pPr>
        <w:spacing w:after="0" w:line="240" w:lineRule="auto"/>
        <w:rPr>
          <w:rStyle w:val="ad"/>
          <w:rFonts w:ascii="Times New Roman" w:hAnsi="Times New Roman" w:cs="Times New Roman"/>
          <w:color w:val="000000" w:themeColor="text1"/>
          <w:sz w:val="18"/>
          <w:szCs w:val="18"/>
          <w:u w:val="none"/>
        </w:rPr>
      </w:pPr>
      <w:r w:rsidRPr="008C24F2">
        <w:rPr>
          <w:rStyle w:val="a6"/>
          <w:rFonts w:ascii="Times New Roman" w:hAnsi="Times New Roman" w:cs="Times New Roman"/>
          <w:sz w:val="18"/>
          <w:szCs w:val="18"/>
        </w:rPr>
        <w:footnoteRef/>
      </w:r>
      <w:r w:rsidRPr="008C24F2">
        <w:rPr>
          <w:rFonts w:ascii="Times New Roman" w:hAnsi="Times New Roman" w:cs="Times New Roman"/>
          <w:sz w:val="18"/>
          <w:szCs w:val="18"/>
        </w:rPr>
        <w:t xml:space="preserve"> </w:t>
      </w:r>
      <w:hyperlink r:id="rId3" w:history="1">
        <w:r w:rsidR="006A3C53" w:rsidRPr="008C24F2">
          <w:rPr>
            <w:rStyle w:val="ad"/>
            <w:rFonts w:ascii="Times New Roman" w:hAnsi="Times New Roman" w:cs="Times New Roman"/>
            <w:color w:val="000000" w:themeColor="text1"/>
            <w:sz w:val="18"/>
            <w:szCs w:val="18"/>
            <w:u w:val="none"/>
          </w:rPr>
          <w:t>Постановление Межпарламентской Ассамблеи государств - участников СНГ от 28 октября 2022 г. N 54-12 "О новой редакции модельного Информационного кодекса для государств - участников СНГ"</w:t>
        </w:r>
      </w:hyperlink>
      <w:r w:rsidR="008C24F2" w:rsidRPr="008C24F2">
        <w:rPr>
          <w:rStyle w:val="ad"/>
          <w:rFonts w:ascii="Times New Roman" w:hAnsi="Times New Roman" w:cs="Times New Roman"/>
          <w:color w:val="000000" w:themeColor="text1"/>
          <w:sz w:val="18"/>
          <w:szCs w:val="18"/>
          <w:u w:val="none"/>
        </w:rPr>
        <w:t xml:space="preserve"> // URL: </w:t>
      </w:r>
      <w:hyperlink r:id="rId4" w:history="1">
        <w:r w:rsidR="008C24F2" w:rsidRPr="008C24F2">
          <w:rPr>
            <w:rStyle w:val="ad"/>
            <w:rFonts w:ascii="Times New Roman" w:hAnsi="Times New Roman" w:cs="Times New Roman"/>
            <w:color w:val="auto"/>
            <w:sz w:val="18"/>
            <w:szCs w:val="18"/>
            <w:u w:val="none"/>
          </w:rPr>
          <w:t>https://base.garant.ru/406327849/</w:t>
        </w:r>
      </w:hyperlink>
      <w:r w:rsidR="008C24F2" w:rsidRPr="008C24F2">
        <w:rPr>
          <w:rStyle w:val="ad"/>
          <w:rFonts w:ascii="Times New Roman" w:hAnsi="Times New Roman" w:cs="Times New Roman"/>
          <w:color w:val="auto"/>
          <w:sz w:val="18"/>
          <w:szCs w:val="18"/>
          <w:u w:val="none"/>
        </w:rPr>
        <w:t xml:space="preserve"> (дата обращения 11.12.2023)</w:t>
      </w:r>
    </w:p>
  </w:footnote>
  <w:footnote w:id="5">
    <w:p w14:paraId="25A8887B" w14:textId="2E413F7C" w:rsidR="006A3C53" w:rsidRPr="008C24F2" w:rsidRDefault="00BA4577" w:rsidP="006A3C53">
      <w:pPr>
        <w:pStyle w:val="a4"/>
        <w:rPr>
          <w:rFonts w:ascii="Times New Roman" w:hAnsi="Times New Roman" w:cs="Times New Roman"/>
          <w:b/>
          <w:bCs/>
          <w:sz w:val="18"/>
          <w:szCs w:val="18"/>
          <w:lang w:val="en-US"/>
        </w:rPr>
      </w:pPr>
      <w:r w:rsidRPr="008C24F2">
        <w:rPr>
          <w:rStyle w:val="a6"/>
          <w:rFonts w:ascii="Times New Roman" w:hAnsi="Times New Roman" w:cs="Times New Roman"/>
          <w:sz w:val="18"/>
          <w:szCs w:val="18"/>
        </w:rPr>
        <w:footnoteRef/>
      </w:r>
      <w:r w:rsidRPr="008C24F2">
        <w:rPr>
          <w:rFonts w:ascii="Times New Roman" w:hAnsi="Times New Roman" w:cs="Times New Roman"/>
          <w:sz w:val="18"/>
          <w:szCs w:val="18"/>
          <w:lang w:val="en-US"/>
        </w:rPr>
        <w:t xml:space="preserve"> </w:t>
      </w:r>
      <w:r w:rsidR="006A3C53" w:rsidRPr="008C24F2">
        <w:rPr>
          <w:rFonts w:ascii="Times New Roman" w:hAnsi="Times New Roman" w:cs="Times New Roman"/>
          <w:sz w:val="18"/>
          <w:szCs w:val="18"/>
          <w:lang w:val="en-US"/>
        </w:rPr>
        <w:t>Declaration on European Digital Rights and Principles//</w:t>
      </w:r>
      <w:r w:rsidR="006A3C53" w:rsidRPr="008C24F2">
        <w:rPr>
          <w:rFonts w:ascii="Times New Roman" w:hAnsi="Times New Roman" w:cs="Times New Roman"/>
          <w:caps/>
          <w:color w:val="707070"/>
          <w:sz w:val="18"/>
          <w:szCs w:val="18"/>
          <w:lang w:val="en-US"/>
        </w:rPr>
        <w:t xml:space="preserve"> </w:t>
      </w:r>
      <w:r w:rsidR="006A3C53" w:rsidRPr="008C24F2">
        <w:rPr>
          <w:rStyle w:val="ecl-u-type-uppercase"/>
          <w:rFonts w:ascii="Times New Roman" w:hAnsi="Times New Roman" w:cs="Times New Roman"/>
          <w:caps/>
          <w:color w:val="707070"/>
          <w:sz w:val="18"/>
          <w:szCs w:val="18"/>
          <w:lang w:val="en-US"/>
        </w:rPr>
        <w:t>POLICY AND LEGISLATION</w:t>
      </w:r>
      <w:r w:rsidR="006A3C53" w:rsidRPr="008C24F2">
        <w:rPr>
          <w:rStyle w:val="apple-converted-space"/>
          <w:rFonts w:ascii="Times New Roman" w:hAnsi="Times New Roman" w:cs="Times New Roman"/>
          <w:color w:val="707070"/>
          <w:sz w:val="18"/>
          <w:szCs w:val="18"/>
          <w:shd w:val="clear" w:color="auto" w:fill="FFFFFF"/>
          <w:lang w:val="en-US"/>
        </w:rPr>
        <w:t> </w:t>
      </w:r>
      <w:r w:rsidR="006A3C53" w:rsidRPr="008C24F2">
        <w:rPr>
          <w:rFonts w:ascii="Times New Roman" w:hAnsi="Times New Roman" w:cs="Times New Roman"/>
          <w:color w:val="707070"/>
          <w:sz w:val="18"/>
          <w:szCs w:val="18"/>
          <w:shd w:val="clear" w:color="auto" w:fill="FFFFFF"/>
          <w:lang w:val="en-US"/>
        </w:rPr>
        <w:t>| Publication</w:t>
      </w:r>
      <w:r w:rsidR="006A3C53" w:rsidRPr="008C24F2">
        <w:rPr>
          <w:rStyle w:val="apple-converted-space"/>
          <w:rFonts w:ascii="Times New Roman" w:hAnsi="Times New Roman" w:cs="Times New Roman"/>
          <w:color w:val="707070"/>
          <w:sz w:val="18"/>
          <w:szCs w:val="18"/>
          <w:shd w:val="clear" w:color="auto" w:fill="FFFFFF"/>
          <w:lang w:val="en-US"/>
        </w:rPr>
        <w:t> </w:t>
      </w:r>
      <w:r w:rsidR="006A3C53" w:rsidRPr="008C24F2">
        <w:rPr>
          <w:rFonts w:ascii="Times New Roman" w:hAnsi="Times New Roman" w:cs="Times New Roman"/>
          <w:sz w:val="18"/>
          <w:szCs w:val="18"/>
          <w:lang w:val="en-US"/>
        </w:rPr>
        <w:t>25 January 2022</w:t>
      </w:r>
    </w:p>
    <w:p w14:paraId="4DF32270" w14:textId="4D88AEA6" w:rsidR="00BA4577" w:rsidRPr="00BA4577" w:rsidRDefault="00BA4577">
      <w:pPr>
        <w:pStyle w:val="a4"/>
        <w:rPr>
          <w:lang w:val="en-US"/>
        </w:rPr>
      </w:pPr>
    </w:p>
  </w:footnote>
  <w:footnote w:id="6">
    <w:p w14:paraId="691DD1B0" w14:textId="46D22D08" w:rsidR="00D61C66" w:rsidRPr="008C24F2" w:rsidRDefault="00D61C66" w:rsidP="00C17742">
      <w:pPr>
        <w:pStyle w:val="a4"/>
        <w:ind w:firstLine="284"/>
        <w:jc w:val="both"/>
        <w:rPr>
          <w:rFonts w:ascii="Times New Roman" w:hAnsi="Times New Roman" w:cs="Times New Roman"/>
          <w:color w:val="000000" w:themeColor="text1"/>
          <w:sz w:val="18"/>
          <w:szCs w:val="18"/>
        </w:rPr>
      </w:pPr>
      <w:r w:rsidRPr="008C24F2">
        <w:rPr>
          <w:rStyle w:val="a6"/>
          <w:rFonts w:ascii="Times New Roman" w:hAnsi="Times New Roman" w:cs="Times New Roman"/>
          <w:color w:val="000000" w:themeColor="text1"/>
          <w:sz w:val="18"/>
          <w:szCs w:val="18"/>
        </w:rPr>
        <w:footnoteRef/>
      </w:r>
      <w:r w:rsidR="008C24F2" w:rsidRPr="008C24F2">
        <w:rPr>
          <w:rFonts w:ascii="Times New Roman" w:hAnsi="Times New Roman" w:cs="Times New Roman"/>
          <w:color w:val="000000" w:themeColor="text1"/>
          <w:sz w:val="18"/>
          <w:szCs w:val="18"/>
          <w:lang w:val="en-US"/>
        </w:rPr>
        <w:t> </w:t>
      </w:r>
      <w:r w:rsidRPr="008C24F2">
        <w:rPr>
          <w:rFonts w:ascii="Times New Roman" w:hAnsi="Times New Roman" w:cs="Times New Roman"/>
          <w:color w:val="000000" w:themeColor="text1"/>
          <w:sz w:val="18"/>
          <w:szCs w:val="18"/>
          <w:lang w:val="en-US"/>
        </w:rPr>
        <w:t xml:space="preserve">Declaration on European Digital Rights and Principles. </w:t>
      </w:r>
      <w:r w:rsidRPr="008C24F2">
        <w:rPr>
          <w:rFonts w:ascii="Times New Roman" w:hAnsi="Times New Roman" w:cs="Times New Roman"/>
          <w:color w:val="000000" w:themeColor="text1"/>
          <w:sz w:val="18"/>
          <w:szCs w:val="18"/>
        </w:rPr>
        <w:t xml:space="preserve">2022. </w:t>
      </w:r>
      <w:r w:rsidR="00E96D15" w:rsidRPr="008C24F2">
        <w:rPr>
          <w:rFonts w:ascii="Times New Roman" w:hAnsi="Times New Roman" w:cs="Times New Roman"/>
          <w:color w:val="000000" w:themeColor="text1"/>
          <w:sz w:val="18"/>
          <w:szCs w:val="18"/>
        </w:rPr>
        <w:t xml:space="preserve">// </w:t>
      </w:r>
      <w:r w:rsidR="00E96D15" w:rsidRPr="008C24F2">
        <w:rPr>
          <w:rFonts w:ascii="Times New Roman" w:hAnsi="Times New Roman" w:cs="Times New Roman"/>
          <w:color w:val="000000" w:themeColor="text1"/>
          <w:sz w:val="18"/>
          <w:szCs w:val="18"/>
          <w:lang w:val="en-US"/>
        </w:rPr>
        <w:t>URL</w:t>
      </w:r>
      <w:r w:rsidR="00E96D15" w:rsidRPr="008C24F2">
        <w:rPr>
          <w:rFonts w:ascii="Times New Roman" w:hAnsi="Times New Roman" w:cs="Times New Roman"/>
          <w:color w:val="000000" w:themeColor="text1"/>
          <w:sz w:val="18"/>
          <w:szCs w:val="18"/>
        </w:rPr>
        <w:t>:</w:t>
      </w:r>
      <w:r w:rsidRPr="008C24F2">
        <w:rPr>
          <w:rFonts w:ascii="Times New Roman" w:hAnsi="Times New Roman" w:cs="Times New Roman"/>
          <w:color w:val="000000" w:themeColor="text1"/>
          <w:sz w:val="18"/>
          <w:szCs w:val="18"/>
        </w:rPr>
        <w:t xml:space="preserve"> </w:t>
      </w:r>
      <w:hyperlink r:id="rId5" w:history="1">
        <w:r w:rsidRPr="008C24F2">
          <w:rPr>
            <w:rStyle w:val="ad"/>
            <w:rFonts w:ascii="Times New Roman" w:hAnsi="Times New Roman" w:cs="Times New Roman"/>
            <w:color w:val="auto"/>
            <w:sz w:val="18"/>
            <w:szCs w:val="18"/>
            <w:u w:val="none"/>
            <w:lang w:val="en-US"/>
          </w:rPr>
          <w:t>https</w:t>
        </w:r>
        <w:r w:rsidRPr="008C24F2">
          <w:rPr>
            <w:rStyle w:val="ad"/>
            <w:rFonts w:ascii="Times New Roman" w:hAnsi="Times New Roman" w:cs="Times New Roman"/>
            <w:color w:val="auto"/>
            <w:sz w:val="18"/>
            <w:szCs w:val="18"/>
            <w:u w:val="none"/>
          </w:rPr>
          <w:t>://</w:t>
        </w:r>
        <w:r w:rsidRPr="008C24F2">
          <w:rPr>
            <w:rStyle w:val="ad"/>
            <w:rFonts w:ascii="Times New Roman" w:hAnsi="Times New Roman" w:cs="Times New Roman"/>
            <w:color w:val="auto"/>
            <w:sz w:val="18"/>
            <w:szCs w:val="18"/>
            <w:u w:val="none"/>
            <w:lang w:val="en-US"/>
          </w:rPr>
          <w:t>digital</w:t>
        </w:r>
        <w:r w:rsidRPr="008C24F2">
          <w:rPr>
            <w:rStyle w:val="ad"/>
            <w:rFonts w:ascii="Times New Roman" w:hAnsi="Times New Roman" w:cs="Times New Roman"/>
            <w:color w:val="auto"/>
            <w:sz w:val="18"/>
            <w:szCs w:val="18"/>
            <w:u w:val="none"/>
          </w:rPr>
          <w:t>-</w:t>
        </w:r>
        <w:r w:rsidRPr="008C24F2">
          <w:rPr>
            <w:rStyle w:val="ad"/>
            <w:rFonts w:ascii="Times New Roman" w:hAnsi="Times New Roman" w:cs="Times New Roman"/>
            <w:color w:val="auto"/>
            <w:sz w:val="18"/>
            <w:szCs w:val="18"/>
            <w:u w:val="none"/>
            <w:lang w:val="en-US"/>
          </w:rPr>
          <w:t>strategy</w:t>
        </w:r>
        <w:r w:rsidRPr="008C24F2">
          <w:rPr>
            <w:rStyle w:val="ad"/>
            <w:rFonts w:ascii="Times New Roman" w:hAnsi="Times New Roman" w:cs="Times New Roman"/>
            <w:color w:val="auto"/>
            <w:sz w:val="18"/>
            <w:szCs w:val="18"/>
            <w:u w:val="none"/>
          </w:rPr>
          <w:t>.</w:t>
        </w:r>
        <w:proofErr w:type="spellStart"/>
        <w:r w:rsidRPr="008C24F2">
          <w:rPr>
            <w:rStyle w:val="ad"/>
            <w:rFonts w:ascii="Times New Roman" w:hAnsi="Times New Roman" w:cs="Times New Roman"/>
            <w:color w:val="auto"/>
            <w:sz w:val="18"/>
            <w:szCs w:val="18"/>
            <w:u w:val="none"/>
            <w:lang w:val="en-US"/>
          </w:rPr>
          <w:t>ec</w:t>
        </w:r>
        <w:proofErr w:type="spellEnd"/>
        <w:r w:rsidRPr="008C24F2">
          <w:rPr>
            <w:rStyle w:val="ad"/>
            <w:rFonts w:ascii="Times New Roman" w:hAnsi="Times New Roman" w:cs="Times New Roman"/>
            <w:color w:val="auto"/>
            <w:sz w:val="18"/>
            <w:szCs w:val="18"/>
            <w:u w:val="none"/>
          </w:rPr>
          <w:t>.</w:t>
        </w:r>
        <w:proofErr w:type="spellStart"/>
        <w:r w:rsidRPr="008C24F2">
          <w:rPr>
            <w:rStyle w:val="ad"/>
            <w:rFonts w:ascii="Times New Roman" w:hAnsi="Times New Roman" w:cs="Times New Roman"/>
            <w:color w:val="auto"/>
            <w:sz w:val="18"/>
            <w:szCs w:val="18"/>
            <w:u w:val="none"/>
            <w:lang w:val="en-US"/>
          </w:rPr>
          <w:t>europa</w:t>
        </w:r>
        <w:proofErr w:type="spellEnd"/>
        <w:r w:rsidRPr="008C24F2">
          <w:rPr>
            <w:rStyle w:val="ad"/>
            <w:rFonts w:ascii="Times New Roman" w:hAnsi="Times New Roman" w:cs="Times New Roman"/>
            <w:color w:val="auto"/>
            <w:sz w:val="18"/>
            <w:szCs w:val="18"/>
            <w:u w:val="none"/>
          </w:rPr>
          <w:t>.</w:t>
        </w:r>
        <w:proofErr w:type="spellStart"/>
        <w:r w:rsidRPr="008C24F2">
          <w:rPr>
            <w:rStyle w:val="ad"/>
            <w:rFonts w:ascii="Times New Roman" w:hAnsi="Times New Roman" w:cs="Times New Roman"/>
            <w:color w:val="auto"/>
            <w:sz w:val="18"/>
            <w:szCs w:val="18"/>
            <w:u w:val="none"/>
            <w:lang w:val="en-US"/>
          </w:rPr>
          <w:t>eu</w:t>
        </w:r>
        <w:proofErr w:type="spellEnd"/>
        <w:r w:rsidRPr="008C24F2">
          <w:rPr>
            <w:rStyle w:val="ad"/>
            <w:rFonts w:ascii="Times New Roman" w:hAnsi="Times New Roman" w:cs="Times New Roman"/>
            <w:color w:val="auto"/>
            <w:sz w:val="18"/>
            <w:szCs w:val="18"/>
            <w:u w:val="none"/>
          </w:rPr>
          <w:t>/</w:t>
        </w:r>
        <w:proofErr w:type="spellStart"/>
        <w:r w:rsidRPr="008C24F2">
          <w:rPr>
            <w:rStyle w:val="ad"/>
            <w:rFonts w:ascii="Times New Roman" w:hAnsi="Times New Roman" w:cs="Times New Roman"/>
            <w:color w:val="auto"/>
            <w:sz w:val="18"/>
            <w:szCs w:val="18"/>
            <w:u w:val="none"/>
            <w:lang w:val="en-US"/>
          </w:rPr>
          <w:t>en</w:t>
        </w:r>
        <w:proofErr w:type="spellEnd"/>
        <w:r w:rsidRPr="008C24F2">
          <w:rPr>
            <w:rStyle w:val="ad"/>
            <w:rFonts w:ascii="Times New Roman" w:hAnsi="Times New Roman" w:cs="Times New Roman"/>
            <w:color w:val="auto"/>
            <w:sz w:val="18"/>
            <w:szCs w:val="18"/>
            <w:u w:val="none"/>
          </w:rPr>
          <w:t>/</w:t>
        </w:r>
        <w:r w:rsidRPr="008C24F2">
          <w:rPr>
            <w:rStyle w:val="ad"/>
            <w:rFonts w:ascii="Times New Roman" w:hAnsi="Times New Roman" w:cs="Times New Roman"/>
            <w:color w:val="auto"/>
            <w:sz w:val="18"/>
            <w:szCs w:val="18"/>
            <w:u w:val="none"/>
            <w:lang w:val="en-US"/>
          </w:rPr>
          <w:t>library</w:t>
        </w:r>
        <w:r w:rsidRPr="008C24F2">
          <w:rPr>
            <w:rStyle w:val="ad"/>
            <w:rFonts w:ascii="Times New Roman" w:hAnsi="Times New Roman" w:cs="Times New Roman"/>
            <w:color w:val="auto"/>
            <w:sz w:val="18"/>
            <w:szCs w:val="18"/>
            <w:u w:val="none"/>
          </w:rPr>
          <w:t>/</w:t>
        </w:r>
        <w:r w:rsidRPr="008C24F2">
          <w:rPr>
            <w:rStyle w:val="ad"/>
            <w:rFonts w:ascii="Times New Roman" w:hAnsi="Times New Roman" w:cs="Times New Roman"/>
            <w:color w:val="auto"/>
            <w:sz w:val="18"/>
            <w:szCs w:val="18"/>
            <w:u w:val="none"/>
            <w:lang w:val="en-US"/>
          </w:rPr>
          <w:t>declaration</w:t>
        </w:r>
        <w:r w:rsidRPr="008C24F2">
          <w:rPr>
            <w:rStyle w:val="ad"/>
            <w:rFonts w:ascii="Times New Roman" w:hAnsi="Times New Roman" w:cs="Times New Roman"/>
            <w:color w:val="auto"/>
            <w:sz w:val="18"/>
            <w:szCs w:val="18"/>
            <w:u w:val="none"/>
          </w:rPr>
          <w:t>-</w:t>
        </w:r>
        <w:proofErr w:type="spellStart"/>
        <w:r w:rsidRPr="008C24F2">
          <w:rPr>
            <w:rStyle w:val="ad"/>
            <w:rFonts w:ascii="Times New Roman" w:hAnsi="Times New Roman" w:cs="Times New Roman"/>
            <w:color w:val="auto"/>
            <w:sz w:val="18"/>
            <w:szCs w:val="18"/>
            <w:u w:val="none"/>
            <w:lang w:val="en-US"/>
          </w:rPr>
          <w:t>european</w:t>
        </w:r>
        <w:proofErr w:type="spellEnd"/>
        <w:r w:rsidRPr="008C24F2">
          <w:rPr>
            <w:rStyle w:val="ad"/>
            <w:rFonts w:ascii="Times New Roman" w:hAnsi="Times New Roman" w:cs="Times New Roman"/>
            <w:color w:val="auto"/>
            <w:sz w:val="18"/>
            <w:szCs w:val="18"/>
            <w:u w:val="none"/>
          </w:rPr>
          <w:t>-</w:t>
        </w:r>
        <w:r w:rsidRPr="008C24F2">
          <w:rPr>
            <w:rStyle w:val="ad"/>
            <w:rFonts w:ascii="Times New Roman" w:hAnsi="Times New Roman" w:cs="Times New Roman"/>
            <w:color w:val="auto"/>
            <w:sz w:val="18"/>
            <w:szCs w:val="18"/>
            <w:u w:val="none"/>
            <w:lang w:val="en-US"/>
          </w:rPr>
          <w:t>digital</w:t>
        </w:r>
        <w:r w:rsidRPr="008C24F2">
          <w:rPr>
            <w:rStyle w:val="ad"/>
            <w:rFonts w:ascii="Times New Roman" w:hAnsi="Times New Roman" w:cs="Times New Roman"/>
            <w:color w:val="auto"/>
            <w:sz w:val="18"/>
            <w:szCs w:val="18"/>
            <w:u w:val="none"/>
          </w:rPr>
          <w:t>-</w:t>
        </w:r>
        <w:r w:rsidRPr="008C24F2">
          <w:rPr>
            <w:rStyle w:val="ad"/>
            <w:rFonts w:ascii="Times New Roman" w:hAnsi="Times New Roman" w:cs="Times New Roman"/>
            <w:color w:val="auto"/>
            <w:sz w:val="18"/>
            <w:szCs w:val="18"/>
            <w:u w:val="none"/>
            <w:lang w:val="en-US"/>
          </w:rPr>
          <w:t>rights</w:t>
        </w:r>
        <w:r w:rsidRPr="008C24F2">
          <w:rPr>
            <w:rStyle w:val="ad"/>
            <w:rFonts w:ascii="Times New Roman" w:hAnsi="Times New Roman" w:cs="Times New Roman"/>
            <w:color w:val="auto"/>
            <w:sz w:val="18"/>
            <w:szCs w:val="18"/>
            <w:u w:val="none"/>
          </w:rPr>
          <w:t>-</w:t>
        </w:r>
        <w:r w:rsidRPr="008C24F2">
          <w:rPr>
            <w:rStyle w:val="ad"/>
            <w:rFonts w:ascii="Times New Roman" w:hAnsi="Times New Roman" w:cs="Times New Roman"/>
            <w:color w:val="auto"/>
            <w:sz w:val="18"/>
            <w:szCs w:val="18"/>
            <w:u w:val="none"/>
            <w:lang w:val="en-US"/>
          </w:rPr>
          <w:t>and</w:t>
        </w:r>
        <w:r w:rsidRPr="008C24F2">
          <w:rPr>
            <w:rStyle w:val="ad"/>
            <w:rFonts w:ascii="Times New Roman" w:hAnsi="Times New Roman" w:cs="Times New Roman"/>
            <w:color w:val="auto"/>
            <w:sz w:val="18"/>
            <w:szCs w:val="18"/>
            <w:u w:val="none"/>
          </w:rPr>
          <w:t>-</w:t>
        </w:r>
        <w:r w:rsidRPr="008C24F2">
          <w:rPr>
            <w:rStyle w:val="ad"/>
            <w:rFonts w:ascii="Times New Roman" w:hAnsi="Times New Roman" w:cs="Times New Roman"/>
            <w:color w:val="auto"/>
            <w:sz w:val="18"/>
            <w:szCs w:val="18"/>
            <w:u w:val="none"/>
            <w:lang w:val="en-US"/>
          </w:rPr>
          <w:t>principles</w:t>
        </w:r>
      </w:hyperlink>
      <w:r w:rsidR="00E96D15" w:rsidRPr="008C24F2">
        <w:rPr>
          <w:rFonts w:ascii="Times New Roman" w:hAnsi="Times New Roman" w:cs="Times New Roman"/>
          <w:color w:val="000000" w:themeColor="text1"/>
          <w:sz w:val="18"/>
          <w:szCs w:val="18"/>
        </w:rPr>
        <w:t xml:space="preserve"> (дата обращения 11.01.2024)</w:t>
      </w:r>
    </w:p>
  </w:footnote>
  <w:footnote w:id="7">
    <w:p w14:paraId="38023A42" w14:textId="6CD1B113" w:rsidR="00D61C66" w:rsidRPr="008C24F2" w:rsidRDefault="00D61C66" w:rsidP="00C17742">
      <w:pPr>
        <w:pStyle w:val="a4"/>
        <w:ind w:firstLine="284"/>
        <w:jc w:val="both"/>
        <w:rPr>
          <w:rFonts w:ascii="Times New Roman" w:hAnsi="Times New Roman" w:cs="Times New Roman"/>
          <w:color w:val="000000" w:themeColor="text1"/>
          <w:sz w:val="18"/>
          <w:szCs w:val="18"/>
          <w:lang w:val="en-US"/>
        </w:rPr>
      </w:pPr>
      <w:r w:rsidRPr="008C24F2">
        <w:rPr>
          <w:rStyle w:val="a6"/>
          <w:rFonts w:ascii="Times New Roman" w:hAnsi="Times New Roman" w:cs="Times New Roman"/>
          <w:color w:val="000000" w:themeColor="text1"/>
          <w:sz w:val="18"/>
          <w:szCs w:val="18"/>
        </w:rPr>
        <w:footnoteRef/>
      </w:r>
      <w:r w:rsidRPr="008C24F2">
        <w:rPr>
          <w:rFonts w:ascii="Times New Roman" w:hAnsi="Times New Roman" w:cs="Times New Roman"/>
          <w:color w:val="000000" w:themeColor="text1"/>
          <w:sz w:val="18"/>
          <w:szCs w:val="18"/>
          <w:lang w:val="en-US"/>
        </w:rPr>
        <w:t xml:space="preserve"> The Digital Services Act (EU) 2022/EC. </w:t>
      </w:r>
      <w:r w:rsidR="00E96D15" w:rsidRPr="008C24F2">
        <w:rPr>
          <w:rFonts w:ascii="Times New Roman" w:hAnsi="Times New Roman" w:cs="Times New Roman"/>
          <w:color w:val="000000" w:themeColor="text1"/>
          <w:sz w:val="18"/>
          <w:szCs w:val="18"/>
          <w:lang w:val="en-US"/>
        </w:rPr>
        <w:t>// URL:</w:t>
      </w:r>
      <w:r w:rsidRPr="008C24F2">
        <w:rPr>
          <w:rFonts w:ascii="Times New Roman" w:hAnsi="Times New Roman" w:cs="Times New Roman"/>
          <w:color w:val="000000" w:themeColor="text1"/>
          <w:sz w:val="18"/>
          <w:szCs w:val="18"/>
          <w:lang w:val="en-US"/>
        </w:rPr>
        <w:t xml:space="preserve"> </w:t>
      </w:r>
      <w:r w:rsidR="00192601">
        <w:fldChar w:fldCharType="begin"/>
      </w:r>
      <w:r w:rsidR="00192601" w:rsidRPr="002E733A">
        <w:rPr>
          <w:lang w:val="en-US"/>
        </w:rPr>
        <w:instrText xml:space="preserve"> HYPERLINK "https://digital-strategy.ec.europa.eu/en/policies/digital-services-act-package" </w:instrText>
      </w:r>
      <w:r w:rsidR="00192601">
        <w:fldChar w:fldCharType="separate"/>
      </w:r>
      <w:r w:rsidRPr="008C24F2">
        <w:rPr>
          <w:rStyle w:val="ad"/>
          <w:rFonts w:ascii="Times New Roman" w:hAnsi="Times New Roman" w:cs="Times New Roman"/>
          <w:color w:val="auto"/>
          <w:sz w:val="18"/>
          <w:szCs w:val="18"/>
          <w:u w:val="none"/>
          <w:lang w:val="en-US"/>
        </w:rPr>
        <w:t>https://digital-strategy.ec.europa.eu/en/policies/digital-services-act-package</w:t>
      </w:r>
      <w:r w:rsidR="00192601">
        <w:rPr>
          <w:rStyle w:val="ad"/>
          <w:rFonts w:ascii="Times New Roman" w:hAnsi="Times New Roman" w:cs="Times New Roman"/>
          <w:color w:val="auto"/>
          <w:sz w:val="18"/>
          <w:szCs w:val="18"/>
          <w:u w:val="none"/>
          <w:lang w:val="en-US"/>
        </w:rPr>
        <w:fldChar w:fldCharType="end"/>
      </w:r>
      <w:r w:rsidR="00E96D15" w:rsidRPr="008C24F2">
        <w:rPr>
          <w:rFonts w:ascii="Times New Roman" w:hAnsi="Times New Roman" w:cs="Times New Roman"/>
          <w:color w:val="000000" w:themeColor="text1"/>
          <w:sz w:val="18"/>
          <w:szCs w:val="18"/>
          <w:lang w:val="en-US"/>
        </w:rPr>
        <w:t xml:space="preserve"> (</w:t>
      </w:r>
      <w:r w:rsidR="00E96D15" w:rsidRPr="008C24F2">
        <w:rPr>
          <w:rFonts w:ascii="Times New Roman" w:hAnsi="Times New Roman" w:cs="Times New Roman"/>
          <w:color w:val="000000" w:themeColor="text1"/>
          <w:sz w:val="18"/>
          <w:szCs w:val="18"/>
        </w:rPr>
        <w:t>дата</w:t>
      </w:r>
      <w:r w:rsidR="00E96D15" w:rsidRPr="008C24F2">
        <w:rPr>
          <w:rFonts w:ascii="Times New Roman" w:hAnsi="Times New Roman" w:cs="Times New Roman"/>
          <w:color w:val="000000" w:themeColor="text1"/>
          <w:sz w:val="18"/>
          <w:szCs w:val="18"/>
          <w:lang w:val="en-US"/>
        </w:rPr>
        <w:t xml:space="preserve"> </w:t>
      </w:r>
      <w:r w:rsidR="00E96D15" w:rsidRPr="008C24F2">
        <w:rPr>
          <w:rFonts w:ascii="Times New Roman" w:hAnsi="Times New Roman" w:cs="Times New Roman"/>
          <w:color w:val="000000" w:themeColor="text1"/>
          <w:sz w:val="18"/>
          <w:szCs w:val="18"/>
        </w:rPr>
        <w:t>обращения</w:t>
      </w:r>
      <w:r w:rsidR="00E96D15" w:rsidRPr="008C24F2">
        <w:rPr>
          <w:rFonts w:ascii="Times New Roman" w:hAnsi="Times New Roman" w:cs="Times New Roman"/>
          <w:color w:val="000000" w:themeColor="text1"/>
          <w:sz w:val="18"/>
          <w:szCs w:val="18"/>
          <w:lang w:val="en-US"/>
        </w:rPr>
        <w:t xml:space="preserve"> 11.</w:t>
      </w:r>
      <w:r w:rsidR="008C24F2" w:rsidRPr="008C24F2">
        <w:rPr>
          <w:rFonts w:ascii="Times New Roman" w:hAnsi="Times New Roman" w:cs="Times New Roman"/>
          <w:color w:val="000000" w:themeColor="text1"/>
          <w:sz w:val="18"/>
          <w:szCs w:val="18"/>
          <w:lang w:val="en-US"/>
        </w:rPr>
        <w:t>12</w:t>
      </w:r>
      <w:r w:rsidR="00E96D15" w:rsidRPr="008C24F2">
        <w:rPr>
          <w:rFonts w:ascii="Times New Roman" w:hAnsi="Times New Roman" w:cs="Times New Roman"/>
          <w:color w:val="000000" w:themeColor="text1"/>
          <w:sz w:val="18"/>
          <w:szCs w:val="18"/>
          <w:lang w:val="en-US"/>
        </w:rPr>
        <w:t>.202</w:t>
      </w:r>
      <w:r w:rsidR="008C24F2" w:rsidRPr="008C24F2">
        <w:rPr>
          <w:rFonts w:ascii="Times New Roman" w:hAnsi="Times New Roman" w:cs="Times New Roman"/>
          <w:color w:val="000000" w:themeColor="text1"/>
          <w:sz w:val="18"/>
          <w:szCs w:val="18"/>
          <w:lang w:val="en-US"/>
        </w:rPr>
        <w:t>3</w:t>
      </w:r>
      <w:r w:rsidR="00E96D15" w:rsidRPr="008C24F2">
        <w:rPr>
          <w:rFonts w:ascii="Times New Roman" w:hAnsi="Times New Roman" w:cs="Times New Roman"/>
          <w:color w:val="000000" w:themeColor="text1"/>
          <w:sz w:val="18"/>
          <w:szCs w:val="18"/>
          <w:lang w:val="en-US"/>
        </w:rPr>
        <w:t>)</w:t>
      </w:r>
    </w:p>
  </w:footnote>
  <w:footnote w:id="8">
    <w:p w14:paraId="4881D057" w14:textId="60477192" w:rsidR="00D61C66" w:rsidRPr="008C24F2" w:rsidRDefault="00D61C66" w:rsidP="00C17742">
      <w:pPr>
        <w:pStyle w:val="a4"/>
        <w:ind w:firstLine="284"/>
        <w:jc w:val="both"/>
        <w:rPr>
          <w:rFonts w:ascii="Times New Roman" w:hAnsi="Times New Roman" w:cs="Times New Roman"/>
          <w:color w:val="000000" w:themeColor="text1"/>
          <w:sz w:val="18"/>
          <w:szCs w:val="18"/>
        </w:rPr>
      </w:pPr>
      <w:r w:rsidRPr="008C24F2">
        <w:rPr>
          <w:rStyle w:val="a6"/>
          <w:rFonts w:ascii="Times New Roman" w:hAnsi="Times New Roman" w:cs="Times New Roman"/>
          <w:color w:val="000000" w:themeColor="text1"/>
          <w:sz w:val="18"/>
          <w:szCs w:val="18"/>
        </w:rPr>
        <w:footnoteRef/>
      </w:r>
      <w:r w:rsidRPr="008C24F2">
        <w:rPr>
          <w:rFonts w:ascii="Times New Roman" w:hAnsi="Times New Roman" w:cs="Times New Roman"/>
          <w:color w:val="000000" w:themeColor="text1"/>
          <w:sz w:val="18"/>
          <w:szCs w:val="18"/>
          <w:lang w:val="en-US"/>
        </w:rPr>
        <w:t xml:space="preserve"> Digital and development cooperation: </w:t>
      </w:r>
      <w:proofErr w:type="gramStart"/>
      <w:r w:rsidRPr="008C24F2">
        <w:rPr>
          <w:rFonts w:ascii="Times New Roman" w:hAnsi="Times New Roman" w:cs="Times New Roman"/>
          <w:color w:val="000000" w:themeColor="text1"/>
          <w:sz w:val="18"/>
          <w:szCs w:val="18"/>
          <w:lang w:val="en-US"/>
        </w:rPr>
        <w:t>the</w:t>
      </w:r>
      <w:proofErr w:type="gramEnd"/>
      <w:r w:rsidRPr="008C24F2">
        <w:rPr>
          <w:rFonts w:ascii="Times New Roman" w:hAnsi="Times New Roman" w:cs="Times New Roman"/>
          <w:color w:val="000000" w:themeColor="text1"/>
          <w:sz w:val="18"/>
          <w:szCs w:val="18"/>
          <w:lang w:val="en-US"/>
        </w:rPr>
        <w:t xml:space="preserve"> Global Gateway and a future EU-Japan Digital Partnership. </w:t>
      </w:r>
      <w:r w:rsidRPr="008C24F2">
        <w:rPr>
          <w:rFonts w:ascii="Times New Roman" w:hAnsi="Times New Roman" w:cs="Times New Roman"/>
          <w:color w:val="000000" w:themeColor="text1"/>
          <w:sz w:val="18"/>
          <w:szCs w:val="18"/>
          <w:shd w:val="clear" w:color="auto" w:fill="FFFFFF"/>
          <w:lang w:val="en-US"/>
        </w:rPr>
        <w:t>ARI</w:t>
      </w:r>
      <w:r w:rsidRPr="008C24F2">
        <w:rPr>
          <w:rFonts w:ascii="Times New Roman" w:hAnsi="Times New Roman" w:cs="Times New Roman"/>
          <w:color w:val="000000" w:themeColor="text1"/>
          <w:sz w:val="18"/>
          <w:szCs w:val="18"/>
          <w:shd w:val="clear" w:color="auto" w:fill="FFFFFF"/>
        </w:rPr>
        <w:t xml:space="preserve"> 25/2022</w:t>
      </w:r>
      <w:r w:rsidR="00E96D15" w:rsidRPr="008C24F2">
        <w:rPr>
          <w:rFonts w:ascii="Times New Roman" w:hAnsi="Times New Roman" w:cs="Times New Roman"/>
          <w:color w:val="000000" w:themeColor="text1"/>
          <w:sz w:val="18"/>
          <w:szCs w:val="18"/>
          <w:shd w:val="clear" w:color="auto" w:fill="FFFFFF"/>
        </w:rPr>
        <w:t xml:space="preserve">. // </w:t>
      </w:r>
      <w:r w:rsidR="00E96D15" w:rsidRPr="008C24F2">
        <w:rPr>
          <w:rFonts w:ascii="Times New Roman" w:hAnsi="Times New Roman" w:cs="Times New Roman"/>
          <w:color w:val="000000" w:themeColor="text1"/>
          <w:sz w:val="18"/>
          <w:szCs w:val="18"/>
          <w:shd w:val="clear" w:color="auto" w:fill="FFFFFF"/>
          <w:lang w:val="en-US"/>
        </w:rPr>
        <w:t>URL</w:t>
      </w:r>
      <w:r w:rsidR="00E96D15" w:rsidRPr="008C24F2">
        <w:rPr>
          <w:rFonts w:ascii="Times New Roman" w:hAnsi="Times New Roman" w:cs="Times New Roman"/>
          <w:color w:val="000000" w:themeColor="text1"/>
          <w:sz w:val="18"/>
          <w:szCs w:val="18"/>
          <w:shd w:val="clear" w:color="auto" w:fill="FFFFFF"/>
        </w:rPr>
        <w:t xml:space="preserve">: </w:t>
      </w:r>
      <w:hyperlink r:id="rId6" w:history="1">
        <w:r w:rsidR="00E96D15" w:rsidRPr="008C24F2">
          <w:rPr>
            <w:rStyle w:val="ad"/>
            <w:rFonts w:ascii="Times New Roman" w:hAnsi="Times New Roman" w:cs="Times New Roman"/>
            <w:color w:val="000000" w:themeColor="text1"/>
            <w:sz w:val="18"/>
            <w:szCs w:val="18"/>
            <w:u w:val="none"/>
            <w:shd w:val="clear" w:color="auto" w:fill="FFFFFF"/>
            <w:lang w:val="en-US"/>
          </w:rPr>
          <w:t>https</w:t>
        </w:r>
        <w:r w:rsidR="00E96D15" w:rsidRPr="008C24F2">
          <w:rPr>
            <w:rStyle w:val="ad"/>
            <w:rFonts w:ascii="Times New Roman" w:hAnsi="Times New Roman" w:cs="Times New Roman"/>
            <w:color w:val="000000" w:themeColor="text1"/>
            <w:sz w:val="18"/>
            <w:szCs w:val="18"/>
            <w:u w:val="none"/>
            <w:shd w:val="clear" w:color="auto" w:fill="FFFFFF"/>
          </w:rPr>
          <w:t>://</w:t>
        </w:r>
        <w:r w:rsidR="00E96D15" w:rsidRPr="008C24F2">
          <w:rPr>
            <w:rStyle w:val="ad"/>
            <w:rFonts w:ascii="Times New Roman" w:hAnsi="Times New Roman" w:cs="Times New Roman"/>
            <w:color w:val="000000" w:themeColor="text1"/>
            <w:sz w:val="18"/>
            <w:szCs w:val="18"/>
            <w:u w:val="none"/>
            <w:shd w:val="clear" w:color="auto" w:fill="FFFFFF"/>
            <w:lang w:val="en-US"/>
          </w:rPr>
          <w:t>ria</w:t>
        </w:r>
        <w:r w:rsidR="00E96D15" w:rsidRPr="008C24F2">
          <w:rPr>
            <w:rStyle w:val="ad"/>
            <w:rFonts w:ascii="Times New Roman" w:hAnsi="Times New Roman" w:cs="Times New Roman"/>
            <w:color w:val="000000" w:themeColor="text1"/>
            <w:sz w:val="18"/>
            <w:szCs w:val="18"/>
            <w:u w:val="none"/>
            <w:shd w:val="clear" w:color="auto" w:fill="FFFFFF"/>
          </w:rPr>
          <w:t>.</w:t>
        </w:r>
        <w:proofErr w:type="spellStart"/>
        <w:r w:rsidR="00E96D15" w:rsidRPr="008C24F2">
          <w:rPr>
            <w:rStyle w:val="ad"/>
            <w:rFonts w:ascii="Times New Roman" w:hAnsi="Times New Roman" w:cs="Times New Roman"/>
            <w:color w:val="000000" w:themeColor="text1"/>
            <w:sz w:val="18"/>
            <w:szCs w:val="18"/>
            <w:u w:val="none"/>
            <w:shd w:val="clear" w:color="auto" w:fill="FFFFFF"/>
            <w:lang w:val="en-US"/>
          </w:rPr>
          <w:t>ru</w:t>
        </w:r>
        <w:proofErr w:type="spellEnd"/>
        <w:r w:rsidR="00E96D15" w:rsidRPr="008C24F2">
          <w:rPr>
            <w:rStyle w:val="ad"/>
            <w:rFonts w:ascii="Times New Roman" w:hAnsi="Times New Roman" w:cs="Times New Roman"/>
            <w:color w:val="000000" w:themeColor="text1"/>
            <w:sz w:val="18"/>
            <w:szCs w:val="18"/>
            <w:u w:val="none"/>
            <w:shd w:val="clear" w:color="auto" w:fill="FFFFFF"/>
          </w:rPr>
          <w:t>/20220512/</w:t>
        </w:r>
        <w:proofErr w:type="spellStart"/>
        <w:r w:rsidR="00E96D15" w:rsidRPr="008C24F2">
          <w:rPr>
            <w:rStyle w:val="ad"/>
            <w:rFonts w:ascii="Times New Roman" w:hAnsi="Times New Roman" w:cs="Times New Roman"/>
            <w:color w:val="000000" w:themeColor="text1"/>
            <w:sz w:val="18"/>
            <w:szCs w:val="18"/>
            <w:u w:val="none"/>
            <w:shd w:val="clear" w:color="auto" w:fill="FFFFFF"/>
            <w:lang w:val="en-US"/>
          </w:rPr>
          <w:t>partnerstvo</w:t>
        </w:r>
        <w:proofErr w:type="spellEnd"/>
        <w:r w:rsidR="00E96D15" w:rsidRPr="008C24F2">
          <w:rPr>
            <w:rStyle w:val="ad"/>
            <w:rFonts w:ascii="Times New Roman" w:hAnsi="Times New Roman" w:cs="Times New Roman"/>
            <w:color w:val="000000" w:themeColor="text1"/>
            <w:sz w:val="18"/>
            <w:szCs w:val="18"/>
            <w:u w:val="none"/>
            <w:shd w:val="clear" w:color="auto" w:fill="FFFFFF"/>
          </w:rPr>
          <w:t>-1788031781.</w:t>
        </w:r>
        <w:r w:rsidR="00E96D15" w:rsidRPr="008C24F2">
          <w:rPr>
            <w:rStyle w:val="ad"/>
            <w:rFonts w:ascii="Times New Roman" w:hAnsi="Times New Roman" w:cs="Times New Roman"/>
            <w:color w:val="000000" w:themeColor="text1"/>
            <w:sz w:val="18"/>
            <w:szCs w:val="18"/>
            <w:u w:val="none"/>
            <w:shd w:val="clear" w:color="auto" w:fill="FFFFFF"/>
            <w:lang w:val="en-US"/>
          </w:rPr>
          <w:t>html</w:t>
        </w:r>
      </w:hyperlink>
      <w:r w:rsidR="00E96D15" w:rsidRPr="008C24F2">
        <w:rPr>
          <w:rFonts w:ascii="Times New Roman" w:hAnsi="Times New Roman" w:cs="Times New Roman"/>
          <w:color w:val="000000" w:themeColor="text1"/>
          <w:sz w:val="18"/>
          <w:szCs w:val="18"/>
          <w:shd w:val="clear" w:color="auto" w:fill="FFFFFF"/>
        </w:rPr>
        <w:t xml:space="preserve"> </w:t>
      </w:r>
      <w:r w:rsidR="00E96D15" w:rsidRPr="008C24F2">
        <w:rPr>
          <w:rFonts w:ascii="Times New Roman" w:hAnsi="Times New Roman" w:cs="Times New Roman"/>
          <w:color w:val="000000" w:themeColor="text1"/>
          <w:sz w:val="18"/>
          <w:szCs w:val="18"/>
        </w:rPr>
        <w:t>(дата обращения 11.</w:t>
      </w:r>
      <w:r w:rsidR="008C24F2" w:rsidRPr="008C24F2">
        <w:rPr>
          <w:rFonts w:ascii="Times New Roman" w:hAnsi="Times New Roman" w:cs="Times New Roman"/>
          <w:color w:val="000000" w:themeColor="text1"/>
          <w:sz w:val="18"/>
          <w:szCs w:val="18"/>
        </w:rPr>
        <w:t>12</w:t>
      </w:r>
      <w:r w:rsidR="00E96D15" w:rsidRPr="008C24F2">
        <w:rPr>
          <w:rFonts w:ascii="Times New Roman" w:hAnsi="Times New Roman" w:cs="Times New Roman"/>
          <w:color w:val="000000" w:themeColor="text1"/>
          <w:sz w:val="18"/>
          <w:szCs w:val="18"/>
        </w:rPr>
        <w:t>.202</w:t>
      </w:r>
      <w:r w:rsidR="008C24F2" w:rsidRPr="008C24F2">
        <w:rPr>
          <w:rFonts w:ascii="Times New Roman" w:hAnsi="Times New Roman" w:cs="Times New Roman"/>
          <w:color w:val="000000" w:themeColor="text1"/>
          <w:sz w:val="18"/>
          <w:szCs w:val="18"/>
        </w:rPr>
        <w:t>3</w:t>
      </w:r>
      <w:r w:rsidR="00E96D15" w:rsidRPr="008C24F2">
        <w:rPr>
          <w:rFonts w:ascii="Times New Roman" w:hAnsi="Times New Roman" w:cs="Times New Roman"/>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02C7" w14:textId="77777777" w:rsidR="0070346F" w:rsidRDefault="0070346F">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D4E02" w14:textId="77777777" w:rsidR="0070346F" w:rsidRDefault="0070346F">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73745" w14:textId="77777777" w:rsidR="0070346F" w:rsidRDefault="0070346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2047"/>
    <w:multiLevelType w:val="hybridMultilevel"/>
    <w:tmpl w:val="1B4EF8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D146FFA"/>
    <w:multiLevelType w:val="hybridMultilevel"/>
    <w:tmpl w:val="92762A2C"/>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60EB6E22"/>
    <w:multiLevelType w:val="multilevel"/>
    <w:tmpl w:val="C9FE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FD2525"/>
    <w:multiLevelType w:val="hybridMultilevel"/>
    <w:tmpl w:val="7D5004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3B"/>
    <w:rsid w:val="0004788D"/>
    <w:rsid w:val="00150DFC"/>
    <w:rsid w:val="00192601"/>
    <w:rsid w:val="001C1913"/>
    <w:rsid w:val="00222010"/>
    <w:rsid w:val="002E733A"/>
    <w:rsid w:val="0034216A"/>
    <w:rsid w:val="0038592C"/>
    <w:rsid w:val="003D5F59"/>
    <w:rsid w:val="00444519"/>
    <w:rsid w:val="004E0E02"/>
    <w:rsid w:val="00506E73"/>
    <w:rsid w:val="00545CEE"/>
    <w:rsid w:val="00591EEC"/>
    <w:rsid w:val="005928BF"/>
    <w:rsid w:val="00654330"/>
    <w:rsid w:val="006557A7"/>
    <w:rsid w:val="006A3C53"/>
    <w:rsid w:val="006E5E60"/>
    <w:rsid w:val="0070346F"/>
    <w:rsid w:val="007259ED"/>
    <w:rsid w:val="00737E15"/>
    <w:rsid w:val="007742DE"/>
    <w:rsid w:val="007B74FC"/>
    <w:rsid w:val="007E5EB4"/>
    <w:rsid w:val="00803F2C"/>
    <w:rsid w:val="008216AB"/>
    <w:rsid w:val="00866EEE"/>
    <w:rsid w:val="0089123E"/>
    <w:rsid w:val="008A2764"/>
    <w:rsid w:val="008C0F0E"/>
    <w:rsid w:val="008C24F2"/>
    <w:rsid w:val="00932B3B"/>
    <w:rsid w:val="009664A0"/>
    <w:rsid w:val="009C7DF1"/>
    <w:rsid w:val="00A00662"/>
    <w:rsid w:val="00A446A9"/>
    <w:rsid w:val="00A45279"/>
    <w:rsid w:val="00A543BA"/>
    <w:rsid w:val="00A73DA7"/>
    <w:rsid w:val="00AA716C"/>
    <w:rsid w:val="00B358C4"/>
    <w:rsid w:val="00B64A42"/>
    <w:rsid w:val="00B820EF"/>
    <w:rsid w:val="00BA4577"/>
    <w:rsid w:val="00BD3BED"/>
    <w:rsid w:val="00C17742"/>
    <w:rsid w:val="00C8015F"/>
    <w:rsid w:val="00D61C66"/>
    <w:rsid w:val="00DE521B"/>
    <w:rsid w:val="00E96D15"/>
    <w:rsid w:val="00EF6CE1"/>
    <w:rsid w:val="00F82602"/>
    <w:rsid w:val="00FB1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C41A"/>
  <w15:chartTrackingRefBased/>
  <w15:docId w15:val="{A21B2141-EF54-4424-9AE9-9EC0B78E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C66"/>
  </w:style>
  <w:style w:type="paragraph" w:styleId="1">
    <w:name w:val="heading 1"/>
    <w:basedOn w:val="a"/>
    <w:link w:val="10"/>
    <w:uiPriority w:val="9"/>
    <w:qFormat/>
    <w:rsid w:val="00B35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91E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F6C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06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unhideWhenUsed/>
    <w:rsid w:val="00A00662"/>
    <w:pPr>
      <w:spacing w:after="0" w:line="240" w:lineRule="auto"/>
    </w:pPr>
    <w:rPr>
      <w:sz w:val="20"/>
      <w:szCs w:val="20"/>
    </w:rPr>
  </w:style>
  <w:style w:type="character" w:customStyle="1" w:styleId="a5">
    <w:name w:val="Текст сноски Знак"/>
    <w:basedOn w:val="a0"/>
    <w:link w:val="a4"/>
    <w:uiPriority w:val="99"/>
    <w:rsid w:val="00A00662"/>
    <w:rPr>
      <w:sz w:val="20"/>
      <w:szCs w:val="20"/>
    </w:rPr>
  </w:style>
  <w:style w:type="character" w:styleId="a6">
    <w:name w:val="footnote reference"/>
    <w:basedOn w:val="a0"/>
    <w:uiPriority w:val="99"/>
    <w:semiHidden/>
    <w:unhideWhenUsed/>
    <w:rsid w:val="00A00662"/>
    <w:rPr>
      <w:vertAlign w:val="superscript"/>
    </w:rPr>
  </w:style>
  <w:style w:type="paragraph" w:styleId="a7">
    <w:name w:val="List Paragraph"/>
    <w:basedOn w:val="a"/>
    <w:uiPriority w:val="34"/>
    <w:qFormat/>
    <w:rsid w:val="00D61C66"/>
    <w:pPr>
      <w:ind w:left="720"/>
      <w:contextualSpacing/>
    </w:pPr>
  </w:style>
  <w:style w:type="character" w:styleId="a8">
    <w:name w:val="Emphasis"/>
    <w:basedOn w:val="a0"/>
    <w:uiPriority w:val="20"/>
    <w:qFormat/>
    <w:rsid w:val="00D61C66"/>
    <w:rPr>
      <w:i/>
      <w:iCs/>
    </w:rPr>
  </w:style>
  <w:style w:type="paragraph" w:styleId="a9">
    <w:name w:val="header"/>
    <w:basedOn w:val="a"/>
    <w:link w:val="aa"/>
    <w:uiPriority w:val="99"/>
    <w:unhideWhenUsed/>
    <w:rsid w:val="0044451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4519"/>
  </w:style>
  <w:style w:type="paragraph" w:styleId="ab">
    <w:name w:val="footer"/>
    <w:basedOn w:val="a"/>
    <w:link w:val="ac"/>
    <w:uiPriority w:val="99"/>
    <w:unhideWhenUsed/>
    <w:rsid w:val="0044451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4519"/>
  </w:style>
  <w:style w:type="character" w:styleId="ad">
    <w:name w:val="Hyperlink"/>
    <w:basedOn w:val="a0"/>
    <w:uiPriority w:val="99"/>
    <w:unhideWhenUsed/>
    <w:rsid w:val="00E96D15"/>
    <w:rPr>
      <w:color w:val="0563C1" w:themeColor="hyperlink"/>
      <w:u w:val="single"/>
    </w:rPr>
  </w:style>
  <w:style w:type="character" w:customStyle="1" w:styleId="UnresolvedMention">
    <w:name w:val="Unresolved Mention"/>
    <w:basedOn w:val="a0"/>
    <w:uiPriority w:val="99"/>
    <w:semiHidden/>
    <w:unhideWhenUsed/>
    <w:rsid w:val="00E96D15"/>
    <w:rPr>
      <w:color w:val="605E5C"/>
      <w:shd w:val="clear" w:color="auto" w:fill="E1DFDD"/>
    </w:rPr>
  </w:style>
  <w:style w:type="character" w:customStyle="1" w:styleId="10">
    <w:name w:val="Заголовок 1 Знак"/>
    <w:basedOn w:val="a0"/>
    <w:link w:val="1"/>
    <w:uiPriority w:val="9"/>
    <w:rsid w:val="00B358C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F6CE1"/>
    <w:rPr>
      <w:rFonts w:asciiTheme="majorHAnsi" w:eastAsiaTheme="majorEastAsia" w:hAnsiTheme="majorHAnsi" w:cstheme="majorBidi"/>
      <w:color w:val="1F4D78" w:themeColor="accent1" w:themeShade="7F"/>
      <w:sz w:val="24"/>
      <w:szCs w:val="24"/>
    </w:rPr>
  </w:style>
  <w:style w:type="character" w:styleId="ae">
    <w:name w:val="FollowedHyperlink"/>
    <w:basedOn w:val="a0"/>
    <w:uiPriority w:val="99"/>
    <w:semiHidden/>
    <w:unhideWhenUsed/>
    <w:rsid w:val="00EF6CE1"/>
    <w:rPr>
      <w:color w:val="954F72" w:themeColor="followedHyperlink"/>
      <w:u w:val="single"/>
    </w:rPr>
  </w:style>
  <w:style w:type="character" w:customStyle="1" w:styleId="ecl-u-type-uppercase">
    <w:name w:val="ecl-u-type-uppercase"/>
    <w:basedOn w:val="a0"/>
    <w:rsid w:val="006A3C53"/>
  </w:style>
  <w:style w:type="character" w:customStyle="1" w:styleId="apple-converted-space">
    <w:name w:val="apple-converted-space"/>
    <w:basedOn w:val="a0"/>
    <w:rsid w:val="006A3C53"/>
  </w:style>
  <w:style w:type="paragraph" w:styleId="af">
    <w:name w:val="endnote text"/>
    <w:basedOn w:val="a"/>
    <w:link w:val="af0"/>
    <w:uiPriority w:val="99"/>
    <w:semiHidden/>
    <w:unhideWhenUsed/>
    <w:rsid w:val="0070346F"/>
    <w:pPr>
      <w:spacing w:after="0" w:line="240" w:lineRule="auto"/>
    </w:pPr>
    <w:rPr>
      <w:sz w:val="20"/>
      <w:szCs w:val="20"/>
    </w:rPr>
  </w:style>
  <w:style w:type="character" w:customStyle="1" w:styleId="af0">
    <w:name w:val="Текст концевой сноски Знак"/>
    <w:basedOn w:val="a0"/>
    <w:link w:val="af"/>
    <w:uiPriority w:val="99"/>
    <w:semiHidden/>
    <w:rsid w:val="0070346F"/>
    <w:rPr>
      <w:sz w:val="20"/>
      <w:szCs w:val="20"/>
    </w:rPr>
  </w:style>
  <w:style w:type="character" w:styleId="af1">
    <w:name w:val="endnote reference"/>
    <w:basedOn w:val="a0"/>
    <w:uiPriority w:val="99"/>
    <w:semiHidden/>
    <w:unhideWhenUsed/>
    <w:rsid w:val="0070346F"/>
    <w:rPr>
      <w:vertAlign w:val="superscript"/>
    </w:rPr>
  </w:style>
  <w:style w:type="character" w:customStyle="1" w:styleId="20">
    <w:name w:val="Заголовок 2 Знак"/>
    <w:basedOn w:val="a0"/>
    <w:link w:val="2"/>
    <w:uiPriority w:val="9"/>
    <w:semiHidden/>
    <w:rsid w:val="00591EE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7242">
      <w:bodyDiv w:val="1"/>
      <w:marLeft w:val="0"/>
      <w:marRight w:val="0"/>
      <w:marTop w:val="0"/>
      <w:marBottom w:val="0"/>
      <w:divBdr>
        <w:top w:val="none" w:sz="0" w:space="0" w:color="auto"/>
        <w:left w:val="none" w:sz="0" w:space="0" w:color="auto"/>
        <w:bottom w:val="none" w:sz="0" w:space="0" w:color="auto"/>
        <w:right w:val="none" w:sz="0" w:space="0" w:color="auto"/>
      </w:divBdr>
    </w:div>
    <w:div w:id="361243962">
      <w:bodyDiv w:val="1"/>
      <w:marLeft w:val="0"/>
      <w:marRight w:val="0"/>
      <w:marTop w:val="0"/>
      <w:marBottom w:val="0"/>
      <w:divBdr>
        <w:top w:val="none" w:sz="0" w:space="0" w:color="auto"/>
        <w:left w:val="none" w:sz="0" w:space="0" w:color="auto"/>
        <w:bottom w:val="none" w:sz="0" w:space="0" w:color="auto"/>
        <w:right w:val="none" w:sz="0" w:space="0" w:color="auto"/>
      </w:divBdr>
    </w:div>
    <w:div w:id="407001351">
      <w:bodyDiv w:val="1"/>
      <w:marLeft w:val="0"/>
      <w:marRight w:val="0"/>
      <w:marTop w:val="0"/>
      <w:marBottom w:val="0"/>
      <w:divBdr>
        <w:top w:val="none" w:sz="0" w:space="0" w:color="auto"/>
        <w:left w:val="none" w:sz="0" w:space="0" w:color="auto"/>
        <w:bottom w:val="none" w:sz="0" w:space="0" w:color="auto"/>
        <w:right w:val="none" w:sz="0" w:space="0" w:color="auto"/>
      </w:divBdr>
    </w:div>
    <w:div w:id="713895909">
      <w:bodyDiv w:val="1"/>
      <w:marLeft w:val="0"/>
      <w:marRight w:val="0"/>
      <w:marTop w:val="0"/>
      <w:marBottom w:val="0"/>
      <w:divBdr>
        <w:top w:val="none" w:sz="0" w:space="0" w:color="auto"/>
        <w:left w:val="none" w:sz="0" w:space="0" w:color="auto"/>
        <w:bottom w:val="none" w:sz="0" w:space="0" w:color="auto"/>
        <w:right w:val="none" w:sz="0" w:space="0" w:color="auto"/>
      </w:divBdr>
    </w:div>
    <w:div w:id="790243967">
      <w:bodyDiv w:val="1"/>
      <w:marLeft w:val="0"/>
      <w:marRight w:val="0"/>
      <w:marTop w:val="0"/>
      <w:marBottom w:val="0"/>
      <w:divBdr>
        <w:top w:val="none" w:sz="0" w:space="0" w:color="auto"/>
        <w:left w:val="none" w:sz="0" w:space="0" w:color="auto"/>
        <w:bottom w:val="none" w:sz="0" w:space="0" w:color="auto"/>
        <w:right w:val="none" w:sz="0" w:space="0" w:color="auto"/>
      </w:divBdr>
    </w:div>
    <w:div w:id="1047756301">
      <w:bodyDiv w:val="1"/>
      <w:marLeft w:val="0"/>
      <w:marRight w:val="0"/>
      <w:marTop w:val="0"/>
      <w:marBottom w:val="0"/>
      <w:divBdr>
        <w:top w:val="none" w:sz="0" w:space="0" w:color="auto"/>
        <w:left w:val="none" w:sz="0" w:space="0" w:color="auto"/>
        <w:bottom w:val="none" w:sz="0" w:space="0" w:color="auto"/>
        <w:right w:val="none" w:sz="0" w:space="0" w:color="auto"/>
      </w:divBdr>
    </w:div>
    <w:div w:id="1344890944">
      <w:bodyDiv w:val="1"/>
      <w:marLeft w:val="0"/>
      <w:marRight w:val="0"/>
      <w:marTop w:val="0"/>
      <w:marBottom w:val="0"/>
      <w:divBdr>
        <w:top w:val="none" w:sz="0" w:space="0" w:color="auto"/>
        <w:left w:val="none" w:sz="0" w:space="0" w:color="auto"/>
        <w:bottom w:val="none" w:sz="0" w:space="0" w:color="auto"/>
        <w:right w:val="none" w:sz="0" w:space="0" w:color="auto"/>
      </w:divBdr>
    </w:div>
    <w:div w:id="1492794619">
      <w:bodyDiv w:val="1"/>
      <w:marLeft w:val="0"/>
      <w:marRight w:val="0"/>
      <w:marTop w:val="0"/>
      <w:marBottom w:val="0"/>
      <w:divBdr>
        <w:top w:val="none" w:sz="0" w:space="0" w:color="auto"/>
        <w:left w:val="none" w:sz="0" w:space="0" w:color="auto"/>
        <w:bottom w:val="none" w:sz="0" w:space="0" w:color="auto"/>
        <w:right w:val="none" w:sz="0" w:space="0" w:color="auto"/>
      </w:divBdr>
    </w:div>
    <w:div w:id="1779448105">
      <w:bodyDiv w:val="1"/>
      <w:marLeft w:val="0"/>
      <w:marRight w:val="0"/>
      <w:marTop w:val="0"/>
      <w:marBottom w:val="0"/>
      <w:divBdr>
        <w:top w:val="none" w:sz="0" w:space="0" w:color="auto"/>
        <w:left w:val="none" w:sz="0" w:space="0" w:color="auto"/>
        <w:bottom w:val="none" w:sz="0" w:space="0" w:color="auto"/>
        <w:right w:val="none" w:sz="0" w:space="0" w:color="auto"/>
      </w:divBdr>
    </w:div>
    <w:div w:id="2013297893">
      <w:bodyDiv w:val="1"/>
      <w:marLeft w:val="0"/>
      <w:marRight w:val="0"/>
      <w:marTop w:val="0"/>
      <w:marBottom w:val="0"/>
      <w:divBdr>
        <w:top w:val="none" w:sz="0" w:space="0" w:color="auto"/>
        <w:left w:val="none" w:sz="0" w:space="0" w:color="auto"/>
        <w:bottom w:val="none" w:sz="0" w:space="0" w:color="auto"/>
        <w:right w:val="none" w:sz="0" w:space="0" w:color="auto"/>
      </w:divBdr>
    </w:div>
    <w:div w:id="205982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6-9507-1099" TargetMode="External"/><Relationship Id="rId13" Type="http://schemas.openxmlformats.org/officeDocument/2006/relationships/hyperlink" Target="https://translated.turbopages.org/proxy_u/en-ru.ru.cc307281-65a3cee2-e3f99fb2-74722d776562/https/en.wikipedia.org/wiki/Treatise_on_Law"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ona.net/load/knigi_po_filosofii/istorija_srednevekovaja/foma_akvinskij_summa_teologii_chast_ii_i_voprosy_90_114_2010/8-1-0-183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gital-strategy.ec.europa.eu/en/policies/digital-services-act-packag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a.ru/20220512/partnerstvo-1788031781.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se.garant.ru/406327849/" TargetMode="External"/><Relationship Id="rId23" Type="http://schemas.openxmlformats.org/officeDocument/2006/relationships/fontTable" Target="fontTable.xml"/><Relationship Id="rId10" Type="http://schemas.openxmlformats.org/officeDocument/2006/relationships/hyperlink" Target="https://www.eff.org/cyberspace-independen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9-0006-9507-1099" TargetMode="External"/><Relationship Id="rId14" Type="http://schemas.openxmlformats.org/officeDocument/2006/relationships/hyperlink" Target="https://base.garant.ru/406327849/"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base.garant.ru/406327849/" TargetMode="External"/><Relationship Id="rId2" Type="http://schemas.openxmlformats.org/officeDocument/2006/relationships/hyperlink" Target="https://translated.turbopages.org/proxy_u/en-ru.ru.cc307281-65a3cee2-e3f99fb2-74722d776562/https/en.wikipedia.org/wiki/Treatise_on_Law" TargetMode="External"/><Relationship Id="rId1" Type="http://schemas.openxmlformats.org/officeDocument/2006/relationships/hyperlink" Target="https://platona.net/load/knigi_po_filosofii/istorija_srednevekovaja/foma_akvinskij_summa_teologii_chast_ii_i_voprosy_90_114_2010/8-1-0-1832" TargetMode="External"/><Relationship Id="rId6" Type="http://schemas.openxmlformats.org/officeDocument/2006/relationships/hyperlink" Target="https://ria.ru/20220512/partnerstvo-1788031781.html" TargetMode="External"/><Relationship Id="rId5" Type="http://schemas.openxmlformats.org/officeDocument/2006/relationships/hyperlink" Target="https://digital-strategy.ec.europa.eu/en/library/declaration-european-digital-rights-and-principles" TargetMode="External"/><Relationship Id="rId4" Type="http://schemas.openxmlformats.org/officeDocument/2006/relationships/hyperlink" Target="https://base.garant.ru/406327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A9BC0-387B-4B48-B53B-9B617154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1932</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Малтыз</dc:creator>
  <cp:keywords/>
  <dc:description/>
  <cp:lastModifiedBy>Кирилл Малтыз</cp:lastModifiedBy>
  <cp:revision>10</cp:revision>
  <dcterms:created xsi:type="dcterms:W3CDTF">2024-01-11T14:41:00Z</dcterms:created>
  <dcterms:modified xsi:type="dcterms:W3CDTF">2024-01-14T16:06:00Z</dcterms:modified>
</cp:coreProperties>
</file>