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line="192" w:lineRule="atLeast"/>
        <w:ind w:left="0" w:firstLine="0"/>
        <w:jc w:val="left"/>
        <w:rPr>
          <w:rFonts w:ascii="Arial" w:hAnsi="Arial" w:eastAsia="Arial" w:cs="Arial"/>
          <w:i w:val="0"/>
          <w:iCs w:val="0"/>
          <w:caps w:val="0"/>
          <w:color w:val="009FE3"/>
          <w:spacing w:val="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9FE3"/>
          <w:spacing w:val="0"/>
          <w:kern w:val="0"/>
          <w:sz w:val="24"/>
          <w:szCs w:val="24"/>
          <w:shd w:val="clear" w:fill="FFFFFF"/>
          <w:lang w:val="en-US" w:eastAsia="zh-CN" w:bidi="ar"/>
        </w:rPr>
        <w:t>24 ноября 2023</w:t>
      </w:r>
    </w:p>
    <w:p>
      <w:pPr>
        <w:keepNext w:val="0"/>
        <w:keepLines w:val="0"/>
        <w:widowControl/>
        <w:suppressLineNumbers w:val="0"/>
        <w:shd w:val="clear" w:fill="FFFFFF"/>
        <w:spacing w:line="192" w:lineRule="atLeast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E4032C"/>
          <w:spacing w:val="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E4032C"/>
          <w:spacing w:val="0"/>
          <w:kern w:val="0"/>
          <w:sz w:val="24"/>
          <w:szCs w:val="24"/>
          <w:shd w:val="clear" w:fill="FFFFFF"/>
          <w:lang w:val="en-US" w:eastAsia="zh-CN" w:bidi="ar"/>
        </w:rPr>
        <w:t>Приоритет 2030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rPr>
          <w:rFonts w:hint="default" w:ascii="Arial" w:hAnsi="Arial" w:eastAsia="Arial" w:cs="Arial"/>
          <w:i w:val="0"/>
          <w:iCs w:val="0"/>
          <w:caps w:val="0"/>
          <w:color w:val="22528B"/>
          <w:spacing w:val="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528B"/>
          <w:spacing w:val="0"/>
          <w:shd w:val="clear" w:fill="FFFFFF"/>
        </w:rPr>
        <w:t>Конференция «Идеографическая письменность в современном мире: проблемы и перспективы»</w:t>
      </w:r>
    </w:p>
    <w:p>
      <w:pPr>
        <w:pStyle w:val="90"/>
        <w:keepNext w:val="0"/>
        <w:keepLines w:val="0"/>
        <w:widowControl/>
        <w:suppressLineNumbers w:val="0"/>
        <w:spacing w:line="12" w:lineRule="atLeast"/>
        <w:rPr>
          <w:rFonts w:hint="default" w:ascii="Arial" w:hAnsi="Arial" w:eastAsia="Arial" w:cs="Arial"/>
          <w:color w:val="282828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282828"/>
          <w:spacing w:val="0"/>
          <w:sz w:val="19"/>
          <w:szCs w:val="19"/>
          <w:shd w:val="clear" w:fill="FFFFFF"/>
        </w:rPr>
        <w:t>24 ноября на площадке Школы иероглифики МГИМО (полное наименование: «Исследование грамматологии и семиотики письменности языков Юго-Восточной Азии и Дальнего Востока») в рамках программы стратегического академического лидерства 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16DE"/>
          <w:spacing w:val="0"/>
          <w:sz w:val="19"/>
          <w:szCs w:val="19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16DE"/>
          <w:spacing w:val="0"/>
          <w:sz w:val="19"/>
          <w:szCs w:val="19"/>
          <w:u w:val="none"/>
          <w:shd w:val="clear" w:fill="FFFFFF"/>
        </w:rPr>
        <w:instrText xml:space="preserve"> HYPERLINK "https://2030.mgimo.ru/" \t "https://mgimo.ru/about/news/departments/conf-ideography/_blank" </w:instrTex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16DE"/>
          <w:spacing w:val="0"/>
          <w:sz w:val="19"/>
          <w:szCs w:val="19"/>
          <w:u w:val="none"/>
          <w:shd w:val="clear" w:fill="FFFFFF"/>
        </w:rPr>
        <w:fldChar w:fldCharType="separate"/>
      </w:r>
      <w:r>
        <w:rPr>
          <w:rStyle w:val="20"/>
          <w:rFonts w:hint="default" w:ascii="Arial" w:hAnsi="Arial" w:eastAsia="Arial" w:cs="Arial"/>
          <w:b/>
          <w:bCs/>
          <w:i w:val="0"/>
          <w:iCs w:val="0"/>
          <w:caps w:val="0"/>
          <w:color w:val="0016DE"/>
          <w:spacing w:val="0"/>
          <w:sz w:val="19"/>
          <w:szCs w:val="19"/>
          <w:u w:val="none"/>
          <w:shd w:val="clear" w:fill="FFFFFF"/>
        </w:rPr>
        <w:t>«Приоритет 2030»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16DE"/>
          <w:spacing w:val="0"/>
          <w:sz w:val="19"/>
          <w:szCs w:val="19"/>
          <w:u w:val="none"/>
          <w:shd w:val="clear" w:fill="FFFFFF"/>
        </w:rPr>
        <w:fldChar w:fldCharType="end"/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282828"/>
          <w:spacing w:val="0"/>
          <w:sz w:val="19"/>
          <w:szCs w:val="19"/>
          <w:shd w:val="clear" w:fill="FFFFFF"/>
        </w:rPr>
        <w:t> впервые в отечественной синологии состоялась Всероссийская конференция с международным участием «Идеографическая письменность в современном мире: проблемы и перспективы», посвященная проблемам идеографического письма.</w:t>
      </w:r>
    </w:p>
    <w:p>
      <w:pPr>
        <w:rPr>
          <w:rFonts w:hint="default" w:ascii="Times New Roman" w:hAnsi="Times New Roman"/>
          <w:lang w:val="ru-RU"/>
        </w:rPr>
      </w:pPr>
      <w:r>
        <w:rPr>
          <w:rFonts w:ascii="Arial" w:hAnsi="Arial" w:eastAsia="Arial" w:cs="Arial"/>
          <w:i w:val="0"/>
          <w:iCs w:val="0"/>
          <w:caps w:val="0"/>
          <w:color w:val="282828"/>
          <w:spacing w:val="0"/>
          <w:sz w:val="18"/>
          <w:szCs w:val="18"/>
          <w:shd w:val="clear" w:fill="FFFFFF"/>
        </w:rPr>
        <w:t>В настоящее время все большую популярность приобретают новые компьютерные программы и приложения, которые могут не только упростить обучение, но и разнообразить процесс запоминания, простимулировать интерес молодого поколения к изучаемому предмету. В рамках этой проблематики прозвучал</w:t>
      </w:r>
      <w:r>
        <w:rPr>
          <w:rFonts w:ascii="Arial" w:hAnsi="Arial" w:eastAsia="Arial" w:cs="Arial"/>
          <w:i w:val="0"/>
          <w:iCs w:val="0"/>
          <w:caps w:val="0"/>
          <w:color w:val="282828"/>
          <w:spacing w:val="0"/>
          <w:sz w:val="18"/>
          <w:szCs w:val="18"/>
          <w:shd w:val="clear" w:fill="FFFFFF"/>
          <w:lang w:val="ru-RU"/>
        </w:rPr>
        <w:t>о</w:t>
      </w:r>
      <w:r>
        <w:rPr>
          <w:rFonts w:ascii="Arial" w:hAnsi="Arial" w:eastAsia="Arial" w:cs="Arial"/>
          <w:i w:val="0"/>
          <w:iCs w:val="0"/>
          <w:caps w:val="0"/>
          <w:color w:val="282828"/>
          <w:spacing w:val="0"/>
          <w:sz w:val="18"/>
          <w:szCs w:val="18"/>
          <w:shd w:val="clear" w:fill="FFFFFF"/>
        </w:rPr>
        <w:t xml:space="preserve"> выступление научного сотрудника отдела языков Восточной и Юго-Восточной Азии Института языкознания РАН Н.Н.Воропаева на тему «Как активизировать освоение китайских иероглифов и языка на начальном этапе обучения посредством переводческих онлайн-сервисов и прочих инноваций»</w:t>
      </w:r>
      <w:r>
        <w:rPr>
          <w:rFonts w:hint="default" w:ascii="Arial" w:hAnsi="Arial" w:eastAsia="Arial" w:cs="Arial"/>
          <w:i w:val="0"/>
          <w:iCs w:val="0"/>
          <w:caps w:val="0"/>
          <w:color w:val="282828"/>
          <w:spacing w:val="0"/>
          <w:sz w:val="18"/>
          <w:szCs w:val="18"/>
          <w:shd w:val="clear" w:fill="FFFFFF"/>
          <w:lang w:val="ru-RU"/>
        </w:rPr>
        <w:t>.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12" w:lineRule="atLeast"/>
        <w:ind w:left="0" w:hanging="360"/>
        <w:rPr>
          <w:rFonts w:ascii="Arial" w:hAnsi="Arial" w:eastAsia="Arial" w:cs="Arial"/>
          <w:color w:val="282828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u w:val="none"/>
          <w:bdr w:val="none" w:color="auto" w:sz="0" w:space="0"/>
          <w:shd w:val="clear" w:fill="FFFFFF"/>
        </w:rPr>
        <w:instrText xml:space="preserve"> HYPERLINK "https://youtu.be/2CxsKKE1t5Q" \t "https://mgimo.ru/about/news/departments/conf-ideography/_blank" </w:instrTex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20"/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u w:val="none"/>
          <w:bdr w:val="none" w:color="auto" w:sz="0" w:space="0"/>
          <w:shd w:val="clear" w:fill="FFFFFF"/>
        </w:rPr>
        <w:t>Секция «Актуальные вопросы преподавания различных аспектов и видов речевой деятельности, связанных с письменностью идеографического типа»</w: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u w:val="none"/>
          <w:bdr w:val="none" w:color="auto" w:sz="0" w:space="0"/>
          <w:shd w:val="clear" w:fill="FFFFFF"/>
        </w:rPr>
        <w:fldChar w:fldCharType="end"/>
      </w:r>
    </w:p>
    <w:p>
      <w:pPr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lang w:val="ru-RU"/>
        </w:rPr>
        <w:t>Ссылка на заседание секции:</w:t>
      </w:r>
    </w:p>
    <w:p>
      <w:pPr>
        <w:rPr>
          <w:rFonts w:hint="default" w:ascii="Times New Roman" w:hAnsi="Times New Roman"/>
          <w:lang w:val="en-US"/>
        </w:rPr>
      </w:pPr>
      <w:r>
        <w:rPr>
          <w:rFonts w:hint="default" w:ascii="Times New Roman" w:hAnsi="Times New Roman"/>
          <w:lang w:val="en-US"/>
        </w:rPr>
        <w:fldChar w:fldCharType="begin"/>
      </w:r>
      <w:r>
        <w:rPr>
          <w:rFonts w:hint="default" w:ascii="Times New Roman" w:hAnsi="Times New Roman"/>
          <w:lang w:val="en-US"/>
        </w:rPr>
        <w:instrText xml:space="preserve"> HYPERLINK "https://www.youtube.com/watch?v=2CxsKKE1t5Q" </w:instrText>
      </w:r>
      <w:r>
        <w:rPr>
          <w:rFonts w:hint="default" w:ascii="Times New Roman" w:hAnsi="Times New Roman"/>
          <w:lang w:val="en-US"/>
        </w:rPr>
        <w:fldChar w:fldCharType="separate"/>
      </w:r>
      <w:r>
        <w:rPr>
          <w:rStyle w:val="20"/>
          <w:rFonts w:hint="default" w:ascii="Times New Roman" w:hAnsi="Times New Roman"/>
          <w:lang w:val="en-US"/>
        </w:rPr>
        <w:t>https://www.youtube.com/watch?v=2CxsKKE1t5Q</w:t>
      </w:r>
      <w:r>
        <w:rPr>
          <w:rFonts w:hint="default" w:ascii="Times New Roman" w:hAnsi="Times New Roman"/>
          <w:lang w:val="en-US"/>
        </w:rPr>
        <w:fldChar w:fldCharType="end"/>
      </w:r>
    </w:p>
    <w:p>
      <w:pPr>
        <w:rPr>
          <w:rFonts w:hint="default" w:ascii="Times New Roman" w:hAnsi="Times New Roman"/>
          <w:lang w:val="en-US"/>
        </w:rPr>
      </w:pPr>
    </w:p>
    <w:p>
      <w:pPr>
        <w:rPr>
          <w:rFonts w:hint="default" w:ascii="Times New Roman" w:hAnsi="Times New Roman"/>
          <w:lang w:val="en-US"/>
        </w:rPr>
      </w:pPr>
    </w:p>
    <w:p>
      <w:pPr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lang w:val="ru-RU"/>
        </w:rPr>
        <w:t>Ссылка на общую информацию о конференции:</w:t>
      </w:r>
      <w:bookmarkStart w:id="0" w:name="_GoBack"/>
      <w:bookmarkEnd w:id="0"/>
    </w:p>
    <w:p>
      <w:pPr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lang w:val="ru-RU"/>
        </w:rPr>
        <w:fldChar w:fldCharType="begin"/>
      </w:r>
      <w:r>
        <w:rPr>
          <w:rFonts w:hint="default" w:ascii="Times New Roman" w:hAnsi="Times New Roman"/>
          <w:lang w:val="ru-RU"/>
        </w:rPr>
        <w:instrText xml:space="preserve"> HYPERLINK "https://mgimo.ru/about/news/departments/conf-ideography/?ysclid=lsyzqjc1nb112791240" </w:instrText>
      </w:r>
      <w:r>
        <w:rPr>
          <w:rFonts w:hint="default" w:ascii="Times New Roman" w:hAnsi="Times New Roman"/>
          <w:lang w:val="ru-RU"/>
        </w:rPr>
        <w:fldChar w:fldCharType="separate"/>
      </w:r>
      <w:r>
        <w:rPr>
          <w:rStyle w:val="20"/>
          <w:rFonts w:hint="default" w:ascii="Times New Roman" w:hAnsi="Times New Roman"/>
          <w:lang w:val="ru-RU"/>
        </w:rPr>
        <w:t>https://mgimo.ru/about/news/departments/conf-ideography/?ysclid=lsyzqjc1nb112791240</w:t>
      </w:r>
      <w:r>
        <w:rPr>
          <w:rFonts w:hint="default" w:ascii="Times New Roman" w:hAnsi="Times New Roman"/>
          <w:lang w:val="ru-RU"/>
        </w:rPr>
        <w:fldChar w:fldCharType="end"/>
      </w:r>
    </w:p>
    <w:p>
      <w:pPr>
        <w:rPr>
          <w:rFonts w:hint="default" w:ascii="Times New Roman" w:hAnsi="Times New Roman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43B92"/>
    <w:multiLevelType w:val="multilevel"/>
    <w:tmpl w:val="9A343B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611F46"/>
    <w:rsid w:val="0F9B0AC0"/>
    <w:rsid w:val="15AF1A07"/>
    <w:rsid w:val="28262242"/>
    <w:rsid w:val="2948344A"/>
    <w:rsid w:val="3AD05C3A"/>
    <w:rsid w:val="3D2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360" w:lineRule="auto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160" w:line="360" w:lineRule="auto"/>
      <w:jc w:val="both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2023-08-18T12:34:00Z</dcterms:created>
  <dc:creator>tiany</dc:creator>
  <cp:lastModifiedBy>tiany</cp:lastModifiedBy>
  <dcterms:modified xsi:type="dcterms:W3CDTF">2024-02-23T18:39:15Z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CA2854AF655741158C3FA49AB0F7D6EC</vt:lpwstr>
  </property>
</Properties>
</file>