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208" w:rsidRPr="00FF7208" w:rsidRDefault="00FF7208" w:rsidP="00FF7208">
      <w:pPr>
        <w:ind w:left="0" w:right="0" w:firstLine="0"/>
        <w:rPr>
          <w:rFonts w:eastAsia="Times New Roman"/>
          <w:sz w:val="24"/>
          <w:szCs w:val="24"/>
          <w:lang w:eastAsia="ru-RU"/>
        </w:rPr>
      </w:pPr>
      <w:r w:rsidRPr="00FF7208">
        <w:rPr>
          <w:rFonts w:eastAsia="Times New Roman"/>
          <w:noProof/>
          <w:color w:val="0000FF"/>
          <w:sz w:val="24"/>
          <w:szCs w:val="24"/>
          <w:lang w:eastAsia="ru-RU"/>
        </w:rPr>
        <mc:AlternateContent>
          <mc:Choice Requires="wps">
            <w:drawing>
              <wp:inline distT="0" distB="0" distL="0" distR="0" wp14:anchorId="1F61CFAE" wp14:editId="48ABB58B">
                <wp:extent cx="302260" cy="302260"/>
                <wp:effectExtent l="0" t="0" r="0" b="0"/>
                <wp:docPr id="3" name="AutoShape 1" descr="Elsevier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E7F84" id="AutoShape 1" o:spid="_x0000_s1026" alt="Elsevier Logo" href="https://www.elsevier.com/"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" o:button="t" filled="f" stroked="f">
                <v:fill o:detectmouseclick="t"/>
                <o:lock v:ext="edit" aspectratio="t"/>
                <w10:anchorlock/>
              </v:rect>
            </w:pict>
          </mc:Fallback>
        </mc:AlternateContent>
      </w:r>
    </w:p>
    <w:p w:rsidR="00FF7208" w:rsidRPr="00FF7208" w:rsidRDefault="00FF7208" w:rsidP="00FF7208">
      <w:pPr>
        <w:spacing w:before="100" w:beforeAutospacing="1" w:after="100" w:afterAutospacing="1"/>
        <w:ind w:left="0" w:right="0" w:firstLine="0"/>
        <w:outlineLvl w:val="0"/>
        <w:rPr>
          <w:rFonts w:eastAsia="Times New Roman"/>
          <w:b/>
          <w:bCs/>
          <w:kern w:val="36"/>
          <w:sz w:val="48"/>
          <w:szCs w:val="48"/>
          <w:lang w:eastAsia="ru-RU"/>
        </w:rPr>
      </w:pPr>
      <w:proofErr w:type="spellStart"/>
      <w:r w:rsidRPr="00FF7208">
        <w:rPr>
          <w:rFonts w:eastAsia="Times New Roman"/>
          <w:b/>
          <w:bCs/>
          <w:kern w:val="36"/>
          <w:sz w:val="48"/>
          <w:szCs w:val="48"/>
          <w:lang w:eastAsia="ru-RU"/>
        </w:rPr>
        <w:t>Track</w:t>
      </w:r>
      <w:proofErr w:type="spellEnd"/>
      <w:r w:rsidRPr="00FF7208">
        <w:rPr>
          <w:rFonts w:eastAsia="Times New Roman"/>
          <w:b/>
          <w:bCs/>
          <w:kern w:val="36"/>
          <w:sz w:val="48"/>
          <w:szCs w:val="48"/>
          <w:lang w:eastAsia="ru-RU"/>
        </w:rPr>
        <w:t xml:space="preserve"> </w:t>
      </w:r>
      <w:proofErr w:type="spellStart"/>
      <w:r w:rsidRPr="00FF7208">
        <w:rPr>
          <w:rFonts w:eastAsia="Times New Roman"/>
          <w:b/>
          <w:bCs/>
          <w:kern w:val="36"/>
          <w:sz w:val="48"/>
          <w:szCs w:val="48"/>
          <w:lang w:eastAsia="ru-RU"/>
        </w:rPr>
        <w:t>Your</w:t>
      </w:r>
      <w:proofErr w:type="spellEnd"/>
      <w:r w:rsidRPr="00FF7208">
        <w:rPr>
          <w:rFonts w:eastAsia="Times New Roman"/>
          <w:b/>
          <w:bCs/>
          <w:kern w:val="36"/>
          <w:sz w:val="48"/>
          <w:szCs w:val="48"/>
          <w:lang w:eastAsia="ru-RU"/>
        </w:rPr>
        <w:t xml:space="preserve"> </w:t>
      </w:r>
      <w:proofErr w:type="spellStart"/>
      <w:r w:rsidRPr="00FF7208">
        <w:rPr>
          <w:rFonts w:eastAsia="Times New Roman"/>
          <w:b/>
          <w:bCs/>
          <w:kern w:val="36"/>
          <w:sz w:val="48"/>
          <w:szCs w:val="48"/>
          <w:lang w:eastAsia="ru-RU"/>
        </w:rPr>
        <w:t>Accepted</w:t>
      </w:r>
      <w:proofErr w:type="spellEnd"/>
      <w:r w:rsidRPr="00FF7208">
        <w:rPr>
          <w:rFonts w:eastAsia="Times New Roman"/>
          <w:b/>
          <w:bCs/>
          <w:kern w:val="36"/>
          <w:sz w:val="48"/>
          <w:szCs w:val="48"/>
          <w:lang w:eastAsia="ru-RU"/>
        </w:rPr>
        <w:t xml:space="preserve"> </w:t>
      </w:r>
      <w:proofErr w:type="spellStart"/>
      <w:r w:rsidRPr="00FF7208">
        <w:rPr>
          <w:rFonts w:eastAsia="Times New Roman"/>
          <w:b/>
          <w:bCs/>
          <w:kern w:val="36"/>
          <w:sz w:val="48"/>
          <w:szCs w:val="48"/>
          <w:lang w:eastAsia="ru-RU"/>
        </w:rPr>
        <w:t>Article</w:t>
      </w:r>
      <w:proofErr w:type="spellEnd"/>
    </w:p>
    <w:p w:rsidR="00FF7208" w:rsidRPr="00FF7208" w:rsidRDefault="00FF7208" w:rsidP="00FF7208">
      <w:pPr>
        <w:spacing w:before="100" w:beforeAutospacing="1" w:after="100" w:afterAutospacing="1"/>
        <w:ind w:left="0" w:right="0" w:firstLine="0"/>
        <w:outlineLvl w:val="3"/>
        <w:rPr>
          <w:rFonts w:eastAsia="Times New Roman"/>
          <w:b/>
          <w:bCs/>
          <w:sz w:val="24"/>
          <w:szCs w:val="24"/>
          <w:lang w:val="en-US" w:eastAsia="ru-RU"/>
        </w:rPr>
      </w:pPr>
      <w:r w:rsidRPr="00FF7208">
        <w:rPr>
          <w:rFonts w:eastAsia="Times New Roman"/>
          <w:b/>
          <w:bCs/>
          <w:sz w:val="24"/>
          <w:szCs w:val="24"/>
          <w:lang w:val="en-US" w:eastAsia="ru-RU"/>
        </w:rPr>
        <w:t>The easiest way to check the publication status of your accepted article</w:t>
      </w:r>
    </w:p>
    <w:p w:rsidR="00FF7208" w:rsidRPr="00FF7208" w:rsidRDefault="00FF7208" w:rsidP="00FF7208">
      <w:pPr>
        <w:ind w:left="0" w:right="0" w:firstLine="0"/>
        <w:rPr>
          <w:rFonts w:eastAsia="Times New Roman"/>
          <w:sz w:val="24"/>
          <w:szCs w:val="24"/>
          <w:lang w:eastAsia="ru-RU"/>
        </w:rPr>
      </w:pPr>
      <w:r w:rsidRPr="00FF7208">
        <w:rPr>
          <w:rFonts w:eastAsia="Times New Roman"/>
          <w:noProof/>
          <w:color w:val="0000FF"/>
          <w:sz w:val="24"/>
          <w:szCs w:val="24"/>
          <w:lang w:eastAsia="ru-RU"/>
        </w:rPr>
        <w:drawing>
          <wp:inline distT="0" distB="0" distL="0" distR="0" wp14:anchorId="06691650" wp14:editId="26A93E76">
            <wp:extent cx="1637665" cy="2377440"/>
            <wp:effectExtent l="0" t="0" r="635" b="3810"/>
            <wp:docPr id="2" name="Рисунок 2" descr="Journal Cove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al Cover">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665" cy="2377440"/>
                    </a:xfrm>
                    <a:prstGeom prst="rect">
                      <a:avLst/>
                    </a:prstGeom>
                    <a:noFill/>
                    <a:ln>
                      <a:noFill/>
                    </a:ln>
                  </pic:spPr>
                </pic:pic>
              </a:graphicData>
            </a:graphic>
          </wp:inline>
        </w:drawing>
      </w:r>
    </w:p>
    <w:p w:rsidR="00FF7208" w:rsidRPr="00FF7208" w:rsidRDefault="00FF7208" w:rsidP="00FF7208">
      <w:pPr>
        <w:ind w:left="0" w:right="0" w:firstLine="0"/>
        <w:rPr>
          <w:rFonts w:eastAsia="Times New Roman"/>
          <w:sz w:val="24"/>
          <w:szCs w:val="24"/>
          <w:lang w:eastAsia="ru-RU"/>
        </w:rPr>
      </w:pPr>
      <w:hyperlink r:id="rId8" w:tgtFrame="_blank" w:history="1">
        <w:proofErr w:type="spellStart"/>
        <w:r w:rsidRPr="00FF7208">
          <w:rPr>
            <w:rFonts w:eastAsia="Times New Roman"/>
            <w:color w:val="0000FF"/>
            <w:sz w:val="24"/>
            <w:szCs w:val="24"/>
            <w:u w:val="single"/>
            <w:lang w:eastAsia="ru-RU"/>
          </w:rPr>
          <w:t>ISSN</w:t>
        </w:r>
        <w:proofErr w:type="spellEnd"/>
        <w:r w:rsidRPr="00FF7208">
          <w:rPr>
            <w:rFonts w:eastAsia="Times New Roman"/>
            <w:color w:val="0000FF"/>
            <w:sz w:val="24"/>
            <w:szCs w:val="24"/>
            <w:u w:val="single"/>
            <w:lang w:eastAsia="ru-RU"/>
          </w:rPr>
          <w:t> 0304-3479</w:t>
        </w:r>
      </w:hyperlink>
      <w:r w:rsidRPr="00FF7208">
        <w:rPr>
          <w:rFonts w:eastAsia="Times New Roman"/>
          <w:sz w:val="24"/>
          <w:szCs w:val="24"/>
          <w:lang w:eastAsia="ru-RU"/>
        </w:rPr>
        <w:t xml:space="preserve"> </w:t>
      </w:r>
    </w:p>
    <w:p w:rsidR="00FF7208" w:rsidRPr="00FF7208" w:rsidRDefault="00FF7208" w:rsidP="00FF7208">
      <w:pPr>
        <w:spacing w:before="100" w:beforeAutospacing="1" w:after="100" w:afterAutospacing="1"/>
        <w:ind w:left="0" w:right="0" w:firstLine="0"/>
        <w:rPr>
          <w:rFonts w:eastAsia="Times New Roman"/>
          <w:sz w:val="24"/>
          <w:szCs w:val="24"/>
          <w:lang w:val="en-US" w:eastAsia="ru-RU"/>
        </w:rPr>
      </w:pPr>
      <w:r w:rsidRPr="00FF7208">
        <w:rPr>
          <w:rFonts w:eastAsia="Times New Roman"/>
          <w:sz w:val="24"/>
          <w:szCs w:val="24"/>
          <w:lang w:val="en-US" w:eastAsia="ru-RU"/>
        </w:rPr>
        <w:t xml:space="preserve">ON BIOGRAPHICAL MATERIAL IN THE ARCHIVE OF ALEKSANDR GLADKOV AND HIS DIARIES </w:t>
      </w:r>
    </w:p>
    <w:p w:rsidR="00FF7208" w:rsidRPr="00FF7208" w:rsidRDefault="00FF7208" w:rsidP="00FF7208">
      <w:pPr>
        <w:ind w:left="0" w:right="0" w:firstLine="0"/>
        <w:rPr>
          <w:rFonts w:eastAsia="Times New Roman"/>
          <w:sz w:val="24"/>
          <w:szCs w:val="24"/>
          <w:lang w:eastAsia="ru-RU"/>
        </w:rPr>
      </w:pPr>
      <w:proofErr w:type="spellStart"/>
      <w:r w:rsidRPr="00FF7208">
        <w:rPr>
          <w:rFonts w:eastAsia="Times New Roman"/>
          <w:sz w:val="24"/>
          <w:szCs w:val="24"/>
          <w:lang w:eastAsia="ru-RU"/>
        </w:rPr>
        <w:t>Article</w:t>
      </w:r>
      <w:proofErr w:type="spellEnd"/>
      <w:r w:rsidRPr="00FF7208">
        <w:rPr>
          <w:rFonts w:eastAsia="Times New Roman"/>
          <w:sz w:val="24"/>
          <w:szCs w:val="24"/>
          <w:lang w:eastAsia="ru-RU"/>
        </w:rPr>
        <w:t xml:space="preserve"> </w:t>
      </w:r>
      <w:proofErr w:type="spellStart"/>
      <w:r w:rsidRPr="00FF7208">
        <w:rPr>
          <w:rFonts w:eastAsia="Times New Roman"/>
          <w:sz w:val="24"/>
          <w:szCs w:val="24"/>
          <w:lang w:eastAsia="ru-RU"/>
        </w:rPr>
        <w:t>reference</w:t>
      </w:r>
      <w:proofErr w:type="spellEnd"/>
    </w:p>
    <w:p w:rsidR="00FF7208" w:rsidRPr="00FF7208" w:rsidRDefault="00FF7208" w:rsidP="00FF7208">
      <w:pPr>
        <w:ind w:left="720" w:right="0" w:firstLine="0"/>
        <w:rPr>
          <w:rFonts w:eastAsia="Times New Roman"/>
          <w:sz w:val="24"/>
          <w:szCs w:val="24"/>
          <w:lang w:eastAsia="ru-RU"/>
        </w:rPr>
      </w:pPr>
      <w:r w:rsidRPr="00FF7208">
        <w:rPr>
          <w:rFonts w:eastAsia="Times New Roman"/>
          <w:sz w:val="24"/>
          <w:szCs w:val="24"/>
          <w:lang w:eastAsia="ru-RU"/>
        </w:rPr>
        <w:t>RUSLIT990</w:t>
      </w:r>
    </w:p>
    <w:p w:rsidR="00FF7208" w:rsidRPr="00FF7208" w:rsidRDefault="00FF7208" w:rsidP="00FF7208">
      <w:pPr>
        <w:ind w:left="0" w:right="0" w:firstLine="0"/>
        <w:rPr>
          <w:rFonts w:eastAsia="Times New Roman"/>
          <w:sz w:val="24"/>
          <w:szCs w:val="24"/>
          <w:lang w:eastAsia="ru-RU"/>
        </w:rPr>
      </w:pPr>
      <w:proofErr w:type="spellStart"/>
      <w:r w:rsidRPr="00FF7208">
        <w:rPr>
          <w:rFonts w:eastAsia="Times New Roman"/>
          <w:sz w:val="24"/>
          <w:szCs w:val="24"/>
          <w:lang w:eastAsia="ru-RU"/>
        </w:rPr>
        <w:t>Journal</w:t>
      </w:r>
      <w:proofErr w:type="spellEnd"/>
    </w:p>
    <w:p w:rsidR="00FF7208" w:rsidRPr="00FF7208" w:rsidRDefault="00FF7208" w:rsidP="00FF7208">
      <w:pPr>
        <w:ind w:left="720" w:right="0" w:firstLine="0"/>
        <w:rPr>
          <w:rFonts w:eastAsia="Times New Roman"/>
          <w:sz w:val="24"/>
          <w:szCs w:val="24"/>
          <w:lang w:eastAsia="ru-RU"/>
        </w:rPr>
      </w:pPr>
      <w:proofErr w:type="spellStart"/>
      <w:r w:rsidRPr="00FF7208">
        <w:rPr>
          <w:rFonts w:eastAsia="Times New Roman"/>
          <w:sz w:val="24"/>
          <w:szCs w:val="24"/>
          <w:lang w:eastAsia="ru-RU"/>
        </w:rPr>
        <w:t>Russian</w:t>
      </w:r>
      <w:proofErr w:type="spellEnd"/>
      <w:r w:rsidRPr="00FF7208">
        <w:rPr>
          <w:rFonts w:eastAsia="Times New Roman"/>
          <w:sz w:val="24"/>
          <w:szCs w:val="24"/>
          <w:lang w:eastAsia="ru-RU"/>
        </w:rPr>
        <w:t xml:space="preserve"> </w:t>
      </w:r>
      <w:proofErr w:type="spellStart"/>
      <w:r w:rsidRPr="00FF7208">
        <w:rPr>
          <w:rFonts w:eastAsia="Times New Roman"/>
          <w:sz w:val="24"/>
          <w:szCs w:val="24"/>
          <w:lang w:eastAsia="ru-RU"/>
        </w:rPr>
        <w:t>Literature</w:t>
      </w:r>
      <w:proofErr w:type="spellEnd"/>
    </w:p>
    <w:p w:rsidR="00FF7208" w:rsidRPr="00FF7208" w:rsidRDefault="00FF7208" w:rsidP="00FF7208">
      <w:pPr>
        <w:ind w:left="0" w:right="0" w:firstLine="0"/>
        <w:rPr>
          <w:rFonts w:eastAsia="Times New Roman"/>
          <w:sz w:val="24"/>
          <w:szCs w:val="24"/>
          <w:lang w:val="en-US" w:eastAsia="ru-RU"/>
        </w:rPr>
      </w:pPr>
      <w:r w:rsidRPr="00FF7208">
        <w:rPr>
          <w:rFonts w:eastAsia="Times New Roman"/>
          <w:sz w:val="24"/>
          <w:szCs w:val="24"/>
          <w:lang w:val="en-US" w:eastAsia="ru-RU"/>
        </w:rPr>
        <w:t>Corresponding author</w:t>
      </w:r>
    </w:p>
    <w:p w:rsidR="00FF7208" w:rsidRPr="00FF7208" w:rsidRDefault="00FF7208" w:rsidP="00FF7208">
      <w:pPr>
        <w:ind w:left="720" w:right="0" w:firstLine="0"/>
        <w:rPr>
          <w:rFonts w:eastAsia="Times New Roman"/>
          <w:sz w:val="24"/>
          <w:szCs w:val="24"/>
          <w:lang w:val="en-US" w:eastAsia="ru-RU"/>
        </w:rPr>
      </w:pPr>
      <w:r w:rsidRPr="00FF7208">
        <w:rPr>
          <w:rFonts w:eastAsia="Times New Roman"/>
          <w:sz w:val="24"/>
          <w:szCs w:val="24"/>
          <w:lang w:val="en-US" w:eastAsia="ru-RU"/>
        </w:rPr>
        <w:t>Mikhail Mikheev</w:t>
      </w:r>
    </w:p>
    <w:p w:rsidR="00FF7208" w:rsidRPr="00FF7208" w:rsidRDefault="00FF7208" w:rsidP="00FF7208">
      <w:pPr>
        <w:ind w:left="0" w:right="0" w:firstLine="0"/>
        <w:rPr>
          <w:rFonts w:eastAsia="Times New Roman"/>
          <w:sz w:val="24"/>
          <w:szCs w:val="24"/>
          <w:lang w:val="en-US" w:eastAsia="ru-RU"/>
        </w:rPr>
      </w:pPr>
      <w:r w:rsidRPr="00FF7208">
        <w:rPr>
          <w:rFonts w:eastAsia="Times New Roman"/>
          <w:sz w:val="24"/>
          <w:szCs w:val="24"/>
          <w:lang w:val="en-US" w:eastAsia="ru-RU"/>
        </w:rPr>
        <w:t>First author</w:t>
      </w:r>
    </w:p>
    <w:p w:rsidR="00FF7208" w:rsidRPr="00FF7208" w:rsidRDefault="00FF7208" w:rsidP="00FF7208">
      <w:pPr>
        <w:ind w:left="720" w:right="0" w:firstLine="0"/>
        <w:rPr>
          <w:rFonts w:eastAsia="Times New Roman"/>
          <w:sz w:val="24"/>
          <w:szCs w:val="24"/>
          <w:lang w:val="en-US" w:eastAsia="ru-RU"/>
        </w:rPr>
      </w:pPr>
      <w:r w:rsidRPr="00FF7208">
        <w:rPr>
          <w:rFonts w:eastAsia="Times New Roman"/>
          <w:sz w:val="24"/>
          <w:szCs w:val="24"/>
          <w:lang w:val="en-US" w:eastAsia="ru-RU"/>
        </w:rPr>
        <w:t>Mikhail Mikheev</w:t>
      </w:r>
    </w:p>
    <w:p w:rsidR="00FF7208" w:rsidRPr="00FF7208" w:rsidRDefault="00FF7208" w:rsidP="00FF7208">
      <w:pPr>
        <w:spacing w:before="100" w:beforeAutospacing="1" w:after="100" w:afterAutospacing="1"/>
        <w:ind w:left="0" w:right="0" w:firstLine="0"/>
        <w:rPr>
          <w:rFonts w:eastAsia="Times New Roman"/>
          <w:sz w:val="24"/>
          <w:szCs w:val="24"/>
          <w:lang w:val="en-US" w:eastAsia="ru-RU"/>
        </w:rPr>
      </w:pPr>
      <w:r w:rsidRPr="00FF7208">
        <w:rPr>
          <w:rFonts w:eastAsia="Times New Roman"/>
          <w:sz w:val="24"/>
          <w:szCs w:val="24"/>
          <w:lang w:val="en-US" w:eastAsia="ru-RU"/>
        </w:rPr>
        <w:t xml:space="preserve">Last update:  8 Sep 2017 </w:t>
      </w:r>
    </w:p>
    <w:p w:rsidR="00FF7208" w:rsidRPr="00FF7208" w:rsidRDefault="00FF7208" w:rsidP="00FF7208">
      <w:pPr>
        <w:ind w:left="0" w:right="0" w:firstLine="0"/>
        <w:rPr>
          <w:rFonts w:eastAsia="Times New Roman"/>
          <w:sz w:val="24"/>
          <w:szCs w:val="24"/>
          <w:lang w:eastAsia="ru-RU"/>
        </w:rPr>
      </w:pPr>
      <w:r w:rsidRPr="00FF7208">
        <w:rPr>
          <w:rFonts w:eastAsia="Times New Roman"/>
          <w:sz w:val="24"/>
          <w:szCs w:val="24"/>
          <w:lang w:eastAsia="ru-RU"/>
        </w:rPr>
        <w:fldChar w:fldCharType="begin"/>
      </w:r>
      <w:r w:rsidRPr="00FF7208">
        <w:rPr>
          <w:rFonts w:eastAsia="Times New Roman"/>
          <w:sz w:val="24"/>
          <w:szCs w:val="24"/>
          <w:lang w:eastAsia="ru-RU"/>
        </w:rPr>
        <w:instrText xml:space="preserve"> HYPERLINK "https://authors.elsevier.com/tracking/article/details.do?aid=990&amp;jid=RUSLIT&amp;surname=Mikheev" </w:instrText>
      </w:r>
      <w:r w:rsidRPr="00FF7208">
        <w:rPr>
          <w:rFonts w:eastAsia="Times New Roman"/>
          <w:sz w:val="24"/>
          <w:szCs w:val="24"/>
          <w:lang w:eastAsia="ru-RU"/>
        </w:rPr>
        <w:fldChar w:fldCharType="separate"/>
      </w:r>
      <w:proofErr w:type="spellStart"/>
      <w:r w:rsidRPr="00FF7208">
        <w:rPr>
          <w:rFonts w:eastAsia="Times New Roman"/>
          <w:color w:val="0000FF"/>
          <w:sz w:val="24"/>
          <w:szCs w:val="24"/>
          <w:u w:val="single"/>
          <w:lang w:eastAsia="ru-RU"/>
        </w:rPr>
        <w:t>Share</w:t>
      </w:r>
      <w:proofErr w:type="spellEnd"/>
      <w:r w:rsidRPr="00FF7208">
        <w:rPr>
          <w:rFonts w:eastAsia="Times New Roman"/>
          <w:color w:val="0000FF"/>
          <w:sz w:val="24"/>
          <w:szCs w:val="24"/>
          <w:u w:val="single"/>
          <w:lang w:eastAsia="ru-RU"/>
        </w:rPr>
        <w:t xml:space="preserve"> </w:t>
      </w:r>
      <w:proofErr w:type="spellStart"/>
      <w:r w:rsidRPr="00FF7208">
        <w:rPr>
          <w:rFonts w:eastAsia="Times New Roman"/>
          <w:color w:val="0000FF"/>
          <w:sz w:val="24"/>
          <w:szCs w:val="24"/>
          <w:u w:val="single"/>
          <w:lang w:eastAsia="ru-RU"/>
        </w:rPr>
        <w:t>via</w:t>
      </w:r>
      <w:proofErr w:type="spellEnd"/>
      <w:r w:rsidRPr="00FF7208">
        <w:rPr>
          <w:rFonts w:eastAsia="Times New Roman"/>
          <w:color w:val="0000FF"/>
          <w:sz w:val="24"/>
          <w:szCs w:val="24"/>
          <w:u w:val="single"/>
          <w:lang w:eastAsia="ru-RU"/>
        </w:rPr>
        <w:t xml:space="preserve"> </w:t>
      </w:r>
      <w:proofErr w:type="spellStart"/>
      <w:r w:rsidRPr="00FF7208">
        <w:rPr>
          <w:rFonts w:eastAsia="Times New Roman"/>
          <w:color w:val="0000FF"/>
          <w:sz w:val="24"/>
          <w:szCs w:val="24"/>
          <w:u w:val="single"/>
          <w:lang w:eastAsia="ru-RU"/>
        </w:rPr>
        <w:t>email</w:t>
      </w:r>
      <w:proofErr w:type="spellEnd"/>
      <w:r w:rsidRPr="00FF7208">
        <w:rPr>
          <w:rFonts w:eastAsia="Times New Roman"/>
          <w:sz w:val="24"/>
          <w:szCs w:val="24"/>
          <w:lang w:eastAsia="ru-RU"/>
        </w:rPr>
        <w:fldChar w:fldCharType="end"/>
      </w:r>
      <w:r w:rsidRPr="00FF7208">
        <w:rPr>
          <w:rFonts w:eastAsia="Times New Roman"/>
          <w:sz w:val="24"/>
          <w:szCs w:val="24"/>
          <w:lang w:eastAsia="ru-RU"/>
        </w:rPr>
        <w:t xml:space="preserve"> </w:t>
      </w:r>
    </w:p>
    <w:p w:rsidR="00FF7208" w:rsidRPr="00FF7208" w:rsidRDefault="00FF7208" w:rsidP="00FF7208">
      <w:pPr>
        <w:ind w:left="0" w:right="0" w:firstLine="0"/>
        <w:rPr>
          <w:rFonts w:eastAsia="Times New Roman"/>
          <w:sz w:val="24"/>
          <w:szCs w:val="24"/>
          <w:lang w:eastAsia="ru-RU"/>
        </w:rPr>
      </w:pPr>
      <w:r w:rsidRPr="00FF7208">
        <w:rPr>
          <w:rFonts w:eastAsia="Times New Roman"/>
          <w:sz w:val="24"/>
          <w:szCs w:val="24"/>
          <w:lang w:eastAsia="ru-RU"/>
        </w:rPr>
        <w:pict>
          <v:rect id="_x0000_i1025" style="width:0;height:1.5pt" o:hralign="center" o:hrstd="t" o:hr="t" fillcolor="#a0a0a0" stroked="f"/>
        </w:pict>
      </w:r>
    </w:p>
    <w:p w:rsidR="00FF7208" w:rsidRPr="00FF7208" w:rsidRDefault="00FF7208" w:rsidP="00FF7208">
      <w:pPr>
        <w:spacing w:before="100" w:beforeAutospacing="1" w:after="100" w:afterAutospacing="1"/>
        <w:ind w:left="0" w:right="0" w:firstLine="0"/>
        <w:outlineLvl w:val="1"/>
        <w:rPr>
          <w:rFonts w:eastAsia="Times New Roman"/>
          <w:b/>
          <w:bCs/>
          <w:sz w:val="36"/>
          <w:szCs w:val="36"/>
          <w:lang w:val="en-US" w:eastAsia="ru-RU"/>
        </w:rPr>
      </w:pPr>
      <w:r w:rsidRPr="00FF7208">
        <w:rPr>
          <w:rFonts w:eastAsia="Times New Roman"/>
          <w:b/>
          <w:bCs/>
          <w:sz w:val="36"/>
          <w:szCs w:val="36"/>
          <w:lang w:val="en-US" w:eastAsia="ru-RU"/>
        </w:rPr>
        <w:t>Bibliographic information</w:t>
      </w:r>
    </w:p>
    <w:p w:rsidR="00FF7208" w:rsidRPr="00FF7208" w:rsidRDefault="00FF7208" w:rsidP="00FF7208">
      <w:pPr>
        <w:ind w:left="0" w:right="0" w:firstLine="0"/>
        <w:rPr>
          <w:rFonts w:eastAsia="Times New Roman"/>
          <w:sz w:val="24"/>
          <w:szCs w:val="24"/>
          <w:lang w:val="en-US" w:eastAsia="ru-RU"/>
        </w:rPr>
      </w:pPr>
      <w:r w:rsidRPr="00FF7208">
        <w:rPr>
          <w:rFonts w:eastAsia="Times New Roman"/>
          <w:sz w:val="24"/>
          <w:szCs w:val="24"/>
          <w:lang w:val="en-US" w:eastAsia="ru-RU"/>
        </w:rPr>
        <w:t>Volume/Issue</w:t>
      </w:r>
    </w:p>
    <w:p w:rsidR="00FF7208" w:rsidRPr="00FF7208" w:rsidRDefault="00FF7208" w:rsidP="00FF7208">
      <w:pPr>
        <w:ind w:left="720" w:right="0" w:firstLine="0"/>
        <w:rPr>
          <w:rFonts w:eastAsia="Times New Roman"/>
          <w:sz w:val="24"/>
          <w:szCs w:val="24"/>
          <w:lang w:val="en-US" w:eastAsia="ru-RU"/>
        </w:rPr>
      </w:pPr>
      <w:r w:rsidRPr="00FF7208">
        <w:rPr>
          <w:rFonts w:eastAsia="Times New Roman"/>
          <w:sz w:val="24"/>
          <w:szCs w:val="24"/>
          <w:lang w:val="en-US" w:eastAsia="ru-RU"/>
        </w:rPr>
        <w:t>91C</w:t>
      </w:r>
    </w:p>
    <w:p w:rsidR="00FF7208" w:rsidRPr="00FF7208" w:rsidRDefault="00FF7208" w:rsidP="00FF7208">
      <w:pPr>
        <w:ind w:left="0" w:right="0" w:firstLine="0"/>
        <w:rPr>
          <w:rFonts w:eastAsia="Times New Roman"/>
          <w:sz w:val="24"/>
          <w:szCs w:val="24"/>
          <w:lang w:val="en-US" w:eastAsia="ru-RU"/>
        </w:rPr>
      </w:pPr>
      <w:r w:rsidRPr="00FF7208">
        <w:rPr>
          <w:rFonts w:eastAsia="Times New Roman"/>
          <w:sz w:val="24"/>
          <w:szCs w:val="24"/>
          <w:lang w:val="en-US" w:eastAsia="ru-RU"/>
        </w:rPr>
        <w:t>Full bibliographic details</w:t>
      </w:r>
    </w:p>
    <w:p w:rsidR="00FF7208" w:rsidRPr="00FF7208" w:rsidRDefault="00FF7208" w:rsidP="00FF7208">
      <w:pPr>
        <w:ind w:left="720" w:right="0" w:firstLine="0"/>
        <w:rPr>
          <w:rFonts w:eastAsia="Times New Roman"/>
          <w:sz w:val="24"/>
          <w:szCs w:val="24"/>
          <w:lang w:val="en-US" w:eastAsia="ru-RU"/>
        </w:rPr>
      </w:pPr>
      <w:r w:rsidRPr="00FF7208">
        <w:rPr>
          <w:rFonts w:eastAsia="Times New Roman"/>
          <w:sz w:val="24"/>
          <w:szCs w:val="24"/>
          <w:lang w:val="en-US" w:eastAsia="ru-RU"/>
        </w:rPr>
        <w:t>Russian Literature 91C (2017) pp. 97-138</w:t>
      </w:r>
    </w:p>
    <w:p w:rsidR="00FF7208" w:rsidRPr="00FF7208" w:rsidRDefault="00FF7208" w:rsidP="00FF7208">
      <w:pPr>
        <w:ind w:left="0" w:right="0" w:firstLine="0"/>
        <w:rPr>
          <w:rFonts w:eastAsia="Times New Roman"/>
          <w:sz w:val="24"/>
          <w:szCs w:val="24"/>
          <w:lang w:val="en-US" w:eastAsia="ru-RU"/>
        </w:rPr>
      </w:pPr>
      <w:r w:rsidRPr="00FF7208">
        <w:rPr>
          <w:rFonts w:eastAsia="Times New Roman"/>
          <w:sz w:val="24"/>
          <w:szCs w:val="24"/>
          <w:lang w:val="en-US" w:eastAsia="ru-RU"/>
        </w:rPr>
        <w:t>Article available online</w:t>
      </w:r>
    </w:p>
    <w:p w:rsidR="00FF7208" w:rsidRPr="00FF7208" w:rsidRDefault="00FF7208" w:rsidP="00FF7208">
      <w:pPr>
        <w:ind w:left="720" w:right="0" w:firstLine="0"/>
        <w:rPr>
          <w:rFonts w:eastAsia="Times New Roman"/>
          <w:sz w:val="24"/>
          <w:szCs w:val="24"/>
          <w:lang w:val="en-US" w:eastAsia="ru-RU"/>
        </w:rPr>
      </w:pPr>
      <w:r w:rsidRPr="00FF7208">
        <w:rPr>
          <w:rFonts w:eastAsia="Times New Roman"/>
          <w:sz w:val="24"/>
          <w:szCs w:val="24"/>
          <w:lang w:val="en-US" w:eastAsia="ru-RU"/>
        </w:rPr>
        <w:t>Will appear soon</w:t>
      </w:r>
    </w:p>
    <w:p w:rsidR="00FF7208" w:rsidRPr="00FF7208" w:rsidRDefault="00FF7208" w:rsidP="00FF7208">
      <w:pPr>
        <w:ind w:left="0" w:right="0" w:firstLine="0"/>
        <w:rPr>
          <w:rFonts w:eastAsia="Times New Roman"/>
          <w:sz w:val="24"/>
          <w:szCs w:val="24"/>
          <w:lang w:val="en-US" w:eastAsia="ru-RU"/>
        </w:rPr>
      </w:pPr>
    </w:p>
    <w:p w:rsidR="00FF7208" w:rsidRPr="00FF7208" w:rsidRDefault="00FF7208" w:rsidP="00FF7208">
      <w:pPr>
        <w:ind w:left="0" w:right="0" w:firstLine="0"/>
        <w:rPr>
          <w:rFonts w:eastAsia="Times New Roman"/>
          <w:sz w:val="24"/>
          <w:szCs w:val="24"/>
          <w:lang w:val="en-US" w:eastAsia="ru-RU"/>
        </w:rPr>
      </w:pPr>
      <w:r w:rsidRPr="00FF7208">
        <w:rPr>
          <w:rFonts w:eastAsia="Times New Roman"/>
          <w:sz w:val="24"/>
          <w:szCs w:val="24"/>
          <w:lang w:eastAsia="ru-RU"/>
        </w:rPr>
        <w:fldChar w:fldCharType="begin"/>
      </w:r>
      <w:r w:rsidRPr="00FF7208">
        <w:rPr>
          <w:rFonts w:eastAsia="Times New Roman"/>
          <w:sz w:val="24"/>
          <w:szCs w:val="24"/>
          <w:lang w:val="en-US" w:eastAsia="ru-RU"/>
        </w:rPr>
        <w:instrText xml:space="preserve"> HYPERLINK "https://www.mendeley.com/stats/?dgcid=atfa_referral_sidebarlink1" \t "_blank" </w:instrText>
      </w:r>
      <w:r w:rsidRPr="00FF7208">
        <w:rPr>
          <w:rFonts w:eastAsia="Times New Roman"/>
          <w:sz w:val="24"/>
          <w:szCs w:val="24"/>
          <w:lang w:eastAsia="ru-RU"/>
        </w:rPr>
        <w:fldChar w:fldCharType="separate"/>
      </w:r>
      <w:r w:rsidRPr="00FF7208">
        <w:rPr>
          <w:rFonts w:eastAsia="Times New Roman"/>
          <w:color w:val="0000FF"/>
          <w:sz w:val="24"/>
          <w:szCs w:val="24"/>
          <w:u w:val="single"/>
          <w:lang w:val="en-US" w:eastAsia="ru-RU"/>
        </w:rPr>
        <w:t xml:space="preserve">Get your Stats on Mendeley </w:t>
      </w:r>
      <w:r w:rsidRPr="00FF7208">
        <w:rPr>
          <w:rFonts w:eastAsia="Times New Roman"/>
          <w:sz w:val="24"/>
          <w:szCs w:val="24"/>
          <w:lang w:eastAsia="ru-RU"/>
        </w:rPr>
        <w:fldChar w:fldCharType="end"/>
      </w:r>
    </w:p>
    <w:p w:rsidR="00FF7208" w:rsidRPr="00FF7208" w:rsidRDefault="00FF7208" w:rsidP="00FF7208">
      <w:pPr>
        <w:ind w:left="0" w:right="0" w:firstLine="0"/>
        <w:rPr>
          <w:rFonts w:eastAsia="Times New Roman"/>
          <w:sz w:val="24"/>
          <w:szCs w:val="24"/>
          <w:lang w:eastAsia="ru-RU"/>
        </w:rPr>
      </w:pPr>
      <w:r w:rsidRPr="00FF7208">
        <w:rPr>
          <w:rFonts w:eastAsia="Times New Roman"/>
          <w:sz w:val="24"/>
          <w:szCs w:val="24"/>
          <w:lang w:eastAsia="ru-RU"/>
        </w:rPr>
        <w:pict>
          <v:rect id="_x0000_i1026" style="width:0;height:1.5pt" o:hralign="center" o:hrstd="t" o:hr="t" fillcolor="#a0a0a0" stroked="f"/>
        </w:pict>
      </w:r>
    </w:p>
    <w:p w:rsidR="00FF7208" w:rsidRPr="00FF7208" w:rsidRDefault="00FF7208" w:rsidP="00FF7208">
      <w:pPr>
        <w:ind w:left="0" w:right="0" w:firstLine="0"/>
        <w:rPr>
          <w:rFonts w:eastAsia="Times New Roman"/>
          <w:sz w:val="24"/>
          <w:szCs w:val="24"/>
          <w:lang w:eastAsia="ru-RU"/>
        </w:rPr>
      </w:pPr>
      <w:r w:rsidRPr="00FF7208">
        <w:rPr>
          <w:rFonts w:eastAsia="Times New Roman"/>
          <w:sz w:val="24"/>
          <w:szCs w:val="24"/>
          <w:lang w:eastAsia="ru-RU"/>
        </w:rPr>
        <w:lastRenderedPageBreak/>
        <w:pict>
          <v:rect id="_x0000_i1027" style="width:0;height:1.5pt" o:hralign="center" o:hrstd="t" o:hr="t" fillcolor="#a0a0a0" stroked="f"/>
        </w:pict>
      </w:r>
    </w:p>
    <w:p w:rsidR="00FF7208" w:rsidRPr="00FF7208" w:rsidRDefault="00FF7208" w:rsidP="00FF7208">
      <w:pPr>
        <w:spacing w:before="100" w:beforeAutospacing="1" w:after="100" w:afterAutospacing="1"/>
        <w:ind w:left="0" w:right="0" w:firstLine="0"/>
        <w:outlineLvl w:val="1"/>
        <w:rPr>
          <w:rFonts w:eastAsia="Times New Roman"/>
          <w:b/>
          <w:bCs/>
          <w:sz w:val="36"/>
          <w:szCs w:val="36"/>
          <w:lang w:eastAsia="ru-RU"/>
        </w:rPr>
      </w:pPr>
      <w:proofErr w:type="spellStart"/>
      <w:r w:rsidRPr="00FF7208">
        <w:rPr>
          <w:rFonts w:eastAsia="Times New Roman"/>
          <w:b/>
          <w:bCs/>
          <w:sz w:val="36"/>
          <w:szCs w:val="36"/>
          <w:lang w:eastAsia="ru-RU"/>
        </w:rPr>
        <w:t>Status</w:t>
      </w:r>
      <w:proofErr w:type="spellEnd"/>
      <w:r w:rsidRPr="00FF7208">
        <w:rPr>
          <w:rFonts w:eastAsia="Times New Roman"/>
          <w:b/>
          <w:bCs/>
          <w:sz w:val="36"/>
          <w:szCs w:val="36"/>
          <w:lang w:eastAsia="ru-RU"/>
        </w:rPr>
        <w:t xml:space="preserve"> </w:t>
      </w:r>
      <w:proofErr w:type="spellStart"/>
      <w:r w:rsidRPr="00FF7208">
        <w:rPr>
          <w:rFonts w:eastAsia="Times New Roman"/>
          <w:b/>
          <w:bCs/>
          <w:sz w:val="36"/>
          <w:szCs w:val="36"/>
          <w:lang w:eastAsia="ru-RU"/>
        </w:rPr>
        <w:t>comment</w:t>
      </w:r>
      <w:proofErr w:type="spellEnd"/>
    </w:p>
    <w:p w:rsidR="00FF7208" w:rsidRPr="00FF7208" w:rsidRDefault="00FF7208" w:rsidP="00FF7208">
      <w:pPr>
        <w:numPr>
          <w:ilvl w:val="0"/>
          <w:numId w:val="1"/>
        </w:numPr>
        <w:spacing w:before="100" w:beforeAutospacing="1" w:after="100" w:afterAutospacing="1"/>
        <w:ind w:right="0"/>
        <w:rPr>
          <w:rFonts w:eastAsia="Times New Roman"/>
          <w:sz w:val="24"/>
          <w:szCs w:val="24"/>
          <w:lang w:val="en-US" w:eastAsia="ru-RU"/>
        </w:rPr>
      </w:pPr>
      <w:r w:rsidRPr="00FF7208">
        <w:rPr>
          <w:rFonts w:eastAsia="Times New Roman"/>
          <w:sz w:val="24"/>
          <w:szCs w:val="24"/>
          <w:lang w:val="en-US" w:eastAsia="ru-RU"/>
        </w:rPr>
        <w:t>Full bibliographic details are now available to cite your article. You will be alerted by email when the final version of your article (including full bibliographic details) has been published online.</w:t>
      </w:r>
    </w:p>
    <w:p w:rsidR="00FF7208" w:rsidRPr="00FF7208" w:rsidRDefault="00FF7208" w:rsidP="00FF7208">
      <w:pPr>
        <w:numPr>
          <w:ilvl w:val="0"/>
          <w:numId w:val="1"/>
        </w:numPr>
        <w:spacing w:before="100" w:beforeAutospacing="1" w:after="100" w:afterAutospacing="1"/>
        <w:ind w:right="0"/>
        <w:rPr>
          <w:rFonts w:eastAsia="Times New Roman"/>
          <w:sz w:val="24"/>
          <w:szCs w:val="24"/>
          <w:lang w:val="en-US" w:eastAsia="ru-RU"/>
        </w:rPr>
      </w:pPr>
      <w:r w:rsidRPr="00FF7208">
        <w:rPr>
          <w:rFonts w:eastAsia="Times New Roman"/>
          <w:sz w:val="24"/>
          <w:szCs w:val="24"/>
          <w:lang w:val="en-US" w:eastAsia="ru-RU"/>
        </w:rPr>
        <w:t xml:space="preserve">Please complete your Rights &amp; Access form if you've not already done so. If the form is not completed before publication of your paper, we will proceed with publication on the explicit understanding that we have all the rights customarily included in a publishing and distribution license, including the exclusive right to publish and use the article in all media and to sublicense such rights. Your own rights to share such articles with others are set out in </w:t>
      </w:r>
      <w:r w:rsidRPr="00FF7208">
        <w:rPr>
          <w:rFonts w:eastAsia="Times New Roman"/>
          <w:sz w:val="24"/>
          <w:szCs w:val="24"/>
          <w:lang w:eastAsia="ru-RU"/>
        </w:rPr>
        <w:fldChar w:fldCharType="begin"/>
      </w:r>
      <w:r w:rsidRPr="00FF7208">
        <w:rPr>
          <w:rFonts w:eastAsia="Times New Roman"/>
          <w:sz w:val="24"/>
          <w:szCs w:val="24"/>
          <w:lang w:val="en-US" w:eastAsia="ru-RU"/>
        </w:rPr>
        <w:instrText xml:space="preserve"> HYPERLINK "https://www.elsevier.com/about/company-information/policies/sharing" \t "_blank" </w:instrText>
      </w:r>
      <w:r w:rsidRPr="00FF7208">
        <w:rPr>
          <w:rFonts w:eastAsia="Times New Roman"/>
          <w:sz w:val="24"/>
          <w:szCs w:val="24"/>
          <w:lang w:eastAsia="ru-RU"/>
        </w:rPr>
        <w:fldChar w:fldCharType="separate"/>
      </w:r>
      <w:r w:rsidRPr="00FF7208">
        <w:rPr>
          <w:rFonts w:eastAsia="Times New Roman"/>
          <w:color w:val="0000FF"/>
          <w:sz w:val="24"/>
          <w:szCs w:val="24"/>
          <w:u w:val="single"/>
          <w:lang w:val="en-US" w:eastAsia="ru-RU"/>
        </w:rPr>
        <w:t>Elsevier's Sharing Policy</w:t>
      </w:r>
      <w:r w:rsidRPr="00FF7208">
        <w:rPr>
          <w:rFonts w:eastAsia="Times New Roman"/>
          <w:sz w:val="24"/>
          <w:szCs w:val="24"/>
          <w:lang w:eastAsia="ru-RU"/>
        </w:rPr>
        <w:fldChar w:fldCharType="end"/>
      </w:r>
      <w:r w:rsidRPr="00FF7208">
        <w:rPr>
          <w:rFonts w:eastAsia="Times New Roman"/>
          <w:sz w:val="24"/>
          <w:szCs w:val="24"/>
          <w:lang w:val="en-US" w:eastAsia="ru-RU"/>
        </w:rPr>
        <w:t>.</w:t>
      </w:r>
    </w:p>
    <w:p w:rsidR="00FF7208" w:rsidRPr="00FF7208" w:rsidRDefault="00FF7208" w:rsidP="00FF7208">
      <w:pPr>
        <w:spacing w:before="100" w:beforeAutospacing="1" w:after="100" w:afterAutospacing="1"/>
        <w:ind w:left="0" w:right="0" w:firstLine="0"/>
        <w:outlineLvl w:val="2"/>
        <w:rPr>
          <w:rFonts w:eastAsia="Times New Roman"/>
          <w:b/>
          <w:bCs/>
          <w:sz w:val="27"/>
          <w:szCs w:val="27"/>
          <w:lang w:eastAsia="ru-RU"/>
        </w:rPr>
      </w:pPr>
      <w:proofErr w:type="spellStart"/>
      <w:r w:rsidRPr="00FF7208">
        <w:rPr>
          <w:rFonts w:eastAsia="Times New Roman"/>
          <w:b/>
          <w:bCs/>
          <w:sz w:val="27"/>
          <w:szCs w:val="27"/>
          <w:lang w:eastAsia="ru-RU"/>
        </w:rPr>
        <w:t>Production</w:t>
      </w:r>
      <w:proofErr w:type="spellEnd"/>
      <w:r w:rsidRPr="00FF7208">
        <w:rPr>
          <w:rFonts w:eastAsia="Times New Roman"/>
          <w:b/>
          <w:bCs/>
          <w:sz w:val="27"/>
          <w:szCs w:val="27"/>
          <w:lang w:eastAsia="ru-RU"/>
        </w:rPr>
        <w:t xml:space="preserve"> </w:t>
      </w:r>
      <w:proofErr w:type="spellStart"/>
      <w:r w:rsidRPr="00FF7208">
        <w:rPr>
          <w:rFonts w:eastAsia="Times New Roman"/>
          <w:b/>
          <w:bCs/>
          <w:sz w:val="27"/>
          <w:szCs w:val="27"/>
          <w:lang w:eastAsia="ru-RU"/>
        </w:rPr>
        <w:t>events</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5"/>
        <w:gridCol w:w="4793"/>
        <w:gridCol w:w="569"/>
      </w:tblGrid>
      <w:tr w:rsidR="00FF7208" w:rsidRPr="00FF7208" w:rsidTr="00FF7208">
        <w:trPr>
          <w:tblHeader/>
          <w:tblCellSpacing w:w="15" w:type="dxa"/>
        </w:trPr>
        <w:tc>
          <w:tcPr>
            <w:tcW w:w="0" w:type="auto"/>
            <w:vAlign w:val="center"/>
            <w:hideMark/>
          </w:tcPr>
          <w:p w:rsidR="00FF7208" w:rsidRPr="00FF7208" w:rsidRDefault="00FF7208" w:rsidP="00FF7208">
            <w:pPr>
              <w:ind w:left="0" w:right="0" w:firstLine="0"/>
              <w:jc w:val="center"/>
              <w:rPr>
                <w:rFonts w:eastAsia="Times New Roman"/>
                <w:b/>
                <w:bCs/>
                <w:sz w:val="24"/>
                <w:szCs w:val="24"/>
                <w:lang w:eastAsia="ru-RU"/>
              </w:rPr>
            </w:pPr>
            <w:proofErr w:type="spellStart"/>
            <w:r w:rsidRPr="00FF7208">
              <w:rPr>
                <w:rFonts w:eastAsia="Times New Roman"/>
                <w:b/>
                <w:bCs/>
                <w:sz w:val="24"/>
                <w:szCs w:val="24"/>
                <w:lang w:eastAsia="ru-RU"/>
              </w:rPr>
              <w:t>Date</w:t>
            </w:r>
            <w:proofErr w:type="spellEnd"/>
          </w:p>
        </w:tc>
        <w:tc>
          <w:tcPr>
            <w:tcW w:w="0" w:type="auto"/>
            <w:vAlign w:val="center"/>
            <w:hideMark/>
          </w:tcPr>
          <w:p w:rsidR="00FF7208" w:rsidRPr="00FF7208" w:rsidRDefault="00FF7208" w:rsidP="00FF7208">
            <w:pPr>
              <w:ind w:left="0" w:right="0" w:firstLine="0"/>
              <w:jc w:val="center"/>
              <w:rPr>
                <w:rFonts w:eastAsia="Times New Roman"/>
                <w:b/>
                <w:bCs/>
                <w:sz w:val="24"/>
                <w:szCs w:val="24"/>
                <w:lang w:eastAsia="ru-RU"/>
              </w:rPr>
            </w:pPr>
            <w:proofErr w:type="spellStart"/>
            <w:r w:rsidRPr="00FF7208">
              <w:rPr>
                <w:rFonts w:eastAsia="Times New Roman"/>
                <w:b/>
                <w:bCs/>
                <w:sz w:val="24"/>
                <w:szCs w:val="24"/>
                <w:lang w:eastAsia="ru-RU"/>
              </w:rPr>
              <w:t>Event</w:t>
            </w:r>
            <w:proofErr w:type="spellEnd"/>
          </w:p>
        </w:tc>
        <w:tc>
          <w:tcPr>
            <w:tcW w:w="0" w:type="auto"/>
            <w:vAlign w:val="center"/>
            <w:hideMark/>
          </w:tcPr>
          <w:p w:rsidR="00FF7208" w:rsidRPr="00FF7208" w:rsidRDefault="00FF7208" w:rsidP="00FF7208">
            <w:pPr>
              <w:ind w:left="0" w:right="0" w:firstLine="0"/>
              <w:jc w:val="center"/>
              <w:rPr>
                <w:rFonts w:eastAsia="Times New Roman"/>
                <w:b/>
                <w:bCs/>
                <w:sz w:val="24"/>
                <w:szCs w:val="24"/>
                <w:lang w:eastAsia="ru-RU"/>
              </w:rPr>
            </w:pPr>
            <w:proofErr w:type="spellStart"/>
            <w:r w:rsidRPr="00FF7208">
              <w:rPr>
                <w:rFonts w:eastAsia="Times New Roman"/>
                <w:b/>
                <w:bCs/>
                <w:sz w:val="24"/>
                <w:szCs w:val="24"/>
                <w:lang w:eastAsia="ru-RU"/>
              </w:rPr>
              <w:t>Help</w:t>
            </w:r>
            <w:proofErr w:type="spellEnd"/>
          </w:p>
        </w:tc>
      </w:tr>
      <w:tr w:rsidR="00FF7208" w:rsidRPr="00FF7208" w:rsidTr="00FF7208">
        <w:trPr>
          <w:tblCellSpacing w:w="15" w:type="dxa"/>
        </w:trPr>
        <w:tc>
          <w:tcPr>
            <w:tcW w:w="0" w:type="auto"/>
            <w:vAlign w:val="center"/>
            <w:hideMark/>
          </w:tcPr>
          <w:p w:rsidR="00FF7208" w:rsidRPr="00FF7208" w:rsidRDefault="00FF7208" w:rsidP="00FF7208">
            <w:pPr>
              <w:ind w:left="0" w:right="0" w:firstLine="0"/>
              <w:rPr>
                <w:rFonts w:eastAsia="Times New Roman"/>
                <w:sz w:val="24"/>
                <w:szCs w:val="24"/>
                <w:lang w:eastAsia="ru-RU"/>
              </w:rPr>
            </w:pPr>
            <w:r w:rsidRPr="00FF7208">
              <w:rPr>
                <w:rFonts w:eastAsia="Times New Roman"/>
                <w:sz w:val="24"/>
                <w:szCs w:val="24"/>
                <w:lang w:eastAsia="ru-RU"/>
              </w:rPr>
              <w:t xml:space="preserve">8 </w:t>
            </w:r>
            <w:proofErr w:type="spellStart"/>
            <w:r w:rsidRPr="00FF7208">
              <w:rPr>
                <w:rFonts w:eastAsia="Times New Roman"/>
                <w:sz w:val="24"/>
                <w:szCs w:val="24"/>
                <w:lang w:eastAsia="ru-RU"/>
              </w:rPr>
              <w:t>Sep</w:t>
            </w:r>
            <w:proofErr w:type="spellEnd"/>
            <w:r w:rsidRPr="00FF7208">
              <w:rPr>
                <w:rFonts w:eastAsia="Times New Roman"/>
                <w:sz w:val="24"/>
                <w:szCs w:val="24"/>
                <w:lang w:eastAsia="ru-RU"/>
              </w:rPr>
              <w:t xml:space="preserve"> 2017</w:t>
            </w:r>
          </w:p>
        </w:tc>
        <w:tc>
          <w:tcPr>
            <w:tcW w:w="0" w:type="auto"/>
            <w:vAlign w:val="center"/>
            <w:hideMark/>
          </w:tcPr>
          <w:p w:rsidR="00FF7208" w:rsidRPr="00FF7208" w:rsidRDefault="00FF7208" w:rsidP="00FF7208">
            <w:pPr>
              <w:ind w:left="0" w:right="0" w:firstLine="0"/>
              <w:rPr>
                <w:rFonts w:eastAsia="Times New Roman"/>
                <w:sz w:val="24"/>
                <w:szCs w:val="24"/>
                <w:lang w:val="en-US" w:eastAsia="ru-RU"/>
              </w:rPr>
            </w:pPr>
            <w:r w:rsidRPr="00FF7208">
              <w:rPr>
                <w:rFonts w:eastAsia="Times New Roman"/>
                <w:sz w:val="24"/>
                <w:szCs w:val="24"/>
                <w:lang w:val="en-US" w:eastAsia="ru-RU"/>
              </w:rPr>
              <w:t>Rights &amp; Access form sent to you for completion</w:t>
            </w:r>
          </w:p>
        </w:tc>
        <w:tc>
          <w:tcPr>
            <w:tcW w:w="0" w:type="auto"/>
            <w:vAlign w:val="center"/>
            <w:hideMark/>
          </w:tcPr>
          <w:p w:rsidR="00FF7208" w:rsidRPr="00FF7208" w:rsidRDefault="00FF7208" w:rsidP="00FF7208">
            <w:pPr>
              <w:ind w:left="0" w:right="0" w:firstLine="0"/>
              <w:rPr>
                <w:rFonts w:eastAsia="Times New Roman"/>
                <w:sz w:val="24"/>
                <w:szCs w:val="24"/>
                <w:lang w:val="en-US" w:eastAsia="ru-RU"/>
              </w:rPr>
            </w:pPr>
          </w:p>
        </w:tc>
      </w:tr>
      <w:tr w:rsidR="00FF7208" w:rsidRPr="00FF7208" w:rsidTr="00FF7208">
        <w:trPr>
          <w:tblCellSpacing w:w="15" w:type="dxa"/>
        </w:trPr>
        <w:tc>
          <w:tcPr>
            <w:tcW w:w="0" w:type="auto"/>
            <w:vAlign w:val="center"/>
            <w:hideMark/>
          </w:tcPr>
          <w:p w:rsidR="00FF7208" w:rsidRPr="00FF7208" w:rsidRDefault="00FF7208" w:rsidP="00FF7208">
            <w:pPr>
              <w:ind w:left="0" w:right="0" w:firstLine="0"/>
              <w:rPr>
                <w:rFonts w:eastAsia="Times New Roman"/>
                <w:sz w:val="24"/>
                <w:szCs w:val="24"/>
                <w:lang w:eastAsia="ru-RU"/>
              </w:rPr>
            </w:pPr>
            <w:r w:rsidRPr="00FF7208">
              <w:rPr>
                <w:rFonts w:eastAsia="Times New Roman"/>
                <w:sz w:val="24"/>
                <w:szCs w:val="24"/>
                <w:lang w:eastAsia="ru-RU"/>
              </w:rPr>
              <w:t xml:space="preserve">8 </w:t>
            </w:r>
            <w:proofErr w:type="spellStart"/>
            <w:r w:rsidRPr="00FF7208">
              <w:rPr>
                <w:rFonts w:eastAsia="Times New Roman"/>
                <w:sz w:val="24"/>
                <w:szCs w:val="24"/>
                <w:lang w:eastAsia="ru-RU"/>
              </w:rPr>
              <w:t>Sep</w:t>
            </w:r>
            <w:proofErr w:type="spellEnd"/>
            <w:r w:rsidRPr="00FF7208">
              <w:rPr>
                <w:rFonts w:eastAsia="Times New Roman"/>
                <w:sz w:val="24"/>
                <w:szCs w:val="24"/>
                <w:lang w:eastAsia="ru-RU"/>
              </w:rPr>
              <w:t xml:space="preserve"> 2017</w:t>
            </w:r>
          </w:p>
        </w:tc>
        <w:tc>
          <w:tcPr>
            <w:tcW w:w="0" w:type="auto"/>
            <w:vAlign w:val="center"/>
            <w:hideMark/>
          </w:tcPr>
          <w:p w:rsidR="00FF7208" w:rsidRPr="00FF7208" w:rsidRDefault="00FF7208" w:rsidP="00FF7208">
            <w:pPr>
              <w:ind w:left="0" w:right="0" w:firstLine="0"/>
              <w:rPr>
                <w:rFonts w:eastAsia="Times New Roman"/>
                <w:sz w:val="24"/>
                <w:szCs w:val="24"/>
                <w:lang w:val="en-US" w:eastAsia="ru-RU"/>
              </w:rPr>
            </w:pPr>
            <w:r w:rsidRPr="00FF7208">
              <w:rPr>
                <w:rFonts w:eastAsia="Times New Roman"/>
                <w:sz w:val="24"/>
                <w:szCs w:val="24"/>
                <w:lang w:val="en-US" w:eastAsia="ru-RU"/>
              </w:rPr>
              <w:t>Offprint order letter sent to you for completion</w:t>
            </w:r>
          </w:p>
        </w:tc>
        <w:tc>
          <w:tcPr>
            <w:tcW w:w="0" w:type="auto"/>
            <w:vAlign w:val="center"/>
            <w:hideMark/>
          </w:tcPr>
          <w:p w:rsidR="00FF7208" w:rsidRPr="00FF7208" w:rsidRDefault="00FF7208" w:rsidP="00FF7208">
            <w:pPr>
              <w:ind w:left="0" w:right="0" w:firstLine="0"/>
              <w:rPr>
                <w:rFonts w:eastAsia="Times New Roman"/>
                <w:sz w:val="24"/>
                <w:szCs w:val="24"/>
                <w:lang w:val="en-US" w:eastAsia="ru-RU"/>
              </w:rPr>
            </w:pPr>
          </w:p>
        </w:tc>
      </w:tr>
      <w:tr w:rsidR="00FF7208" w:rsidRPr="00FF7208" w:rsidTr="00FF7208">
        <w:trPr>
          <w:tblCellSpacing w:w="15" w:type="dxa"/>
        </w:trPr>
        <w:tc>
          <w:tcPr>
            <w:tcW w:w="0" w:type="auto"/>
            <w:vAlign w:val="center"/>
            <w:hideMark/>
          </w:tcPr>
          <w:p w:rsidR="00FF7208" w:rsidRPr="00FF7208" w:rsidRDefault="00FF7208" w:rsidP="00FF7208">
            <w:pPr>
              <w:ind w:left="0" w:right="0" w:firstLine="0"/>
              <w:rPr>
                <w:rFonts w:eastAsia="Times New Roman"/>
                <w:sz w:val="24"/>
                <w:szCs w:val="24"/>
                <w:lang w:eastAsia="ru-RU"/>
              </w:rPr>
            </w:pPr>
            <w:r w:rsidRPr="00FF7208">
              <w:rPr>
                <w:rFonts w:eastAsia="Times New Roman"/>
                <w:sz w:val="24"/>
                <w:szCs w:val="24"/>
                <w:lang w:eastAsia="ru-RU"/>
              </w:rPr>
              <w:t xml:space="preserve">8 </w:t>
            </w:r>
            <w:proofErr w:type="spellStart"/>
            <w:r w:rsidRPr="00FF7208">
              <w:rPr>
                <w:rFonts w:eastAsia="Times New Roman"/>
                <w:sz w:val="24"/>
                <w:szCs w:val="24"/>
                <w:lang w:eastAsia="ru-RU"/>
              </w:rPr>
              <w:t>Sep</w:t>
            </w:r>
            <w:proofErr w:type="spellEnd"/>
            <w:r w:rsidRPr="00FF7208">
              <w:rPr>
                <w:rFonts w:eastAsia="Times New Roman"/>
                <w:sz w:val="24"/>
                <w:szCs w:val="24"/>
                <w:lang w:eastAsia="ru-RU"/>
              </w:rPr>
              <w:t xml:space="preserve"> 2017</w:t>
            </w:r>
          </w:p>
        </w:tc>
        <w:tc>
          <w:tcPr>
            <w:tcW w:w="0" w:type="auto"/>
            <w:vAlign w:val="center"/>
            <w:hideMark/>
          </w:tcPr>
          <w:p w:rsidR="00FF7208" w:rsidRPr="00FF7208" w:rsidRDefault="00FF7208" w:rsidP="00FF7208">
            <w:pPr>
              <w:ind w:left="0" w:right="0" w:firstLine="0"/>
              <w:rPr>
                <w:rFonts w:eastAsia="Times New Roman"/>
                <w:sz w:val="24"/>
                <w:szCs w:val="24"/>
                <w:lang w:eastAsia="ru-RU"/>
              </w:rPr>
            </w:pPr>
            <w:proofErr w:type="spellStart"/>
            <w:r w:rsidRPr="00FF7208">
              <w:rPr>
                <w:rFonts w:eastAsia="Times New Roman"/>
                <w:sz w:val="24"/>
                <w:szCs w:val="24"/>
                <w:lang w:eastAsia="ru-RU"/>
              </w:rPr>
              <w:t>Received</w:t>
            </w:r>
            <w:proofErr w:type="spellEnd"/>
            <w:r w:rsidRPr="00FF7208">
              <w:rPr>
                <w:rFonts w:eastAsia="Times New Roman"/>
                <w:sz w:val="24"/>
                <w:szCs w:val="24"/>
                <w:lang w:eastAsia="ru-RU"/>
              </w:rPr>
              <w:t xml:space="preserve"> </w:t>
            </w:r>
            <w:proofErr w:type="spellStart"/>
            <w:r w:rsidRPr="00FF7208">
              <w:rPr>
                <w:rFonts w:eastAsia="Times New Roman"/>
                <w:sz w:val="24"/>
                <w:szCs w:val="24"/>
                <w:lang w:eastAsia="ru-RU"/>
              </w:rPr>
              <w:t>for</w:t>
            </w:r>
            <w:proofErr w:type="spellEnd"/>
            <w:r w:rsidRPr="00FF7208">
              <w:rPr>
                <w:rFonts w:eastAsia="Times New Roman"/>
                <w:sz w:val="24"/>
                <w:szCs w:val="24"/>
                <w:lang w:eastAsia="ru-RU"/>
              </w:rPr>
              <w:t xml:space="preserve"> </w:t>
            </w:r>
            <w:proofErr w:type="spellStart"/>
            <w:r w:rsidRPr="00FF7208">
              <w:rPr>
                <w:rFonts w:eastAsia="Times New Roman"/>
                <w:sz w:val="24"/>
                <w:szCs w:val="24"/>
                <w:lang w:eastAsia="ru-RU"/>
              </w:rPr>
              <w:t>production</w:t>
            </w:r>
            <w:proofErr w:type="spellEnd"/>
          </w:p>
        </w:tc>
        <w:tc>
          <w:tcPr>
            <w:tcW w:w="0" w:type="auto"/>
            <w:vAlign w:val="center"/>
            <w:hideMark/>
          </w:tcPr>
          <w:p w:rsidR="00FF7208" w:rsidRPr="00FF7208" w:rsidRDefault="00FF7208" w:rsidP="00FF7208">
            <w:pPr>
              <w:ind w:left="0" w:right="0" w:firstLine="0"/>
              <w:rPr>
                <w:rFonts w:eastAsia="Times New Roman"/>
                <w:sz w:val="24"/>
                <w:szCs w:val="24"/>
                <w:lang w:eastAsia="ru-RU"/>
              </w:rPr>
            </w:pPr>
          </w:p>
        </w:tc>
      </w:tr>
    </w:tbl>
    <w:p w:rsidR="00FF7208" w:rsidRPr="00FF7208" w:rsidRDefault="00FF7208" w:rsidP="00FF7208">
      <w:pPr>
        <w:spacing w:before="100" w:beforeAutospacing="1" w:after="100" w:afterAutospacing="1"/>
        <w:ind w:left="0" w:right="0" w:firstLine="0"/>
        <w:outlineLvl w:val="2"/>
        <w:rPr>
          <w:rFonts w:eastAsia="Times New Roman"/>
          <w:b/>
          <w:bCs/>
          <w:sz w:val="27"/>
          <w:szCs w:val="27"/>
          <w:lang w:eastAsia="ru-RU"/>
        </w:rPr>
      </w:pPr>
      <w:proofErr w:type="spellStart"/>
      <w:r w:rsidRPr="00FF7208">
        <w:rPr>
          <w:rFonts w:eastAsia="Times New Roman"/>
          <w:b/>
          <w:bCs/>
          <w:sz w:val="27"/>
          <w:szCs w:val="27"/>
          <w:lang w:eastAsia="ru-RU"/>
        </w:rPr>
        <w:t>Complimentary</w:t>
      </w:r>
      <w:proofErr w:type="spellEnd"/>
      <w:r w:rsidRPr="00FF7208">
        <w:rPr>
          <w:rFonts w:eastAsia="Times New Roman"/>
          <w:b/>
          <w:bCs/>
          <w:sz w:val="27"/>
          <w:szCs w:val="27"/>
          <w:lang w:eastAsia="ru-RU"/>
        </w:rPr>
        <w:t xml:space="preserve"> </w:t>
      </w:r>
      <w:proofErr w:type="spellStart"/>
      <w:r w:rsidRPr="00FF7208">
        <w:rPr>
          <w:rFonts w:eastAsia="Times New Roman"/>
          <w:b/>
          <w:bCs/>
          <w:sz w:val="27"/>
          <w:szCs w:val="27"/>
          <w:lang w:eastAsia="ru-RU"/>
        </w:rPr>
        <w:t>items</w:t>
      </w:r>
      <w:proofErr w:type="spellEnd"/>
    </w:p>
    <w:p w:rsidR="00FF7208" w:rsidRPr="00FF7208" w:rsidRDefault="00FF7208" w:rsidP="00FF7208">
      <w:pPr>
        <w:numPr>
          <w:ilvl w:val="0"/>
          <w:numId w:val="2"/>
        </w:numPr>
        <w:spacing w:before="100" w:beforeAutospacing="1" w:after="100" w:afterAutospacing="1"/>
        <w:ind w:right="0"/>
        <w:rPr>
          <w:rFonts w:eastAsia="Times New Roman"/>
          <w:sz w:val="24"/>
          <w:szCs w:val="24"/>
          <w:lang w:val="en-US" w:eastAsia="ru-RU"/>
        </w:rPr>
      </w:pPr>
      <w:r w:rsidRPr="00FF7208">
        <w:rPr>
          <w:rFonts w:eastAsia="Times New Roman"/>
          <w:sz w:val="24"/>
          <w:szCs w:val="24"/>
          <w:lang w:val="en-US" w:eastAsia="ru-RU"/>
        </w:rPr>
        <w:t xml:space="preserve">You are entitled to a Share Link for your article free of charge. The Share Link will be sent you as soon as the final article is published in an issue.  </w:t>
      </w:r>
    </w:p>
    <w:p w:rsidR="00FF7208" w:rsidRPr="00FF7208" w:rsidRDefault="00FF7208" w:rsidP="00FF7208">
      <w:pPr>
        <w:numPr>
          <w:ilvl w:val="0"/>
          <w:numId w:val="2"/>
        </w:numPr>
        <w:spacing w:before="100" w:beforeAutospacing="1" w:after="100" w:afterAutospacing="1"/>
        <w:ind w:right="0"/>
        <w:rPr>
          <w:rFonts w:eastAsia="Times New Roman"/>
          <w:sz w:val="24"/>
          <w:szCs w:val="24"/>
          <w:lang w:val="en-US" w:eastAsia="ru-RU"/>
        </w:rPr>
      </w:pPr>
      <w:r w:rsidRPr="00FF7208">
        <w:rPr>
          <w:rFonts w:eastAsia="Times New Roman"/>
          <w:sz w:val="24"/>
          <w:szCs w:val="24"/>
          <w:lang w:val="en-US" w:eastAsia="ru-RU"/>
        </w:rPr>
        <w:t>You are entitled to 1 copy of the issue free of charge.</w:t>
      </w:r>
    </w:p>
    <w:p w:rsidR="00FF7208" w:rsidRPr="00FF7208" w:rsidRDefault="00FF7208" w:rsidP="00FF7208">
      <w:pPr>
        <w:spacing w:before="100" w:beforeAutospacing="1" w:after="100" w:afterAutospacing="1"/>
        <w:ind w:left="0" w:right="0" w:firstLine="0"/>
        <w:rPr>
          <w:rFonts w:eastAsia="Times New Roman"/>
          <w:sz w:val="24"/>
          <w:szCs w:val="24"/>
          <w:lang w:val="en-US" w:eastAsia="ru-RU"/>
        </w:rPr>
      </w:pPr>
      <w:r w:rsidRPr="00FF7208">
        <w:rPr>
          <w:rFonts w:eastAsia="Times New Roman"/>
          <w:sz w:val="24"/>
          <w:szCs w:val="24"/>
          <w:lang w:val="en-US" w:eastAsia="ru-RU"/>
        </w:rPr>
        <w:t>Copyright © 2017 Elsevier, except certain content provided by third parties.</w:t>
      </w:r>
      <w:proofErr w:type="spellStart"/>
      <w:r w:rsidRPr="00FF7208">
        <w:rPr>
          <w:rFonts w:eastAsia="Times New Roman"/>
          <w:sz w:val="24"/>
          <w:szCs w:val="24"/>
          <w:lang w:eastAsia="ru-RU"/>
        </w:rPr>
        <w:fldChar w:fldCharType="begin"/>
      </w:r>
      <w:proofErr w:type="spellEnd"/>
      <w:r w:rsidRPr="00FF7208">
        <w:rPr>
          <w:rFonts w:eastAsia="Times New Roman"/>
          <w:sz w:val="24"/>
          <w:szCs w:val="24"/>
          <w:lang w:val="en-US" w:eastAsia="ru-RU"/>
        </w:rPr>
        <w:instrText xml:space="preserve"> HYPERLINK "https://www.elsevier.com/legal/elsevier-website-terms-and-conditions" \t "_blank" </w:instrText>
      </w:r>
      <w:proofErr w:type="spellStart"/>
      <w:r w:rsidRPr="00FF7208">
        <w:rPr>
          <w:rFonts w:eastAsia="Times New Roman"/>
          <w:sz w:val="24"/>
          <w:szCs w:val="24"/>
          <w:lang w:eastAsia="ru-RU"/>
        </w:rPr>
        <w:fldChar w:fldCharType="separate"/>
      </w:r>
      <w:proofErr w:type="spellEnd"/>
      <w:r w:rsidRPr="00FF7208">
        <w:rPr>
          <w:rFonts w:eastAsia="Times New Roman"/>
          <w:color w:val="0000FF"/>
          <w:sz w:val="24"/>
          <w:szCs w:val="24"/>
          <w:u w:val="single"/>
          <w:lang w:val="en-US" w:eastAsia="ru-RU"/>
        </w:rPr>
        <w:t>Terms and Conditions</w:t>
      </w:r>
      <w:proofErr w:type="spellStart"/>
      <w:r w:rsidRPr="00FF7208">
        <w:rPr>
          <w:rFonts w:eastAsia="Times New Roman"/>
          <w:sz w:val="24"/>
          <w:szCs w:val="24"/>
          <w:lang w:eastAsia="ru-RU"/>
        </w:rPr>
        <w:fldChar w:fldCharType="end"/>
      </w:r>
      <w:r w:rsidRPr="00FF7208">
        <w:rPr>
          <w:rFonts w:eastAsia="Times New Roman"/>
          <w:sz w:val="24"/>
          <w:szCs w:val="24"/>
          <w:lang w:eastAsia="ru-RU"/>
        </w:rPr>
        <w:fldChar w:fldCharType="begin"/>
      </w:r>
      <w:proofErr w:type="spellEnd"/>
      <w:r w:rsidRPr="00FF7208">
        <w:rPr>
          <w:rFonts w:eastAsia="Times New Roman"/>
          <w:sz w:val="24"/>
          <w:szCs w:val="24"/>
          <w:lang w:val="en-US" w:eastAsia="ru-RU"/>
        </w:rPr>
        <w:instrText xml:space="preserve"> HYPERLINK "https://www.elsevier.com/legal/privacy-policy" \t "_blank" </w:instrText>
      </w:r>
      <w:proofErr w:type="spellStart"/>
      <w:r w:rsidRPr="00FF7208">
        <w:rPr>
          <w:rFonts w:eastAsia="Times New Roman"/>
          <w:sz w:val="24"/>
          <w:szCs w:val="24"/>
          <w:lang w:eastAsia="ru-RU"/>
        </w:rPr>
        <w:fldChar w:fldCharType="separate"/>
      </w:r>
      <w:proofErr w:type="spellEnd"/>
      <w:r w:rsidRPr="00FF7208">
        <w:rPr>
          <w:rFonts w:eastAsia="Times New Roman"/>
          <w:color w:val="0000FF"/>
          <w:sz w:val="24"/>
          <w:szCs w:val="24"/>
          <w:u w:val="single"/>
          <w:lang w:val="en-US" w:eastAsia="ru-RU"/>
        </w:rPr>
        <w:t>Privacy Policy</w:t>
      </w:r>
      <w:proofErr w:type="spellStart"/>
      <w:r w:rsidRPr="00FF7208">
        <w:rPr>
          <w:rFonts w:eastAsia="Times New Roman"/>
          <w:sz w:val="24"/>
          <w:szCs w:val="24"/>
          <w:lang w:eastAsia="ru-RU"/>
        </w:rPr>
        <w:fldChar w:fldCharType="end"/>
      </w:r>
      <w:r w:rsidRPr="00FF7208">
        <w:rPr>
          <w:rFonts w:eastAsia="Times New Roman"/>
          <w:sz w:val="24"/>
          <w:szCs w:val="24"/>
          <w:lang w:eastAsia="ru-RU"/>
        </w:rPr>
        <w:fldChar w:fldCharType="begin"/>
      </w:r>
      <w:proofErr w:type="spellEnd"/>
      <w:r w:rsidRPr="00FF7208">
        <w:rPr>
          <w:rFonts w:eastAsia="Times New Roman"/>
          <w:sz w:val="24"/>
          <w:szCs w:val="24"/>
          <w:lang w:val="en-US" w:eastAsia="ru-RU"/>
        </w:rPr>
        <w:instrText xml:space="preserve"> HYPERLINK "https://authors.elsevier.com/tracking/staticpage/contactus.do" \t "_blank" </w:instrText>
      </w:r>
      <w:proofErr w:type="spellStart"/>
      <w:r w:rsidRPr="00FF7208">
        <w:rPr>
          <w:rFonts w:eastAsia="Times New Roman"/>
          <w:sz w:val="24"/>
          <w:szCs w:val="24"/>
          <w:lang w:eastAsia="ru-RU"/>
        </w:rPr>
        <w:fldChar w:fldCharType="separate"/>
      </w:r>
      <w:proofErr w:type="spellEnd"/>
      <w:r w:rsidRPr="00FF7208">
        <w:rPr>
          <w:rFonts w:eastAsia="Times New Roman"/>
          <w:color w:val="0000FF"/>
          <w:sz w:val="24"/>
          <w:szCs w:val="24"/>
          <w:u w:val="single"/>
          <w:lang w:val="en-US" w:eastAsia="ru-RU"/>
        </w:rPr>
        <w:t>Contact Us</w:t>
      </w:r>
      <w:r w:rsidRPr="00FF7208">
        <w:rPr>
          <w:rFonts w:eastAsia="Times New Roman"/>
          <w:sz w:val="24"/>
          <w:szCs w:val="24"/>
          <w:lang w:eastAsia="ru-RU"/>
        </w:rPr>
        <w:fldChar w:fldCharType="end"/>
      </w:r>
    </w:p>
    <w:p w:rsidR="00FF7208" w:rsidRPr="00FF7208" w:rsidRDefault="00FF7208" w:rsidP="00FF7208">
      <w:pPr>
        <w:spacing w:before="100" w:beforeAutospacing="1" w:after="100" w:afterAutospacing="1"/>
        <w:ind w:left="0" w:right="0" w:firstLine="0"/>
        <w:rPr>
          <w:rFonts w:eastAsia="Times New Roman"/>
          <w:sz w:val="24"/>
          <w:szCs w:val="24"/>
          <w:lang w:val="en-US" w:eastAsia="ru-RU"/>
        </w:rPr>
      </w:pPr>
      <w:r w:rsidRPr="00FF7208">
        <w:rPr>
          <w:rFonts w:eastAsia="Times New Roman"/>
          <w:sz w:val="24"/>
          <w:szCs w:val="24"/>
          <w:lang w:val="en-US" w:eastAsia="ru-RU"/>
        </w:rPr>
        <w:t xml:space="preserve">Cookies are set by this site. To decline them or learn more, visit our </w:t>
      </w:r>
      <w:hyperlink r:id="rId9" w:tgtFrame="_blank" w:history="1">
        <w:r w:rsidRPr="00FF7208">
          <w:rPr>
            <w:rFonts w:eastAsia="Times New Roman"/>
            <w:color w:val="0000FF"/>
            <w:sz w:val="24"/>
            <w:szCs w:val="24"/>
            <w:u w:val="single"/>
            <w:lang w:val="en-US" w:eastAsia="ru-RU"/>
          </w:rPr>
          <w:t>Cookies</w:t>
        </w:r>
      </w:hyperlink>
      <w:r w:rsidRPr="00FF7208">
        <w:rPr>
          <w:rFonts w:eastAsia="Times New Roman"/>
          <w:sz w:val="24"/>
          <w:szCs w:val="24"/>
          <w:lang w:val="en-US" w:eastAsia="ru-RU"/>
        </w:rPr>
        <w:t xml:space="preserve"> page.</w:t>
      </w:r>
    </w:p>
    <w:p w:rsidR="00FF7208" w:rsidRPr="00FF7208" w:rsidRDefault="00FF7208" w:rsidP="00FF7208">
      <w:pPr>
        <w:ind w:left="0" w:right="0" w:firstLine="0"/>
        <w:rPr>
          <w:rFonts w:eastAsia="Times New Roman"/>
          <w:sz w:val="24"/>
          <w:szCs w:val="24"/>
          <w:lang w:eastAsia="ru-RU"/>
        </w:rPr>
      </w:pPr>
      <w:r w:rsidRPr="00FF7208">
        <w:rPr>
          <w:rFonts w:eastAsia="Times New Roman"/>
          <w:noProof/>
          <w:color w:val="0000FF"/>
          <w:sz w:val="24"/>
          <w:szCs w:val="24"/>
          <w:lang w:eastAsia="ru-RU"/>
        </w:rPr>
        <mc:AlternateContent>
          <mc:Choice Requires="wps">
            <w:drawing>
              <wp:inline distT="0" distB="0" distL="0" distR="0" wp14:anchorId="0A7F5658" wp14:editId="6A1B2366">
                <wp:extent cx="302260" cy="302260"/>
                <wp:effectExtent l="0" t="0" r="0" b="0"/>
                <wp:docPr id="1" name="AutoShape 6" descr="RELX Group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388DC" id="AutoShape 6" o:spid="_x0000_s1026" alt="RELX Group Logo" href="http://www.relx.com/"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" o:button="t" filled="f" stroked="f">
                <v:fill o:detectmouseclick="t"/>
                <o:lock v:ext="edit" aspectratio="t"/>
                <w10:anchorlock/>
              </v:rect>
            </w:pict>
          </mc:Fallback>
        </mc:AlternateContent>
      </w:r>
    </w:p>
    <w:p w:rsidR="00772127" w:rsidRDefault="00772127">
      <w:bookmarkStart w:id="0" w:name="_GoBack"/>
      <w:bookmarkEnd w:id="0"/>
    </w:p>
    <w:sectPr w:rsidR="00772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0CBA"/>
    <w:multiLevelType w:val="multilevel"/>
    <w:tmpl w:val="F660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FD1507"/>
    <w:multiLevelType w:val="multilevel"/>
    <w:tmpl w:val="ADB6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08"/>
    <w:rsid w:val="002B042C"/>
    <w:rsid w:val="00772127"/>
    <w:rsid w:val="008D2C92"/>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A3F2D-5337-4BE7-852F-CA8E924D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ru-RU" w:eastAsia="en-US" w:bidi="ar-SA"/>
      </w:rPr>
    </w:rPrDefault>
    <w:pPrDefault>
      <w:pPr>
        <w:ind w:left="57" w:right="57"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08016">
      <w:bodyDiv w:val="1"/>
      <w:marLeft w:val="0"/>
      <w:marRight w:val="0"/>
      <w:marTop w:val="0"/>
      <w:marBottom w:val="0"/>
      <w:divBdr>
        <w:top w:val="none" w:sz="0" w:space="0" w:color="auto"/>
        <w:left w:val="none" w:sz="0" w:space="0" w:color="auto"/>
        <w:bottom w:val="none" w:sz="0" w:space="0" w:color="auto"/>
        <w:right w:val="none" w:sz="0" w:space="0" w:color="auto"/>
      </w:divBdr>
      <w:divsChild>
        <w:div w:id="2084520634">
          <w:marLeft w:val="0"/>
          <w:marRight w:val="0"/>
          <w:marTop w:val="0"/>
          <w:marBottom w:val="0"/>
          <w:divBdr>
            <w:top w:val="none" w:sz="0" w:space="0" w:color="auto"/>
            <w:left w:val="none" w:sz="0" w:space="0" w:color="auto"/>
            <w:bottom w:val="none" w:sz="0" w:space="0" w:color="auto"/>
            <w:right w:val="none" w:sz="0" w:space="0" w:color="auto"/>
          </w:divBdr>
          <w:divsChild>
            <w:div w:id="1889762176">
              <w:marLeft w:val="0"/>
              <w:marRight w:val="0"/>
              <w:marTop w:val="0"/>
              <w:marBottom w:val="0"/>
              <w:divBdr>
                <w:top w:val="none" w:sz="0" w:space="0" w:color="auto"/>
                <w:left w:val="none" w:sz="0" w:space="0" w:color="auto"/>
                <w:bottom w:val="none" w:sz="0" w:space="0" w:color="auto"/>
                <w:right w:val="none" w:sz="0" w:space="0" w:color="auto"/>
              </w:divBdr>
            </w:div>
          </w:divsChild>
        </w:div>
        <w:div w:id="463696652">
          <w:marLeft w:val="0"/>
          <w:marRight w:val="0"/>
          <w:marTop w:val="0"/>
          <w:marBottom w:val="0"/>
          <w:divBdr>
            <w:top w:val="none" w:sz="0" w:space="0" w:color="auto"/>
            <w:left w:val="none" w:sz="0" w:space="0" w:color="auto"/>
            <w:bottom w:val="none" w:sz="0" w:space="0" w:color="auto"/>
            <w:right w:val="none" w:sz="0" w:space="0" w:color="auto"/>
          </w:divBdr>
          <w:divsChild>
            <w:div w:id="1889879990">
              <w:marLeft w:val="0"/>
              <w:marRight w:val="0"/>
              <w:marTop w:val="0"/>
              <w:marBottom w:val="0"/>
              <w:divBdr>
                <w:top w:val="none" w:sz="0" w:space="0" w:color="auto"/>
                <w:left w:val="none" w:sz="0" w:space="0" w:color="auto"/>
                <w:bottom w:val="none" w:sz="0" w:space="0" w:color="auto"/>
                <w:right w:val="none" w:sz="0" w:space="0" w:color="auto"/>
              </w:divBdr>
            </w:div>
            <w:div w:id="782000878">
              <w:marLeft w:val="0"/>
              <w:marRight w:val="0"/>
              <w:marTop w:val="0"/>
              <w:marBottom w:val="0"/>
              <w:divBdr>
                <w:top w:val="none" w:sz="0" w:space="0" w:color="auto"/>
                <w:left w:val="none" w:sz="0" w:space="0" w:color="auto"/>
                <w:bottom w:val="none" w:sz="0" w:space="0" w:color="auto"/>
                <w:right w:val="none" w:sz="0" w:space="0" w:color="auto"/>
              </w:divBdr>
              <w:divsChild>
                <w:div w:id="1916477695">
                  <w:marLeft w:val="0"/>
                  <w:marRight w:val="0"/>
                  <w:marTop w:val="0"/>
                  <w:marBottom w:val="0"/>
                  <w:divBdr>
                    <w:top w:val="none" w:sz="0" w:space="0" w:color="auto"/>
                    <w:left w:val="none" w:sz="0" w:space="0" w:color="auto"/>
                    <w:bottom w:val="none" w:sz="0" w:space="0" w:color="auto"/>
                    <w:right w:val="none" w:sz="0" w:space="0" w:color="auto"/>
                  </w:divBdr>
                  <w:divsChild>
                    <w:div w:id="1973050434">
                      <w:marLeft w:val="0"/>
                      <w:marRight w:val="0"/>
                      <w:marTop w:val="0"/>
                      <w:marBottom w:val="0"/>
                      <w:divBdr>
                        <w:top w:val="none" w:sz="0" w:space="0" w:color="auto"/>
                        <w:left w:val="none" w:sz="0" w:space="0" w:color="auto"/>
                        <w:bottom w:val="none" w:sz="0" w:space="0" w:color="auto"/>
                        <w:right w:val="none" w:sz="0" w:space="0" w:color="auto"/>
                      </w:divBdr>
                      <w:divsChild>
                        <w:div w:id="1201896873">
                          <w:marLeft w:val="0"/>
                          <w:marRight w:val="0"/>
                          <w:marTop w:val="0"/>
                          <w:marBottom w:val="0"/>
                          <w:divBdr>
                            <w:top w:val="none" w:sz="0" w:space="0" w:color="auto"/>
                            <w:left w:val="none" w:sz="0" w:space="0" w:color="auto"/>
                            <w:bottom w:val="none" w:sz="0" w:space="0" w:color="auto"/>
                            <w:right w:val="none" w:sz="0" w:space="0" w:color="auto"/>
                          </w:divBdr>
                          <w:divsChild>
                            <w:div w:id="1946768782">
                              <w:marLeft w:val="0"/>
                              <w:marRight w:val="0"/>
                              <w:marTop w:val="0"/>
                              <w:marBottom w:val="0"/>
                              <w:divBdr>
                                <w:top w:val="none" w:sz="0" w:space="0" w:color="auto"/>
                                <w:left w:val="none" w:sz="0" w:space="0" w:color="auto"/>
                                <w:bottom w:val="none" w:sz="0" w:space="0" w:color="auto"/>
                                <w:right w:val="none" w:sz="0" w:space="0" w:color="auto"/>
                              </w:divBdr>
                              <w:divsChild>
                                <w:div w:id="348265046">
                                  <w:marLeft w:val="0"/>
                                  <w:marRight w:val="0"/>
                                  <w:marTop w:val="0"/>
                                  <w:marBottom w:val="0"/>
                                  <w:divBdr>
                                    <w:top w:val="none" w:sz="0" w:space="0" w:color="auto"/>
                                    <w:left w:val="none" w:sz="0" w:space="0" w:color="auto"/>
                                    <w:bottom w:val="none" w:sz="0" w:space="0" w:color="auto"/>
                                    <w:right w:val="none" w:sz="0" w:space="0" w:color="auto"/>
                                  </w:divBdr>
                                  <w:divsChild>
                                    <w:div w:id="1708068642">
                                      <w:marLeft w:val="0"/>
                                      <w:marRight w:val="0"/>
                                      <w:marTop w:val="0"/>
                                      <w:marBottom w:val="0"/>
                                      <w:divBdr>
                                        <w:top w:val="none" w:sz="0" w:space="0" w:color="auto"/>
                                        <w:left w:val="none" w:sz="0" w:space="0" w:color="auto"/>
                                        <w:bottom w:val="none" w:sz="0" w:space="0" w:color="auto"/>
                                        <w:right w:val="none" w:sz="0" w:space="0" w:color="auto"/>
                                      </w:divBdr>
                                      <w:divsChild>
                                        <w:div w:id="5314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55777">
                  <w:marLeft w:val="0"/>
                  <w:marRight w:val="0"/>
                  <w:marTop w:val="0"/>
                  <w:marBottom w:val="0"/>
                  <w:divBdr>
                    <w:top w:val="none" w:sz="0" w:space="0" w:color="auto"/>
                    <w:left w:val="none" w:sz="0" w:space="0" w:color="auto"/>
                    <w:bottom w:val="none" w:sz="0" w:space="0" w:color="auto"/>
                    <w:right w:val="none" w:sz="0" w:space="0" w:color="auto"/>
                  </w:divBdr>
                </w:div>
              </w:divsChild>
            </w:div>
            <w:div w:id="1595431021">
              <w:marLeft w:val="0"/>
              <w:marRight w:val="0"/>
              <w:marTop w:val="0"/>
              <w:marBottom w:val="0"/>
              <w:divBdr>
                <w:top w:val="none" w:sz="0" w:space="0" w:color="auto"/>
                <w:left w:val="none" w:sz="0" w:space="0" w:color="auto"/>
                <w:bottom w:val="none" w:sz="0" w:space="0" w:color="auto"/>
                <w:right w:val="none" w:sz="0" w:space="0" w:color="auto"/>
              </w:divBdr>
              <w:divsChild>
                <w:div w:id="1545098652">
                  <w:marLeft w:val="0"/>
                  <w:marRight w:val="0"/>
                  <w:marTop w:val="0"/>
                  <w:marBottom w:val="0"/>
                  <w:divBdr>
                    <w:top w:val="none" w:sz="0" w:space="0" w:color="auto"/>
                    <w:left w:val="none" w:sz="0" w:space="0" w:color="auto"/>
                    <w:bottom w:val="none" w:sz="0" w:space="0" w:color="auto"/>
                    <w:right w:val="none" w:sz="0" w:space="0" w:color="auto"/>
                  </w:divBdr>
                </w:div>
                <w:div w:id="1595162224">
                  <w:marLeft w:val="0"/>
                  <w:marRight w:val="0"/>
                  <w:marTop w:val="0"/>
                  <w:marBottom w:val="0"/>
                  <w:divBdr>
                    <w:top w:val="none" w:sz="0" w:space="0" w:color="auto"/>
                    <w:left w:val="none" w:sz="0" w:space="0" w:color="auto"/>
                    <w:bottom w:val="none" w:sz="0" w:space="0" w:color="auto"/>
                    <w:right w:val="none" w:sz="0" w:space="0" w:color="auto"/>
                  </w:divBdr>
                </w:div>
              </w:divsChild>
            </w:div>
            <w:div w:id="726074482">
              <w:marLeft w:val="0"/>
              <w:marRight w:val="0"/>
              <w:marTop w:val="0"/>
              <w:marBottom w:val="0"/>
              <w:divBdr>
                <w:top w:val="none" w:sz="0" w:space="0" w:color="auto"/>
                <w:left w:val="none" w:sz="0" w:space="0" w:color="auto"/>
                <w:bottom w:val="none" w:sz="0" w:space="0" w:color="auto"/>
                <w:right w:val="none" w:sz="0" w:space="0" w:color="auto"/>
              </w:divBdr>
              <w:divsChild>
                <w:div w:id="1640917908">
                  <w:marLeft w:val="0"/>
                  <w:marRight w:val="0"/>
                  <w:marTop w:val="0"/>
                  <w:marBottom w:val="0"/>
                  <w:divBdr>
                    <w:top w:val="none" w:sz="0" w:space="0" w:color="auto"/>
                    <w:left w:val="none" w:sz="0" w:space="0" w:color="auto"/>
                    <w:bottom w:val="none" w:sz="0" w:space="0" w:color="auto"/>
                    <w:right w:val="none" w:sz="0" w:space="0" w:color="auto"/>
                  </w:divBdr>
                  <w:divsChild>
                    <w:div w:id="608851863">
                      <w:marLeft w:val="0"/>
                      <w:marRight w:val="0"/>
                      <w:marTop w:val="0"/>
                      <w:marBottom w:val="0"/>
                      <w:divBdr>
                        <w:top w:val="none" w:sz="0" w:space="0" w:color="auto"/>
                        <w:left w:val="none" w:sz="0" w:space="0" w:color="auto"/>
                        <w:bottom w:val="none" w:sz="0" w:space="0" w:color="auto"/>
                        <w:right w:val="none" w:sz="0" w:space="0" w:color="auto"/>
                      </w:divBdr>
                      <w:divsChild>
                        <w:div w:id="1299873058">
                          <w:marLeft w:val="0"/>
                          <w:marRight w:val="0"/>
                          <w:marTop w:val="0"/>
                          <w:marBottom w:val="0"/>
                          <w:divBdr>
                            <w:top w:val="none" w:sz="0" w:space="0" w:color="auto"/>
                            <w:left w:val="none" w:sz="0" w:space="0" w:color="auto"/>
                            <w:bottom w:val="none" w:sz="0" w:space="0" w:color="auto"/>
                            <w:right w:val="none" w:sz="0" w:space="0" w:color="auto"/>
                          </w:divBdr>
                          <w:divsChild>
                            <w:div w:id="21165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68229">
          <w:marLeft w:val="0"/>
          <w:marRight w:val="0"/>
          <w:marTop w:val="0"/>
          <w:marBottom w:val="0"/>
          <w:divBdr>
            <w:top w:val="none" w:sz="0" w:space="0" w:color="auto"/>
            <w:left w:val="none" w:sz="0" w:space="0" w:color="auto"/>
            <w:bottom w:val="none" w:sz="0" w:space="0" w:color="auto"/>
            <w:right w:val="none" w:sz="0" w:space="0" w:color="auto"/>
          </w:divBdr>
          <w:divsChild>
            <w:div w:id="1058162066">
              <w:marLeft w:val="0"/>
              <w:marRight w:val="0"/>
              <w:marTop w:val="0"/>
              <w:marBottom w:val="0"/>
              <w:divBdr>
                <w:top w:val="none" w:sz="0" w:space="0" w:color="auto"/>
                <w:left w:val="none" w:sz="0" w:space="0" w:color="auto"/>
                <w:bottom w:val="none" w:sz="0" w:space="0" w:color="auto"/>
                <w:right w:val="none" w:sz="0" w:space="0" w:color="auto"/>
              </w:divBdr>
              <w:divsChild>
                <w:div w:id="12531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4195">
          <w:marLeft w:val="0"/>
          <w:marRight w:val="0"/>
          <w:marTop w:val="0"/>
          <w:marBottom w:val="0"/>
          <w:divBdr>
            <w:top w:val="none" w:sz="0" w:space="0" w:color="auto"/>
            <w:left w:val="none" w:sz="0" w:space="0" w:color="auto"/>
            <w:bottom w:val="none" w:sz="0" w:space="0" w:color="auto"/>
            <w:right w:val="none" w:sz="0" w:space="0" w:color="auto"/>
          </w:divBdr>
          <w:divsChild>
            <w:div w:id="1813712192">
              <w:marLeft w:val="0"/>
              <w:marRight w:val="0"/>
              <w:marTop w:val="0"/>
              <w:marBottom w:val="0"/>
              <w:divBdr>
                <w:top w:val="none" w:sz="0" w:space="0" w:color="auto"/>
                <w:left w:val="none" w:sz="0" w:space="0" w:color="auto"/>
                <w:bottom w:val="none" w:sz="0" w:space="0" w:color="auto"/>
                <w:right w:val="none" w:sz="0" w:space="0" w:color="auto"/>
              </w:divBdr>
            </w:div>
            <w:div w:id="1135443326">
              <w:marLeft w:val="0"/>
              <w:marRight w:val="0"/>
              <w:marTop w:val="0"/>
              <w:marBottom w:val="0"/>
              <w:divBdr>
                <w:top w:val="none" w:sz="0" w:space="0" w:color="auto"/>
                <w:left w:val="none" w:sz="0" w:space="0" w:color="auto"/>
                <w:bottom w:val="none" w:sz="0" w:space="0" w:color="auto"/>
                <w:right w:val="none" w:sz="0" w:space="0" w:color="auto"/>
              </w:divBdr>
            </w:div>
          </w:divsChild>
        </w:div>
        <w:div w:id="875195181">
          <w:marLeft w:val="0"/>
          <w:marRight w:val="0"/>
          <w:marTop w:val="0"/>
          <w:marBottom w:val="0"/>
          <w:divBdr>
            <w:top w:val="none" w:sz="0" w:space="0" w:color="auto"/>
            <w:left w:val="none" w:sz="0" w:space="0" w:color="auto"/>
            <w:bottom w:val="none" w:sz="0" w:space="0" w:color="auto"/>
            <w:right w:val="none" w:sz="0" w:space="0" w:color="auto"/>
          </w:divBdr>
          <w:divsChild>
            <w:div w:id="873150956">
              <w:marLeft w:val="0"/>
              <w:marRight w:val="0"/>
              <w:marTop w:val="0"/>
              <w:marBottom w:val="0"/>
              <w:divBdr>
                <w:top w:val="none" w:sz="0" w:space="0" w:color="auto"/>
                <w:left w:val="none" w:sz="0" w:space="0" w:color="auto"/>
                <w:bottom w:val="none" w:sz="0" w:space="0" w:color="auto"/>
                <w:right w:val="none" w:sz="0" w:space="0" w:color="auto"/>
              </w:divBdr>
              <w:divsChild>
                <w:div w:id="357510799">
                  <w:marLeft w:val="0"/>
                  <w:marRight w:val="0"/>
                  <w:marTop w:val="0"/>
                  <w:marBottom w:val="0"/>
                  <w:divBdr>
                    <w:top w:val="none" w:sz="0" w:space="0" w:color="auto"/>
                    <w:left w:val="none" w:sz="0" w:space="0" w:color="auto"/>
                    <w:bottom w:val="none" w:sz="0" w:space="0" w:color="auto"/>
                    <w:right w:val="none" w:sz="0" w:space="0" w:color="auto"/>
                  </w:divBdr>
                </w:div>
                <w:div w:id="1024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evier.com/locate/issn/0304-347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sevier.com/locate/issn/0304-3479" TargetMode="External"/><Relationship Id="rId11" Type="http://schemas.openxmlformats.org/officeDocument/2006/relationships/fontTable" Target="fontTable.xml"/><Relationship Id="rId5" Type="http://schemas.openxmlformats.org/officeDocument/2006/relationships/hyperlink" Target="https://www.elsevier.com/" TargetMode="External"/><Relationship Id="rId10" Type="http://schemas.openxmlformats.org/officeDocument/2006/relationships/hyperlink" Target="http://www.relx.com/" TargetMode="External"/><Relationship Id="rId4" Type="http://schemas.openxmlformats.org/officeDocument/2006/relationships/webSettings" Target="webSettings.xml"/><Relationship Id="rId9" Type="http://schemas.openxmlformats.org/officeDocument/2006/relationships/hyperlink" Target="https://authors.elsevier.com/authorform/staticpage/cookiepolicy.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Elina</cp:lastModifiedBy>
  <cp:revision>2</cp:revision>
  <dcterms:created xsi:type="dcterms:W3CDTF">2017-09-08T16:45:00Z</dcterms:created>
  <dcterms:modified xsi:type="dcterms:W3CDTF">2017-09-08T16:45:00Z</dcterms:modified>
</cp:coreProperties>
</file>